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619A" w14:textId="77777777" w:rsidR="00BD0044" w:rsidRPr="00B52A5D" w:rsidRDefault="00BD0044" w:rsidP="00BD0044">
      <w:pPr>
        <w:tabs>
          <w:tab w:val="left" w:pos="1418"/>
        </w:tabs>
        <w:snapToGrid w:val="0"/>
        <w:spacing w:after="240" w:line="1020" w:lineRule="exact"/>
        <w:ind w:left="1418" w:right="-1066"/>
        <w:rPr>
          <w:rFonts w:ascii="Poppins" w:hAnsi="Poppins" w:cs="Poppins"/>
          <w:b/>
          <w:bCs/>
          <w:color w:val="141B51"/>
          <w:sz w:val="102"/>
          <w:szCs w:val="102"/>
        </w:rPr>
      </w:pPr>
      <w:bookmarkStart w:id="0" w:name="_Hlk170293822"/>
      <w:r>
        <w:rPr>
          <w:noProof/>
        </w:rPr>
        <w:drawing>
          <wp:anchor distT="0" distB="0" distL="114300" distR="114300" simplePos="0" relativeHeight="251659264" behindDoc="1" locked="0" layoutInCell="1" allowOverlap="1" wp14:anchorId="416E9B5B" wp14:editId="26BB6F1F">
            <wp:simplePos x="0" y="0"/>
            <wp:positionH relativeFrom="column">
              <wp:posOffset>-508000</wp:posOffset>
            </wp:positionH>
            <wp:positionV relativeFrom="page">
              <wp:posOffset>367179</wp:posOffset>
            </wp:positionV>
            <wp:extent cx="1130300" cy="1159510"/>
            <wp:effectExtent l="0" t="0" r="0" b="0"/>
            <wp:wrapTight wrapText="bothSides">
              <wp:wrapPolygon edited="0">
                <wp:start x="0" y="0"/>
                <wp:lineTo x="0" y="21292"/>
                <wp:lineTo x="21357" y="21292"/>
                <wp:lineTo x="21357" y="0"/>
                <wp:lineTo x="0" y="0"/>
              </wp:wrapPolygon>
            </wp:wrapTight>
            <wp:docPr id="2" name="Picture 1" descr="Description: A logo with a star and a clou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A logo with a star and a cloud&#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300" cy="11595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Poppins" w:hAnsi="Poppins" w:cs="Poppins"/>
          <w:b/>
          <w:bCs/>
          <w:color w:val="141B51"/>
          <w:sz w:val="102"/>
          <w:szCs w:val="102"/>
        </w:rPr>
        <w:t>Contingency planning</w:t>
      </w:r>
      <w:r w:rsidRPr="00B52A5D">
        <w:rPr>
          <w:rFonts w:ascii="Poppins" w:hAnsi="Poppins" w:cs="Poppins"/>
          <w:b/>
          <w:bCs/>
          <w:color w:val="141B51"/>
          <w:sz w:val="102"/>
          <w:szCs w:val="102"/>
        </w:rPr>
        <w:t xml:space="preserve"> </w:t>
      </w:r>
    </w:p>
    <w:p w14:paraId="060D25C5" w14:textId="77777777" w:rsidR="00BD0044" w:rsidRPr="00C31982" w:rsidRDefault="00BD0044" w:rsidP="00BD0044">
      <w:pPr>
        <w:pStyle w:val="TableParagraph"/>
        <w:spacing w:before="120" w:line="400" w:lineRule="exact"/>
        <w:ind w:left="1418"/>
        <w:rPr>
          <w:rFonts w:ascii="Poppins" w:hAnsi="Poppins" w:cs="Poppins"/>
          <w:b/>
          <w:bCs/>
          <w:noProof/>
          <w:color w:val="161B4E"/>
          <w:sz w:val="32"/>
          <w:szCs w:val="32"/>
          <w14:ligatures w14:val="standardContextual"/>
        </w:rPr>
      </w:pPr>
      <w:r w:rsidRPr="00C31982">
        <w:rPr>
          <w:rFonts w:ascii="Poppins" w:hAnsi="Poppins" w:cs="Poppins"/>
          <w:b/>
          <w:bCs/>
          <w:color w:val="161B4E"/>
          <w:spacing w:val="-1"/>
          <w:sz w:val="32"/>
          <w:szCs w:val="32"/>
        </w:rPr>
        <w:t>Suggested solutions/considerations for when events don’t go as planned</w:t>
      </w:r>
      <w:r w:rsidRPr="00C31982">
        <w:rPr>
          <w:rFonts w:ascii="Poppins" w:hAnsi="Poppins" w:cs="Poppins"/>
          <w:b/>
          <w:bCs/>
          <w:noProof/>
          <w:color w:val="161B4E"/>
          <w:sz w:val="32"/>
          <w:szCs w:val="32"/>
          <w14:ligatures w14:val="standardContextual"/>
        </w:rPr>
        <w:t xml:space="preserve"> </w:t>
      </w:r>
    </w:p>
    <w:p w14:paraId="58E18240" w14:textId="77777777" w:rsidR="00BD0044" w:rsidRPr="00C31982" w:rsidRDefault="00BD0044" w:rsidP="00BD0044">
      <w:pPr>
        <w:pStyle w:val="TableParagraph"/>
        <w:spacing w:before="120" w:line="400" w:lineRule="exact"/>
        <w:ind w:left="1418"/>
        <w:rPr>
          <w:rFonts w:ascii="Poppins" w:hAnsi="Poppins" w:cs="Poppins"/>
          <w:b/>
          <w:bCs/>
          <w:noProof/>
          <w:color w:val="161B4E"/>
          <w:sz w:val="32"/>
          <w:szCs w:val="32"/>
          <w14:ligatures w14:val="standardContextual"/>
        </w:rPr>
      </w:pPr>
    </w:p>
    <w:p w14:paraId="07A5BEF6" w14:textId="4FD3C766" w:rsidR="00BD0044" w:rsidRPr="00C31982" w:rsidRDefault="00BD0044" w:rsidP="00BD0044">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t>Any trip</w:t>
      </w:r>
    </w:p>
    <w:p w14:paraId="051D708D" w14:textId="77777777" w:rsidR="007D13EA" w:rsidRPr="00C31982" w:rsidRDefault="007D13EA">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692376E5" w14:textId="77777777" w:rsidTr="0061696D">
        <w:trPr>
          <w:cantSplit/>
          <w:tblHeader/>
        </w:trPr>
        <w:tc>
          <w:tcPr>
            <w:tcW w:w="2728" w:type="dxa"/>
            <w:tcBorders>
              <w:right w:val="single" w:sz="4" w:space="0" w:color="auto"/>
            </w:tcBorders>
            <w:shd w:val="clear" w:color="auto" w:fill="auto"/>
            <w:tcMar>
              <w:top w:w="113" w:type="dxa"/>
              <w:bottom w:w="113" w:type="dxa"/>
            </w:tcMar>
          </w:tcPr>
          <w:p w14:paraId="15999D50"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4134D5DD" w14:textId="77777777" w:rsidR="00BD0044" w:rsidRPr="00C31982" w:rsidRDefault="00BD0044"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22FD43EC"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2CAA50AA" w14:textId="77777777" w:rsidTr="0061696D">
        <w:trPr>
          <w:cantSplit/>
        </w:trPr>
        <w:tc>
          <w:tcPr>
            <w:tcW w:w="2728" w:type="dxa"/>
            <w:shd w:val="clear" w:color="auto" w:fill="auto"/>
            <w:tcMar>
              <w:top w:w="113" w:type="dxa"/>
              <w:bottom w:w="113" w:type="dxa"/>
            </w:tcMar>
          </w:tcPr>
          <w:p w14:paraId="109517F2" w14:textId="77777777" w:rsidR="00BD0044" w:rsidRPr="00C31982" w:rsidRDefault="00BD0044" w:rsidP="0061696D">
            <w:pPr>
              <w:pStyle w:val="TableParagraph"/>
              <w:ind w:left="0"/>
              <w:rPr>
                <w:rFonts w:ascii="Poppins" w:eastAsia="Courier New" w:hAnsi="Poppins" w:cs="Poppins"/>
                <w:color w:val="161B4E"/>
              </w:rPr>
            </w:pPr>
            <w:r w:rsidRPr="00C31982">
              <w:rPr>
                <w:rFonts w:ascii="Poppins" w:eastAsia="Times New Roman" w:hAnsi="Poppins" w:cs="Poppins"/>
                <w:color w:val="161B4E"/>
                <w:szCs w:val="22"/>
              </w:rPr>
              <w:t>Someone leaves their phone on a train (and the phone contains all their payment methods)</w:t>
            </w:r>
          </w:p>
        </w:tc>
        <w:tc>
          <w:tcPr>
            <w:tcW w:w="6374" w:type="dxa"/>
            <w:shd w:val="clear" w:color="auto" w:fill="auto"/>
            <w:tcMar>
              <w:top w:w="113" w:type="dxa"/>
              <w:bottom w:w="113" w:type="dxa"/>
            </w:tcMar>
          </w:tcPr>
          <w:p w14:paraId="42C44FD8" w14:textId="77777777" w:rsidR="00BD0044" w:rsidRPr="00C31982" w:rsidRDefault="00BD0044" w:rsidP="0061696D">
            <w:pPr>
              <w:snapToGrid w:val="0"/>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If it’s a young member, contact their parents so they can alert the phone company and </w:t>
            </w:r>
            <w:proofErr w:type="gramStart"/>
            <w:r w:rsidRPr="00C31982">
              <w:rPr>
                <w:rFonts w:ascii="Poppins" w:eastAsia="Times New Roman" w:hAnsi="Poppins" w:cs="Poppins"/>
                <w:color w:val="161B4E"/>
                <w:sz w:val="22"/>
                <w:szCs w:val="22"/>
                <w:lang w:eastAsia="en-GB"/>
              </w:rPr>
              <w:t>make arrangements</w:t>
            </w:r>
            <w:proofErr w:type="gramEnd"/>
            <w:r w:rsidRPr="00C31982">
              <w:rPr>
                <w:rFonts w:ascii="Poppins" w:eastAsia="Times New Roman" w:hAnsi="Poppins" w:cs="Poppins"/>
                <w:color w:val="161B4E"/>
                <w:sz w:val="22"/>
                <w:szCs w:val="22"/>
                <w:lang w:eastAsia="en-GB"/>
              </w:rPr>
              <w:t xml:space="preserve"> for another payment method. Adults would need to do this themselves.</w:t>
            </w:r>
          </w:p>
          <w:p w14:paraId="0037DC67" w14:textId="77777777" w:rsidR="00BD0044" w:rsidRPr="00C31982" w:rsidRDefault="00BD0044" w:rsidP="0061696D">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Also contact the train company in case it’s possible to find the phone. </w:t>
            </w:r>
          </w:p>
        </w:tc>
        <w:tc>
          <w:tcPr>
            <w:tcW w:w="6378" w:type="dxa"/>
            <w:shd w:val="clear" w:color="auto" w:fill="auto"/>
            <w:tcMar>
              <w:top w:w="113" w:type="dxa"/>
              <w:bottom w:w="113" w:type="dxa"/>
            </w:tcMar>
          </w:tcPr>
          <w:p w14:paraId="7A0F011B" w14:textId="77777777" w:rsidR="00BD0044" w:rsidRPr="00C31982" w:rsidRDefault="00BD0044" w:rsidP="0061696D">
            <w:pPr>
              <w:spacing w:line="240" w:lineRule="exact"/>
              <w:rPr>
                <w:rFonts w:ascii="Poppins" w:hAnsi="Poppins" w:cs="Poppins"/>
                <w:color w:val="161B4E"/>
                <w:sz w:val="22"/>
                <w:szCs w:val="22"/>
              </w:rPr>
            </w:pPr>
          </w:p>
        </w:tc>
      </w:tr>
      <w:tr w:rsidR="00C31982" w:rsidRPr="00C31982" w14:paraId="209EFB28" w14:textId="77777777" w:rsidTr="0061696D">
        <w:trPr>
          <w:cantSplit/>
        </w:trPr>
        <w:tc>
          <w:tcPr>
            <w:tcW w:w="2728" w:type="dxa"/>
            <w:shd w:val="clear" w:color="auto" w:fill="auto"/>
            <w:tcMar>
              <w:top w:w="113" w:type="dxa"/>
              <w:bottom w:w="113" w:type="dxa"/>
            </w:tcMar>
          </w:tcPr>
          <w:p w14:paraId="1CE5422E" w14:textId="77777777" w:rsidR="00BD0044" w:rsidRPr="00C31982" w:rsidRDefault="00BD0044" w:rsidP="0061696D">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 xml:space="preserve">Someone leaves their bag on a train </w:t>
            </w:r>
          </w:p>
        </w:tc>
        <w:tc>
          <w:tcPr>
            <w:tcW w:w="6374" w:type="dxa"/>
            <w:shd w:val="clear" w:color="auto" w:fill="auto"/>
            <w:tcMar>
              <w:top w:w="113" w:type="dxa"/>
              <w:bottom w:w="113" w:type="dxa"/>
            </w:tcMar>
          </w:tcPr>
          <w:p w14:paraId="2228AFEF" w14:textId="77777777" w:rsidR="00BD0044" w:rsidRPr="00C31982" w:rsidRDefault="00BD0044" w:rsidP="0061696D">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 xml:space="preserve">A lot depends on what’s in the bag - see the first scenario above. </w:t>
            </w:r>
          </w:p>
        </w:tc>
        <w:tc>
          <w:tcPr>
            <w:tcW w:w="6378" w:type="dxa"/>
            <w:shd w:val="clear" w:color="auto" w:fill="auto"/>
            <w:tcMar>
              <w:top w:w="113" w:type="dxa"/>
              <w:bottom w:w="113" w:type="dxa"/>
            </w:tcMar>
          </w:tcPr>
          <w:p w14:paraId="0DF239C5" w14:textId="77777777" w:rsidR="00BD0044" w:rsidRPr="00C31982" w:rsidRDefault="00BD0044" w:rsidP="0061696D">
            <w:pPr>
              <w:spacing w:line="240" w:lineRule="exact"/>
              <w:rPr>
                <w:rFonts w:ascii="Poppins" w:hAnsi="Poppins" w:cs="Poppins"/>
                <w:color w:val="161B4E"/>
                <w:sz w:val="22"/>
                <w:szCs w:val="22"/>
              </w:rPr>
            </w:pPr>
          </w:p>
        </w:tc>
      </w:tr>
      <w:tr w:rsidR="00C31982" w:rsidRPr="00C31982" w14:paraId="0AAE4C55" w14:textId="77777777" w:rsidTr="0061696D">
        <w:trPr>
          <w:cantSplit/>
        </w:trPr>
        <w:tc>
          <w:tcPr>
            <w:tcW w:w="2728" w:type="dxa"/>
            <w:shd w:val="clear" w:color="auto" w:fill="auto"/>
            <w:tcMar>
              <w:top w:w="113" w:type="dxa"/>
              <w:bottom w:w="113" w:type="dxa"/>
            </w:tcMar>
          </w:tcPr>
          <w:p w14:paraId="0E15F70A" w14:textId="77777777" w:rsidR="00BD0044" w:rsidRPr="00C31982" w:rsidRDefault="00BD0044" w:rsidP="0061696D">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A member of your group’s bag is too full/heavy and is causing issues.</w:t>
            </w:r>
          </w:p>
        </w:tc>
        <w:tc>
          <w:tcPr>
            <w:tcW w:w="6374" w:type="dxa"/>
            <w:shd w:val="clear" w:color="auto" w:fill="auto"/>
            <w:tcMar>
              <w:top w:w="113" w:type="dxa"/>
              <w:bottom w:w="113" w:type="dxa"/>
            </w:tcMar>
          </w:tcPr>
          <w:p w14:paraId="7BB2F560" w14:textId="77777777" w:rsidR="00BD0044" w:rsidRPr="00C31982" w:rsidRDefault="00BD0044" w:rsidP="0061696D">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This should have been addressed before leaving. But if it comes up later, try to spread the load to other girls if possible.</w:t>
            </w:r>
          </w:p>
        </w:tc>
        <w:tc>
          <w:tcPr>
            <w:tcW w:w="6378" w:type="dxa"/>
            <w:shd w:val="clear" w:color="auto" w:fill="auto"/>
            <w:tcMar>
              <w:top w:w="113" w:type="dxa"/>
              <w:bottom w:w="113" w:type="dxa"/>
            </w:tcMar>
          </w:tcPr>
          <w:p w14:paraId="1B7C4D4D" w14:textId="77777777" w:rsidR="00BD0044" w:rsidRPr="00C31982" w:rsidRDefault="00BD0044" w:rsidP="0061696D">
            <w:pPr>
              <w:spacing w:line="240" w:lineRule="exact"/>
              <w:rPr>
                <w:rFonts w:ascii="Poppins" w:hAnsi="Poppins" w:cs="Poppins"/>
                <w:color w:val="161B4E"/>
                <w:sz w:val="22"/>
                <w:szCs w:val="22"/>
              </w:rPr>
            </w:pPr>
          </w:p>
        </w:tc>
      </w:tr>
      <w:tr w:rsidR="00C31982" w:rsidRPr="00C31982" w14:paraId="4FCCAF55" w14:textId="77777777" w:rsidTr="0061696D">
        <w:trPr>
          <w:cantSplit/>
        </w:trPr>
        <w:tc>
          <w:tcPr>
            <w:tcW w:w="2728" w:type="dxa"/>
            <w:shd w:val="clear" w:color="auto" w:fill="auto"/>
            <w:tcMar>
              <w:top w:w="113" w:type="dxa"/>
              <w:bottom w:w="113" w:type="dxa"/>
            </w:tcMar>
          </w:tcPr>
          <w:p w14:paraId="5BB305AF" w14:textId="77777777" w:rsidR="00BD0044" w:rsidRPr="00C31982" w:rsidRDefault="00BD0044" w:rsidP="0061696D">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Your whole group can’t fit on one train, so you must split up</w:t>
            </w:r>
          </w:p>
        </w:tc>
        <w:tc>
          <w:tcPr>
            <w:tcW w:w="6374" w:type="dxa"/>
            <w:shd w:val="clear" w:color="auto" w:fill="auto"/>
            <w:tcMar>
              <w:top w:w="113" w:type="dxa"/>
              <w:bottom w:w="113" w:type="dxa"/>
            </w:tcMar>
          </w:tcPr>
          <w:p w14:paraId="7DEDFC3D" w14:textId="77777777" w:rsidR="00BD0044" w:rsidRPr="00C31982" w:rsidRDefault="00BD0044" w:rsidP="0061696D">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Consider ratios, headcounts and how to communicate with each other. Your risk assessment document should cover all this. Divide girls into specific smaller groups when travelling – this will make the group easier to manage if you need to divide into different carriages or trains.</w:t>
            </w:r>
          </w:p>
        </w:tc>
        <w:tc>
          <w:tcPr>
            <w:tcW w:w="6378" w:type="dxa"/>
            <w:shd w:val="clear" w:color="auto" w:fill="auto"/>
            <w:tcMar>
              <w:top w:w="113" w:type="dxa"/>
              <w:bottom w:w="113" w:type="dxa"/>
            </w:tcMar>
          </w:tcPr>
          <w:p w14:paraId="2DF29F0E" w14:textId="77777777" w:rsidR="00BD0044" w:rsidRPr="00C31982" w:rsidRDefault="00BD0044" w:rsidP="0061696D">
            <w:pPr>
              <w:spacing w:line="240" w:lineRule="exact"/>
              <w:rPr>
                <w:rFonts w:ascii="Poppins" w:hAnsi="Poppins" w:cs="Poppins"/>
                <w:color w:val="161B4E"/>
                <w:sz w:val="22"/>
                <w:szCs w:val="22"/>
              </w:rPr>
            </w:pPr>
          </w:p>
        </w:tc>
      </w:tr>
    </w:tbl>
    <w:p w14:paraId="66B70076" w14:textId="77777777" w:rsidR="00BD0044" w:rsidRPr="00C31982" w:rsidRDefault="00BD0044">
      <w:pPr>
        <w:rPr>
          <w:color w:val="161B4E"/>
        </w:rPr>
      </w:pPr>
    </w:p>
    <w:p w14:paraId="2F5E5156" w14:textId="50632DC1" w:rsidR="00BD0044" w:rsidRPr="00C31982" w:rsidRDefault="00BD0044">
      <w:pPr>
        <w:spacing w:after="160" w:line="278" w:lineRule="auto"/>
        <w:rPr>
          <w:color w:val="161B4E"/>
        </w:rPr>
      </w:pPr>
      <w:r w:rsidRPr="00C31982">
        <w:rPr>
          <w:color w:val="161B4E"/>
        </w:rPr>
        <w:br w:type="page"/>
      </w:r>
    </w:p>
    <w:p w14:paraId="13E75D02" w14:textId="24DDA71E" w:rsidR="00BD0044" w:rsidRPr="00C31982" w:rsidRDefault="00BD0044" w:rsidP="00BD0044">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Any trip </w:t>
      </w:r>
      <w:r w:rsidRPr="00C31982">
        <w:rPr>
          <w:rFonts w:ascii="Poppins" w:hAnsi="Poppins" w:cs="Poppins"/>
          <w:color w:val="161B4E"/>
          <w:spacing w:val="-1"/>
          <w:sz w:val="24"/>
        </w:rPr>
        <w:t>- continued</w:t>
      </w:r>
    </w:p>
    <w:p w14:paraId="2DE7CFF3" w14:textId="77777777" w:rsidR="00BD0044" w:rsidRPr="00C31982" w:rsidRDefault="00BD0044" w:rsidP="00BD0044">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518F355C" w14:textId="77777777" w:rsidTr="0061696D">
        <w:trPr>
          <w:cantSplit/>
          <w:tblHeader/>
        </w:trPr>
        <w:tc>
          <w:tcPr>
            <w:tcW w:w="2728" w:type="dxa"/>
            <w:tcBorders>
              <w:right w:val="single" w:sz="4" w:space="0" w:color="auto"/>
            </w:tcBorders>
            <w:shd w:val="clear" w:color="auto" w:fill="auto"/>
            <w:tcMar>
              <w:top w:w="113" w:type="dxa"/>
              <w:bottom w:w="113" w:type="dxa"/>
            </w:tcMar>
          </w:tcPr>
          <w:p w14:paraId="312155ED"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66EA24DC" w14:textId="77777777" w:rsidR="00BD0044" w:rsidRPr="00C31982" w:rsidRDefault="00BD0044"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3F94FBDD"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618ABFBE" w14:textId="77777777" w:rsidTr="0061696D">
        <w:trPr>
          <w:cantSplit/>
        </w:trPr>
        <w:tc>
          <w:tcPr>
            <w:tcW w:w="2728" w:type="dxa"/>
            <w:shd w:val="clear" w:color="auto" w:fill="auto"/>
            <w:tcMar>
              <w:top w:w="113" w:type="dxa"/>
              <w:bottom w:w="113" w:type="dxa"/>
            </w:tcMar>
          </w:tcPr>
          <w:p w14:paraId="7DFEEFB9" w14:textId="6E6D021B" w:rsidR="00BD0044" w:rsidRPr="00C31982" w:rsidRDefault="00BD0044" w:rsidP="00BD0044">
            <w:pPr>
              <w:pStyle w:val="TableParagraph"/>
              <w:ind w:left="0"/>
              <w:rPr>
                <w:rFonts w:ascii="Poppins" w:eastAsia="Courier New" w:hAnsi="Poppins" w:cs="Poppins"/>
                <w:color w:val="161B4E"/>
              </w:rPr>
            </w:pPr>
            <w:r w:rsidRPr="00C31982">
              <w:rPr>
                <w:rFonts w:ascii="Poppins" w:eastAsia="Times New Roman" w:hAnsi="Poppins" w:cs="Poppins"/>
                <w:color w:val="161B4E"/>
                <w:szCs w:val="22"/>
              </w:rPr>
              <w:t xml:space="preserve">A girl runs out of spending money 4 days into a 7-day trip </w:t>
            </w:r>
          </w:p>
        </w:tc>
        <w:tc>
          <w:tcPr>
            <w:tcW w:w="6374" w:type="dxa"/>
            <w:shd w:val="clear" w:color="auto" w:fill="auto"/>
            <w:tcMar>
              <w:top w:w="113" w:type="dxa"/>
              <w:bottom w:w="113" w:type="dxa"/>
            </w:tcMar>
          </w:tcPr>
          <w:p w14:paraId="768D85D3" w14:textId="21906FDD" w:rsidR="00BD0044" w:rsidRPr="00C31982" w:rsidRDefault="00BD0044" w:rsidP="00BD0044">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rPr>
              <w:t>Pre-empt this by covering the need to make spending money last in the briefing before they go. Consider contacting her parents, but it’s spending money, not money for essentials, so this might not be necessary.</w:t>
            </w:r>
          </w:p>
        </w:tc>
        <w:tc>
          <w:tcPr>
            <w:tcW w:w="6378" w:type="dxa"/>
            <w:shd w:val="clear" w:color="auto" w:fill="auto"/>
            <w:tcMar>
              <w:top w:w="113" w:type="dxa"/>
              <w:bottom w:w="113" w:type="dxa"/>
            </w:tcMar>
          </w:tcPr>
          <w:p w14:paraId="2E53D7CE"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3ED5F1C9" w14:textId="77777777" w:rsidTr="0061696D">
        <w:trPr>
          <w:cantSplit/>
        </w:trPr>
        <w:tc>
          <w:tcPr>
            <w:tcW w:w="2728" w:type="dxa"/>
            <w:shd w:val="clear" w:color="auto" w:fill="auto"/>
            <w:tcMar>
              <w:top w:w="113" w:type="dxa"/>
              <w:bottom w:w="113" w:type="dxa"/>
            </w:tcMar>
          </w:tcPr>
          <w:p w14:paraId="22EAC7EC" w14:textId="1617F40A"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Your accommodation doesn’t feel right/safe when you arrive</w:t>
            </w:r>
          </w:p>
        </w:tc>
        <w:tc>
          <w:tcPr>
            <w:tcW w:w="6374" w:type="dxa"/>
            <w:shd w:val="clear" w:color="auto" w:fill="auto"/>
            <w:tcMar>
              <w:top w:w="113" w:type="dxa"/>
              <w:bottom w:w="113" w:type="dxa"/>
            </w:tcMar>
          </w:tcPr>
          <w:p w14:paraId="240471CB" w14:textId="2064ABD6"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 xml:space="preserve">Consider using contingency budget and try to </w:t>
            </w:r>
            <w:proofErr w:type="gramStart"/>
            <w:r w:rsidRPr="00C31982">
              <w:rPr>
                <w:rFonts w:ascii="Poppins" w:eastAsia="Times New Roman" w:hAnsi="Poppins" w:cs="Poppins"/>
                <w:color w:val="161B4E"/>
                <w:szCs w:val="22"/>
              </w:rPr>
              <w:t>make arrangements</w:t>
            </w:r>
            <w:proofErr w:type="gramEnd"/>
            <w:r w:rsidRPr="00C31982">
              <w:rPr>
                <w:rFonts w:ascii="Poppins" w:eastAsia="Times New Roman" w:hAnsi="Poppins" w:cs="Poppins"/>
                <w:color w:val="161B4E"/>
                <w:szCs w:val="22"/>
              </w:rPr>
              <w:t xml:space="preserve"> to move. </w:t>
            </w:r>
          </w:p>
        </w:tc>
        <w:tc>
          <w:tcPr>
            <w:tcW w:w="6378" w:type="dxa"/>
            <w:shd w:val="clear" w:color="auto" w:fill="auto"/>
            <w:tcMar>
              <w:top w:w="113" w:type="dxa"/>
              <w:bottom w:w="113" w:type="dxa"/>
            </w:tcMar>
          </w:tcPr>
          <w:p w14:paraId="598E300B"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22921601" w14:textId="77777777" w:rsidTr="0061696D">
        <w:trPr>
          <w:cantSplit/>
        </w:trPr>
        <w:tc>
          <w:tcPr>
            <w:tcW w:w="2728" w:type="dxa"/>
            <w:shd w:val="clear" w:color="auto" w:fill="auto"/>
            <w:tcMar>
              <w:top w:w="113" w:type="dxa"/>
              <w:bottom w:w="113" w:type="dxa"/>
            </w:tcMar>
          </w:tcPr>
          <w:p w14:paraId="30A9730E" w14:textId="77025CF3"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A girl isn’t eating and is getting more and more lethargic</w:t>
            </w:r>
          </w:p>
        </w:tc>
        <w:tc>
          <w:tcPr>
            <w:tcW w:w="6374" w:type="dxa"/>
            <w:shd w:val="clear" w:color="auto" w:fill="auto"/>
            <w:tcMar>
              <w:top w:w="113" w:type="dxa"/>
              <w:bottom w:w="113" w:type="dxa"/>
            </w:tcMar>
          </w:tcPr>
          <w:p w14:paraId="6FAF9B0D" w14:textId="16F3C4D0"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Have a conversation with the girl to understand the issue</w:t>
            </w:r>
            <w:r w:rsidR="00C31982">
              <w:rPr>
                <w:rFonts w:ascii="Poppins" w:eastAsia="Times New Roman" w:hAnsi="Poppins" w:cs="Poppins"/>
                <w:color w:val="161B4E"/>
                <w:szCs w:val="22"/>
              </w:rPr>
              <w:t xml:space="preserve"> </w:t>
            </w:r>
            <w:r w:rsidRPr="00C31982">
              <w:rPr>
                <w:rFonts w:ascii="Poppins" w:eastAsia="Times New Roman" w:hAnsi="Poppins" w:cs="Poppins"/>
                <w:color w:val="161B4E"/>
                <w:szCs w:val="22"/>
              </w:rPr>
              <w:t>and then take appropriate steps to address it.</w:t>
            </w:r>
          </w:p>
        </w:tc>
        <w:tc>
          <w:tcPr>
            <w:tcW w:w="6378" w:type="dxa"/>
            <w:shd w:val="clear" w:color="auto" w:fill="auto"/>
            <w:tcMar>
              <w:top w:w="113" w:type="dxa"/>
              <w:bottom w:w="113" w:type="dxa"/>
            </w:tcMar>
          </w:tcPr>
          <w:p w14:paraId="3EDC400D"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39C880C1" w14:textId="77777777" w:rsidTr="0061696D">
        <w:trPr>
          <w:cantSplit/>
        </w:trPr>
        <w:tc>
          <w:tcPr>
            <w:tcW w:w="2728" w:type="dxa"/>
            <w:shd w:val="clear" w:color="auto" w:fill="auto"/>
            <w:tcMar>
              <w:top w:w="113" w:type="dxa"/>
              <w:bottom w:w="113" w:type="dxa"/>
            </w:tcMar>
          </w:tcPr>
          <w:p w14:paraId="5962F1B0" w14:textId="06D0C267"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Girls have an argument and fall out</w:t>
            </w:r>
          </w:p>
        </w:tc>
        <w:tc>
          <w:tcPr>
            <w:tcW w:w="6374" w:type="dxa"/>
            <w:shd w:val="clear" w:color="auto" w:fill="auto"/>
            <w:tcMar>
              <w:top w:w="113" w:type="dxa"/>
              <w:bottom w:w="113" w:type="dxa"/>
            </w:tcMar>
          </w:tcPr>
          <w:p w14:paraId="43DED829" w14:textId="593F673B"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 xml:space="preserve">Have a conversation with all parties to understand the issues. Reiterate the code of conduct agreed ahead of the trip, which should include how this will be managed. </w:t>
            </w:r>
          </w:p>
        </w:tc>
        <w:tc>
          <w:tcPr>
            <w:tcW w:w="6378" w:type="dxa"/>
            <w:shd w:val="clear" w:color="auto" w:fill="auto"/>
            <w:tcMar>
              <w:top w:w="113" w:type="dxa"/>
              <w:bottom w:w="113" w:type="dxa"/>
            </w:tcMar>
          </w:tcPr>
          <w:p w14:paraId="571773F6"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05E9DA38" w14:textId="77777777" w:rsidTr="0061696D">
        <w:trPr>
          <w:cantSplit/>
        </w:trPr>
        <w:tc>
          <w:tcPr>
            <w:tcW w:w="2728" w:type="dxa"/>
            <w:shd w:val="clear" w:color="auto" w:fill="auto"/>
            <w:tcMar>
              <w:top w:w="113" w:type="dxa"/>
              <w:bottom w:w="113" w:type="dxa"/>
            </w:tcMar>
          </w:tcPr>
          <w:p w14:paraId="32474584" w14:textId="70683539" w:rsidR="00BD0044" w:rsidRPr="00C31982" w:rsidRDefault="00BD0044" w:rsidP="00BD0044">
            <w:pPr>
              <w:pStyle w:val="TableParagraph"/>
              <w:spacing w:after="0"/>
              <w:ind w:left="0"/>
              <w:rPr>
                <w:rFonts w:ascii="Poppins" w:eastAsia="Times New Roman" w:hAnsi="Poppins" w:cs="Poppins"/>
                <w:color w:val="161B4E"/>
                <w:szCs w:val="22"/>
              </w:rPr>
            </w:pPr>
            <w:r w:rsidRPr="00C31982">
              <w:rPr>
                <w:rFonts w:ascii="Poppins" w:eastAsia="Times New Roman" w:hAnsi="Poppins" w:cs="Poppins"/>
                <w:color w:val="161B4E"/>
                <w:szCs w:val="22"/>
              </w:rPr>
              <w:t>A girl or team doesn’t arrive back at the meeting point at the agreed time</w:t>
            </w:r>
          </w:p>
        </w:tc>
        <w:tc>
          <w:tcPr>
            <w:tcW w:w="6374" w:type="dxa"/>
            <w:shd w:val="clear" w:color="auto" w:fill="auto"/>
            <w:tcMar>
              <w:top w:w="113" w:type="dxa"/>
              <w:bottom w:w="113" w:type="dxa"/>
            </w:tcMar>
          </w:tcPr>
          <w:p w14:paraId="73429AE3" w14:textId="68CEB009" w:rsidR="00BD0044" w:rsidRPr="00C31982" w:rsidRDefault="00BD0044" w:rsidP="00BD0044">
            <w:pPr>
              <w:pStyle w:val="TableParagraph"/>
              <w:autoSpaceDE/>
              <w:autoSpaceDN/>
              <w:adjustRightInd/>
              <w:spacing w:after="0"/>
              <w:ind w:left="0"/>
              <w:rPr>
                <w:rFonts w:ascii="Poppins" w:eastAsia="Times New Roman" w:hAnsi="Poppins" w:cs="Poppins"/>
                <w:color w:val="161B4E"/>
                <w:szCs w:val="22"/>
              </w:rPr>
            </w:pPr>
            <w:r w:rsidRPr="00C31982">
              <w:rPr>
                <w:rFonts w:ascii="Poppins" w:eastAsia="Times New Roman" w:hAnsi="Poppins" w:cs="Poppins"/>
                <w:color w:val="161B4E"/>
                <w:szCs w:val="22"/>
              </w:rPr>
              <w:t>Try to contact them by phone. Some girls may not have a phone, so before the trip consider how to make sure groups of girls have a phone between them. Plan the trip so no one is ever on their own. Speak to the rest of the party to check if they have seen them.</w:t>
            </w:r>
            <w:r w:rsidRPr="00C31982">
              <w:rPr>
                <w:rFonts w:ascii="Poppins" w:eastAsia="Times New Roman" w:hAnsi="Poppins" w:cs="Poppins"/>
                <w:color w:val="161B4E"/>
                <w:szCs w:val="22"/>
              </w:rPr>
              <w:br/>
              <w:t>Check rooms and the local area using teams of girls. If all else fails, call the local police.</w:t>
            </w:r>
          </w:p>
        </w:tc>
        <w:tc>
          <w:tcPr>
            <w:tcW w:w="6378" w:type="dxa"/>
            <w:shd w:val="clear" w:color="auto" w:fill="auto"/>
            <w:tcMar>
              <w:top w:w="113" w:type="dxa"/>
              <w:bottom w:w="113" w:type="dxa"/>
            </w:tcMar>
          </w:tcPr>
          <w:p w14:paraId="5D3CF0AC"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6DDAB40A" w14:textId="77777777" w:rsidTr="0061696D">
        <w:trPr>
          <w:cantSplit/>
        </w:trPr>
        <w:tc>
          <w:tcPr>
            <w:tcW w:w="2728" w:type="dxa"/>
            <w:shd w:val="clear" w:color="auto" w:fill="auto"/>
            <w:tcMar>
              <w:top w:w="113" w:type="dxa"/>
              <w:bottom w:w="113" w:type="dxa"/>
            </w:tcMar>
          </w:tcPr>
          <w:p w14:paraId="776540C0" w14:textId="5C442B80" w:rsidR="00BD0044" w:rsidRPr="00C31982" w:rsidRDefault="00BD0044" w:rsidP="00BD0044">
            <w:pPr>
              <w:pStyle w:val="TableParagraph"/>
              <w:spacing w:after="0"/>
              <w:ind w:left="0"/>
              <w:rPr>
                <w:rFonts w:ascii="Poppins" w:eastAsia="Times New Roman" w:hAnsi="Poppins" w:cs="Poppins"/>
                <w:color w:val="161B4E"/>
                <w:szCs w:val="22"/>
              </w:rPr>
            </w:pPr>
            <w:r w:rsidRPr="00C31982">
              <w:rPr>
                <w:rFonts w:ascii="Poppins" w:eastAsia="Times New Roman" w:hAnsi="Poppins" w:cs="Poppins"/>
                <w:color w:val="161B4E"/>
                <w:szCs w:val="22"/>
              </w:rPr>
              <w:t>Someone badly sprains their ankle and is struggling to walk around and carry their own bag</w:t>
            </w:r>
          </w:p>
        </w:tc>
        <w:tc>
          <w:tcPr>
            <w:tcW w:w="6374" w:type="dxa"/>
            <w:shd w:val="clear" w:color="auto" w:fill="auto"/>
            <w:tcMar>
              <w:top w:w="113" w:type="dxa"/>
              <w:bottom w:w="113" w:type="dxa"/>
            </w:tcMar>
          </w:tcPr>
          <w:p w14:paraId="0271FE9D" w14:textId="3E45AC5C" w:rsidR="00BD0044" w:rsidRPr="00C31982" w:rsidRDefault="00BD0044" w:rsidP="00BD0044">
            <w:pPr>
              <w:pStyle w:val="TableParagraph"/>
              <w:autoSpaceDE/>
              <w:autoSpaceDN/>
              <w:adjustRightInd/>
              <w:spacing w:after="0"/>
              <w:ind w:left="0"/>
              <w:rPr>
                <w:rFonts w:ascii="Poppins" w:eastAsia="Times New Roman" w:hAnsi="Poppins" w:cs="Poppins"/>
                <w:color w:val="161B4E"/>
                <w:szCs w:val="22"/>
              </w:rPr>
            </w:pPr>
            <w:r w:rsidRPr="00C31982">
              <w:rPr>
                <w:rFonts w:ascii="Poppins" w:eastAsia="Times New Roman" w:hAnsi="Poppins" w:cs="Poppins"/>
                <w:color w:val="161B4E"/>
                <w:szCs w:val="22"/>
              </w:rPr>
              <w:t xml:space="preserve">Help them with first aid. </w:t>
            </w:r>
            <w:proofErr w:type="gramStart"/>
            <w:r w:rsidRPr="00C31982">
              <w:rPr>
                <w:rFonts w:ascii="Poppins" w:eastAsia="Times New Roman" w:hAnsi="Poppins" w:cs="Poppins"/>
                <w:color w:val="161B4E"/>
                <w:szCs w:val="22"/>
              </w:rPr>
              <w:t>Make arrangements</w:t>
            </w:r>
            <w:proofErr w:type="gramEnd"/>
            <w:r w:rsidRPr="00C31982">
              <w:rPr>
                <w:rFonts w:ascii="Poppins" w:eastAsia="Times New Roman" w:hAnsi="Poppins" w:cs="Poppins"/>
                <w:color w:val="161B4E"/>
                <w:szCs w:val="22"/>
              </w:rPr>
              <w:t xml:space="preserve"> for other girls to support them and organise alternative activities if necessary. Consider getting a taxi or bus for them.</w:t>
            </w:r>
          </w:p>
        </w:tc>
        <w:tc>
          <w:tcPr>
            <w:tcW w:w="6378" w:type="dxa"/>
            <w:shd w:val="clear" w:color="auto" w:fill="auto"/>
            <w:tcMar>
              <w:top w:w="113" w:type="dxa"/>
              <w:bottom w:w="113" w:type="dxa"/>
            </w:tcMar>
          </w:tcPr>
          <w:p w14:paraId="6A41800F" w14:textId="77777777" w:rsidR="00BD0044" w:rsidRPr="00C31982" w:rsidRDefault="00BD0044" w:rsidP="00BD0044">
            <w:pPr>
              <w:spacing w:line="240" w:lineRule="exact"/>
              <w:rPr>
                <w:rFonts w:ascii="Poppins" w:hAnsi="Poppins" w:cs="Poppins"/>
                <w:color w:val="161B4E"/>
                <w:sz w:val="22"/>
                <w:szCs w:val="22"/>
              </w:rPr>
            </w:pPr>
          </w:p>
        </w:tc>
      </w:tr>
    </w:tbl>
    <w:p w14:paraId="07DF12F8" w14:textId="77777777" w:rsidR="00BD0044" w:rsidRPr="00C31982" w:rsidRDefault="00BD0044">
      <w:pPr>
        <w:rPr>
          <w:color w:val="161B4E"/>
        </w:rPr>
      </w:pPr>
    </w:p>
    <w:p w14:paraId="2AF84412" w14:textId="11582602" w:rsidR="00BD0044" w:rsidRPr="00C31982" w:rsidRDefault="00BD0044">
      <w:pPr>
        <w:spacing w:after="160" w:line="278" w:lineRule="auto"/>
        <w:rPr>
          <w:color w:val="161B4E"/>
        </w:rPr>
      </w:pPr>
      <w:r w:rsidRPr="00C31982">
        <w:rPr>
          <w:color w:val="161B4E"/>
        </w:rPr>
        <w:br w:type="page"/>
      </w:r>
    </w:p>
    <w:p w14:paraId="68341C85" w14:textId="77777777" w:rsidR="00BD0044" w:rsidRPr="00C31982" w:rsidRDefault="00BD0044" w:rsidP="00BD0044">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Any trip </w:t>
      </w:r>
      <w:r w:rsidRPr="00C31982">
        <w:rPr>
          <w:rFonts w:ascii="Poppins" w:hAnsi="Poppins" w:cs="Poppins"/>
          <w:color w:val="161B4E"/>
          <w:spacing w:val="-1"/>
          <w:sz w:val="24"/>
        </w:rPr>
        <w:t>- continued</w:t>
      </w:r>
    </w:p>
    <w:p w14:paraId="3236FE32" w14:textId="77777777" w:rsidR="00BD0044" w:rsidRPr="00C31982" w:rsidRDefault="00BD0044" w:rsidP="00BD0044">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0C9E8DBB" w14:textId="77777777" w:rsidTr="0061696D">
        <w:trPr>
          <w:cantSplit/>
          <w:tblHeader/>
        </w:trPr>
        <w:tc>
          <w:tcPr>
            <w:tcW w:w="2728" w:type="dxa"/>
            <w:tcBorders>
              <w:right w:val="single" w:sz="4" w:space="0" w:color="auto"/>
            </w:tcBorders>
            <w:shd w:val="clear" w:color="auto" w:fill="auto"/>
            <w:tcMar>
              <w:top w:w="113" w:type="dxa"/>
              <w:bottom w:w="113" w:type="dxa"/>
            </w:tcMar>
          </w:tcPr>
          <w:p w14:paraId="02C2A2E1"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7FEF35A0" w14:textId="77777777" w:rsidR="00BD0044" w:rsidRPr="00C31982" w:rsidRDefault="00BD0044"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16E93B8F"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4765C967" w14:textId="77777777" w:rsidTr="0061696D">
        <w:trPr>
          <w:cantSplit/>
        </w:trPr>
        <w:tc>
          <w:tcPr>
            <w:tcW w:w="2728" w:type="dxa"/>
            <w:shd w:val="clear" w:color="auto" w:fill="auto"/>
            <w:tcMar>
              <w:top w:w="113" w:type="dxa"/>
              <w:bottom w:w="113" w:type="dxa"/>
            </w:tcMar>
          </w:tcPr>
          <w:p w14:paraId="39AFFBED" w14:textId="2C6816D1" w:rsidR="00BD0044" w:rsidRPr="00C31982" w:rsidRDefault="00BD0044" w:rsidP="00BD0044">
            <w:pPr>
              <w:pStyle w:val="TableParagraph"/>
              <w:ind w:left="0"/>
              <w:rPr>
                <w:rFonts w:ascii="Poppins" w:eastAsia="Courier New" w:hAnsi="Poppins" w:cs="Poppins"/>
                <w:color w:val="161B4E"/>
              </w:rPr>
            </w:pPr>
            <w:r w:rsidRPr="00C31982">
              <w:rPr>
                <w:rFonts w:ascii="Poppins" w:eastAsia="Times New Roman" w:hAnsi="Poppins" w:cs="Poppins"/>
                <w:color w:val="161B4E"/>
                <w:szCs w:val="22"/>
              </w:rPr>
              <w:t>First aider falling ill on day 1</w:t>
            </w:r>
          </w:p>
        </w:tc>
        <w:tc>
          <w:tcPr>
            <w:tcW w:w="6374" w:type="dxa"/>
            <w:shd w:val="clear" w:color="auto" w:fill="auto"/>
            <w:tcMar>
              <w:top w:w="113" w:type="dxa"/>
              <w:bottom w:w="113" w:type="dxa"/>
            </w:tcMar>
          </w:tcPr>
          <w:p w14:paraId="24AF627F" w14:textId="77777777" w:rsidR="00BD0044" w:rsidRPr="00C31982" w:rsidRDefault="00BD0044" w:rsidP="00BD0044">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You should always have more than 1 leader capable of first aid, in case a girl needs to be accompanied home or to hospital. So, 1 leader being ill for a few days shouldn’t be a problem.</w:t>
            </w:r>
          </w:p>
          <w:p w14:paraId="7762577C" w14:textId="6B5B5854" w:rsidR="00BD0044" w:rsidRPr="00C31982" w:rsidRDefault="00BD0044" w:rsidP="00BD0044">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If the sick leader has something </w:t>
            </w:r>
            <w:r w:rsidR="00C31982" w:rsidRPr="00C31982">
              <w:rPr>
                <w:rFonts w:ascii="Poppins" w:eastAsia="Times New Roman" w:hAnsi="Poppins" w:cs="Poppins"/>
                <w:color w:val="161B4E"/>
                <w:sz w:val="22"/>
                <w:szCs w:val="22"/>
                <w:lang w:eastAsia="en-GB"/>
              </w:rPr>
              <w:t>infectious,</w:t>
            </w:r>
            <w:r w:rsidRPr="00C31982">
              <w:rPr>
                <w:rFonts w:ascii="Poppins" w:eastAsia="Times New Roman" w:hAnsi="Poppins" w:cs="Poppins"/>
                <w:color w:val="161B4E"/>
                <w:sz w:val="22"/>
                <w:szCs w:val="22"/>
                <w:lang w:eastAsia="en-GB"/>
              </w:rPr>
              <w:t xml:space="preserve"> she should leave the group and go home or to somewhere she can isolate if possible. Trips should have a deputy leader who is briefed on everything so they can take responsibility temporarily.</w:t>
            </w:r>
          </w:p>
          <w:p w14:paraId="2F608765" w14:textId="12C3167A" w:rsidR="00BD0044" w:rsidRPr="00C31982" w:rsidRDefault="00BD0044" w:rsidP="00BD0044">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rPr>
              <w:t>If necessary, the trip leader could contact an international or residential adviser and see if a replacement leader can be found.</w:t>
            </w:r>
          </w:p>
        </w:tc>
        <w:tc>
          <w:tcPr>
            <w:tcW w:w="6378" w:type="dxa"/>
            <w:shd w:val="clear" w:color="auto" w:fill="auto"/>
            <w:tcMar>
              <w:top w:w="113" w:type="dxa"/>
              <w:bottom w:w="113" w:type="dxa"/>
            </w:tcMar>
          </w:tcPr>
          <w:p w14:paraId="2536EE6E"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23744041" w14:textId="77777777" w:rsidTr="0061696D">
        <w:trPr>
          <w:cantSplit/>
        </w:trPr>
        <w:tc>
          <w:tcPr>
            <w:tcW w:w="2728" w:type="dxa"/>
            <w:shd w:val="clear" w:color="auto" w:fill="auto"/>
            <w:tcMar>
              <w:top w:w="113" w:type="dxa"/>
              <w:bottom w:w="113" w:type="dxa"/>
            </w:tcMar>
          </w:tcPr>
          <w:p w14:paraId="26EC4D49" w14:textId="3CD9449B"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 xml:space="preserve">Your group is getting </w:t>
            </w:r>
            <w:r w:rsidRPr="00C31982">
              <w:rPr>
                <w:rFonts w:ascii="Poppins" w:eastAsia="Times New Roman" w:hAnsi="Poppins" w:cs="Poppins"/>
                <w:color w:val="161B4E"/>
                <w:szCs w:val="22"/>
              </w:rPr>
              <w:br/>
              <w:t xml:space="preserve">a lot of unwanted attention from a </w:t>
            </w:r>
            <w:r w:rsidRPr="00C31982">
              <w:rPr>
                <w:rFonts w:ascii="Poppins" w:eastAsia="Times New Roman" w:hAnsi="Poppins" w:cs="Poppins"/>
                <w:color w:val="161B4E"/>
                <w:szCs w:val="22"/>
              </w:rPr>
              <w:br/>
              <w:t>group of locals</w:t>
            </w:r>
          </w:p>
        </w:tc>
        <w:tc>
          <w:tcPr>
            <w:tcW w:w="6374" w:type="dxa"/>
            <w:shd w:val="clear" w:color="auto" w:fill="auto"/>
            <w:tcMar>
              <w:top w:w="113" w:type="dxa"/>
              <w:bottom w:w="113" w:type="dxa"/>
            </w:tcMar>
          </w:tcPr>
          <w:p w14:paraId="3D435C37" w14:textId="77777777" w:rsidR="00BD0044" w:rsidRPr="00C31982" w:rsidRDefault="00BD0044" w:rsidP="00BD0044">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Consider why this is. Is there a way to </w:t>
            </w:r>
            <w:proofErr w:type="spellStart"/>
            <w:r w:rsidRPr="00C31982">
              <w:rPr>
                <w:rFonts w:ascii="Poppins" w:eastAsia="Times New Roman" w:hAnsi="Poppins" w:cs="Poppins"/>
                <w:color w:val="161B4E"/>
                <w:sz w:val="22"/>
                <w:szCs w:val="22"/>
                <w:lang w:eastAsia="en-GB"/>
              </w:rPr>
              <w:t>minimise</w:t>
            </w:r>
            <w:proofErr w:type="spellEnd"/>
            <w:r w:rsidRPr="00C31982">
              <w:rPr>
                <w:rFonts w:ascii="Poppins" w:eastAsia="Times New Roman" w:hAnsi="Poppins" w:cs="Poppins"/>
                <w:color w:val="161B4E"/>
                <w:sz w:val="22"/>
                <w:szCs w:val="22"/>
                <w:lang w:eastAsia="en-GB"/>
              </w:rPr>
              <w:t xml:space="preserve"> how your group stands out? Also, if you have any local contacts, seek advice. Keep the group together.</w:t>
            </w:r>
          </w:p>
          <w:p w14:paraId="525DAD54" w14:textId="5C358FCE"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If appropriate, the trip leader could try to reason with the locals, including mentioning calling the police. Otherwise, consider moving locations/removing yourselves from the situation. If things don’t improve, call the police.</w:t>
            </w:r>
          </w:p>
        </w:tc>
        <w:tc>
          <w:tcPr>
            <w:tcW w:w="6378" w:type="dxa"/>
            <w:shd w:val="clear" w:color="auto" w:fill="auto"/>
            <w:tcMar>
              <w:top w:w="113" w:type="dxa"/>
              <w:bottom w:w="113" w:type="dxa"/>
            </w:tcMar>
          </w:tcPr>
          <w:p w14:paraId="6ECF581D"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5DF97F05" w14:textId="77777777" w:rsidTr="0061696D">
        <w:trPr>
          <w:cantSplit/>
        </w:trPr>
        <w:tc>
          <w:tcPr>
            <w:tcW w:w="2728" w:type="dxa"/>
            <w:shd w:val="clear" w:color="auto" w:fill="auto"/>
            <w:tcMar>
              <w:top w:w="113" w:type="dxa"/>
              <w:bottom w:w="113" w:type="dxa"/>
            </w:tcMar>
          </w:tcPr>
          <w:p w14:paraId="3DD1D0DC" w14:textId="1DDB4544"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A young person panics and runs away from the group in a busy train station</w:t>
            </w:r>
          </w:p>
        </w:tc>
        <w:tc>
          <w:tcPr>
            <w:tcW w:w="6374" w:type="dxa"/>
            <w:shd w:val="clear" w:color="auto" w:fill="auto"/>
            <w:tcMar>
              <w:top w:w="113" w:type="dxa"/>
              <w:bottom w:w="113" w:type="dxa"/>
            </w:tcMar>
          </w:tcPr>
          <w:p w14:paraId="35465A32" w14:textId="27D5062F"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 xml:space="preserve">Try to contact them by phone. Check the local area using teams of girls. Let the station authorities know. If all else fails, call the police. </w:t>
            </w:r>
          </w:p>
        </w:tc>
        <w:tc>
          <w:tcPr>
            <w:tcW w:w="6378" w:type="dxa"/>
            <w:shd w:val="clear" w:color="auto" w:fill="auto"/>
            <w:tcMar>
              <w:top w:w="113" w:type="dxa"/>
              <w:bottom w:w="113" w:type="dxa"/>
            </w:tcMar>
          </w:tcPr>
          <w:p w14:paraId="66FEF492"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2E4034B1" w14:textId="77777777" w:rsidTr="0061696D">
        <w:trPr>
          <w:cantSplit/>
        </w:trPr>
        <w:tc>
          <w:tcPr>
            <w:tcW w:w="2728" w:type="dxa"/>
            <w:shd w:val="clear" w:color="auto" w:fill="auto"/>
            <w:tcMar>
              <w:top w:w="113" w:type="dxa"/>
              <w:bottom w:w="113" w:type="dxa"/>
            </w:tcMar>
          </w:tcPr>
          <w:p w14:paraId="478AD7EE" w14:textId="693C8056"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A young person falls and twists their ankle on a hike, 4 miles from the nearest road</w:t>
            </w:r>
          </w:p>
        </w:tc>
        <w:tc>
          <w:tcPr>
            <w:tcW w:w="6374" w:type="dxa"/>
            <w:shd w:val="clear" w:color="auto" w:fill="auto"/>
            <w:tcMar>
              <w:top w:w="113" w:type="dxa"/>
              <w:bottom w:w="113" w:type="dxa"/>
            </w:tcMar>
          </w:tcPr>
          <w:p w14:paraId="348A9BA1" w14:textId="1249CB5A"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 xml:space="preserve">Give them first aid. </w:t>
            </w:r>
            <w:proofErr w:type="gramStart"/>
            <w:r w:rsidRPr="00C31982">
              <w:rPr>
                <w:rFonts w:ascii="Poppins" w:eastAsia="Times New Roman" w:hAnsi="Poppins" w:cs="Poppins"/>
                <w:color w:val="161B4E"/>
                <w:szCs w:val="22"/>
              </w:rPr>
              <w:t>Make arrangements</w:t>
            </w:r>
            <w:proofErr w:type="gramEnd"/>
            <w:r w:rsidRPr="00C31982">
              <w:rPr>
                <w:rFonts w:ascii="Poppins" w:eastAsia="Times New Roman" w:hAnsi="Poppins" w:cs="Poppins"/>
                <w:color w:val="161B4E"/>
                <w:szCs w:val="22"/>
              </w:rPr>
              <w:t xml:space="preserve"> for other girls to support them. If necessary, cut short the activity and arrange rescue. </w:t>
            </w:r>
          </w:p>
        </w:tc>
        <w:tc>
          <w:tcPr>
            <w:tcW w:w="6378" w:type="dxa"/>
            <w:shd w:val="clear" w:color="auto" w:fill="auto"/>
            <w:tcMar>
              <w:top w:w="113" w:type="dxa"/>
              <w:bottom w:w="113" w:type="dxa"/>
            </w:tcMar>
          </w:tcPr>
          <w:p w14:paraId="448144FB" w14:textId="77777777" w:rsidR="00BD0044" w:rsidRPr="00C31982" w:rsidRDefault="00BD0044" w:rsidP="00BD0044">
            <w:pPr>
              <w:spacing w:line="240" w:lineRule="exact"/>
              <w:rPr>
                <w:rFonts w:ascii="Poppins" w:hAnsi="Poppins" w:cs="Poppins"/>
                <w:color w:val="161B4E"/>
                <w:sz w:val="22"/>
                <w:szCs w:val="22"/>
              </w:rPr>
            </w:pPr>
          </w:p>
        </w:tc>
      </w:tr>
    </w:tbl>
    <w:p w14:paraId="4C150559" w14:textId="77777777" w:rsidR="00BD0044" w:rsidRPr="00C31982" w:rsidRDefault="00BD0044">
      <w:pPr>
        <w:rPr>
          <w:color w:val="161B4E"/>
        </w:rPr>
      </w:pPr>
    </w:p>
    <w:p w14:paraId="134F9729" w14:textId="77777777" w:rsidR="00BD0044" w:rsidRPr="00C31982" w:rsidRDefault="00BD0044" w:rsidP="00BD0044">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Any trip </w:t>
      </w:r>
      <w:r w:rsidRPr="00C31982">
        <w:rPr>
          <w:rFonts w:ascii="Poppins" w:hAnsi="Poppins" w:cs="Poppins"/>
          <w:color w:val="161B4E"/>
          <w:spacing w:val="-1"/>
          <w:sz w:val="24"/>
        </w:rPr>
        <w:t>- continued</w:t>
      </w:r>
    </w:p>
    <w:p w14:paraId="6F66B7F0" w14:textId="77777777" w:rsidR="00BD0044" w:rsidRPr="00C31982" w:rsidRDefault="00BD0044" w:rsidP="00BD0044">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6B51B3A7" w14:textId="77777777" w:rsidTr="0061696D">
        <w:trPr>
          <w:cantSplit/>
          <w:tblHeader/>
        </w:trPr>
        <w:tc>
          <w:tcPr>
            <w:tcW w:w="2728" w:type="dxa"/>
            <w:tcBorders>
              <w:right w:val="single" w:sz="4" w:space="0" w:color="auto"/>
            </w:tcBorders>
            <w:shd w:val="clear" w:color="auto" w:fill="auto"/>
            <w:tcMar>
              <w:top w:w="113" w:type="dxa"/>
              <w:bottom w:w="113" w:type="dxa"/>
            </w:tcMar>
          </w:tcPr>
          <w:p w14:paraId="52AB6D4B"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158CC0DF" w14:textId="77777777" w:rsidR="00BD0044" w:rsidRPr="00C31982" w:rsidRDefault="00BD0044"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53CFF0B2"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630724F9" w14:textId="77777777" w:rsidTr="0061696D">
        <w:trPr>
          <w:cantSplit/>
        </w:trPr>
        <w:tc>
          <w:tcPr>
            <w:tcW w:w="2728" w:type="dxa"/>
            <w:shd w:val="clear" w:color="auto" w:fill="auto"/>
            <w:tcMar>
              <w:top w:w="113" w:type="dxa"/>
              <w:bottom w:w="113" w:type="dxa"/>
            </w:tcMar>
          </w:tcPr>
          <w:p w14:paraId="38660973" w14:textId="753D3B1D" w:rsidR="00BD0044" w:rsidRPr="00C31982" w:rsidRDefault="00BD0044" w:rsidP="00BD0044">
            <w:pPr>
              <w:pStyle w:val="TableParagraph"/>
              <w:ind w:left="0"/>
              <w:rPr>
                <w:rFonts w:ascii="Poppins" w:eastAsia="Courier New" w:hAnsi="Poppins" w:cs="Poppins"/>
                <w:color w:val="161B4E"/>
              </w:rPr>
            </w:pPr>
            <w:r w:rsidRPr="00C31982">
              <w:rPr>
                <w:rFonts w:ascii="Poppins" w:eastAsia="Times New Roman" w:hAnsi="Poppins" w:cs="Poppins"/>
                <w:color w:val="161B4E"/>
                <w:szCs w:val="22"/>
              </w:rPr>
              <w:t>Someone gets bad news (a relative has taken ill or died, for example) and wants to go home</w:t>
            </w:r>
          </w:p>
        </w:tc>
        <w:tc>
          <w:tcPr>
            <w:tcW w:w="6374" w:type="dxa"/>
            <w:shd w:val="clear" w:color="auto" w:fill="auto"/>
            <w:tcMar>
              <w:top w:w="113" w:type="dxa"/>
              <w:bottom w:w="113" w:type="dxa"/>
            </w:tcMar>
          </w:tcPr>
          <w:p w14:paraId="4B383CFE" w14:textId="49C99399" w:rsidR="00BD0044" w:rsidRPr="00C31982" w:rsidRDefault="00BD0044" w:rsidP="00BD0044">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Have a conversation to understand what’s happened, then take appropriate steps to help. The cost implications of going home unexpectedly, and whether insurance covers this, should have been discussed ahead of the event.</w:t>
            </w:r>
          </w:p>
        </w:tc>
        <w:tc>
          <w:tcPr>
            <w:tcW w:w="6378" w:type="dxa"/>
            <w:shd w:val="clear" w:color="auto" w:fill="auto"/>
            <w:tcMar>
              <w:top w:w="113" w:type="dxa"/>
              <w:bottom w:w="113" w:type="dxa"/>
            </w:tcMar>
          </w:tcPr>
          <w:p w14:paraId="4788B7FC"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7A3C24F0" w14:textId="77777777" w:rsidTr="0061696D">
        <w:trPr>
          <w:cantSplit/>
        </w:trPr>
        <w:tc>
          <w:tcPr>
            <w:tcW w:w="2728" w:type="dxa"/>
            <w:shd w:val="clear" w:color="auto" w:fill="auto"/>
            <w:tcMar>
              <w:top w:w="113" w:type="dxa"/>
              <w:bottom w:w="113" w:type="dxa"/>
            </w:tcMar>
          </w:tcPr>
          <w:p w14:paraId="242249E9" w14:textId="3782739A"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A young person won’t drink water (they don’t like it)</w:t>
            </w:r>
          </w:p>
        </w:tc>
        <w:tc>
          <w:tcPr>
            <w:tcW w:w="6374" w:type="dxa"/>
            <w:shd w:val="clear" w:color="auto" w:fill="auto"/>
            <w:tcMar>
              <w:top w:w="113" w:type="dxa"/>
              <w:bottom w:w="113" w:type="dxa"/>
            </w:tcMar>
          </w:tcPr>
          <w:p w14:paraId="445D549B" w14:textId="5105DCA3" w:rsidR="00BD0044" w:rsidRPr="00C31982" w:rsidRDefault="00BD0044" w:rsidP="0067389A">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This should be on the girl’s health form, so you should know about it before you leave, and can make sure you have an alternative for her to drink.</w:t>
            </w:r>
          </w:p>
          <w:p w14:paraId="380BAF99" w14:textId="0C7B7D6D" w:rsidR="00BD0044" w:rsidRPr="00C31982" w:rsidRDefault="00BD0044" w:rsidP="0067389A">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If it hasn’t been flagged beforehand, and you only have water, explain that the girl must drink it to stay well. If she won’t, contact her parents to collect her.</w:t>
            </w:r>
          </w:p>
        </w:tc>
        <w:tc>
          <w:tcPr>
            <w:tcW w:w="6378" w:type="dxa"/>
            <w:shd w:val="clear" w:color="auto" w:fill="auto"/>
            <w:tcMar>
              <w:top w:w="113" w:type="dxa"/>
              <w:bottom w:w="113" w:type="dxa"/>
            </w:tcMar>
          </w:tcPr>
          <w:p w14:paraId="335C6284"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17187EB9" w14:textId="77777777" w:rsidTr="0061696D">
        <w:trPr>
          <w:cantSplit/>
        </w:trPr>
        <w:tc>
          <w:tcPr>
            <w:tcW w:w="2728" w:type="dxa"/>
            <w:shd w:val="clear" w:color="auto" w:fill="auto"/>
            <w:tcMar>
              <w:top w:w="113" w:type="dxa"/>
              <w:bottom w:w="113" w:type="dxa"/>
            </w:tcMar>
          </w:tcPr>
          <w:p w14:paraId="7061F3DC" w14:textId="42EEB846"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A leader decides they aren’t travelling back with the group as they want to go on travelling</w:t>
            </w:r>
          </w:p>
        </w:tc>
        <w:tc>
          <w:tcPr>
            <w:tcW w:w="6374" w:type="dxa"/>
            <w:shd w:val="clear" w:color="auto" w:fill="auto"/>
            <w:tcMar>
              <w:top w:w="113" w:type="dxa"/>
              <w:bottom w:w="113" w:type="dxa"/>
            </w:tcMar>
          </w:tcPr>
          <w:p w14:paraId="78D535AE" w14:textId="7B3E2D32"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The leader should have raised this before the trip. If not, suggest that it’s their responsibility to contact the international or residential adviser to see if a replacement leader can be found.</w:t>
            </w:r>
          </w:p>
        </w:tc>
        <w:tc>
          <w:tcPr>
            <w:tcW w:w="6378" w:type="dxa"/>
            <w:shd w:val="clear" w:color="auto" w:fill="auto"/>
            <w:tcMar>
              <w:top w:w="113" w:type="dxa"/>
              <w:bottom w:w="113" w:type="dxa"/>
            </w:tcMar>
          </w:tcPr>
          <w:p w14:paraId="267950AB"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4260B92F" w14:textId="77777777" w:rsidTr="0061696D">
        <w:trPr>
          <w:cantSplit/>
        </w:trPr>
        <w:tc>
          <w:tcPr>
            <w:tcW w:w="2728" w:type="dxa"/>
            <w:shd w:val="clear" w:color="auto" w:fill="auto"/>
            <w:tcMar>
              <w:top w:w="113" w:type="dxa"/>
              <w:bottom w:w="113" w:type="dxa"/>
            </w:tcMar>
          </w:tcPr>
          <w:p w14:paraId="21C24771" w14:textId="375CC493"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There’s no internet access, but your group needs it to access google maps</w:t>
            </w:r>
          </w:p>
        </w:tc>
        <w:tc>
          <w:tcPr>
            <w:tcW w:w="6374" w:type="dxa"/>
            <w:shd w:val="clear" w:color="auto" w:fill="auto"/>
            <w:tcMar>
              <w:top w:w="113" w:type="dxa"/>
              <w:bottom w:w="113" w:type="dxa"/>
            </w:tcMar>
          </w:tcPr>
          <w:p w14:paraId="353B716C" w14:textId="5F44E999"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 xml:space="preserve">You should have considered this before the trip and downloaded </w:t>
            </w:r>
            <w:r w:rsidR="0067389A" w:rsidRPr="00C31982">
              <w:rPr>
                <w:rFonts w:ascii="Poppins" w:eastAsia="Times New Roman" w:hAnsi="Poppins" w:cs="Poppins"/>
                <w:color w:val="161B4E"/>
                <w:szCs w:val="22"/>
              </w:rPr>
              <w:t>maps or</w:t>
            </w:r>
            <w:r w:rsidRPr="00C31982">
              <w:rPr>
                <w:rFonts w:ascii="Poppins" w:eastAsia="Times New Roman" w:hAnsi="Poppins" w:cs="Poppins"/>
                <w:color w:val="161B4E"/>
                <w:szCs w:val="22"/>
              </w:rPr>
              <w:t xml:space="preserve"> brought hard copies.</w:t>
            </w:r>
            <w:r w:rsidRPr="00C31982">
              <w:rPr>
                <w:rFonts w:ascii="Poppins" w:hAnsi="Poppins" w:cs="Poppins"/>
                <w:b/>
                <w:bCs/>
                <w:noProof/>
                <w:color w:val="161B4E"/>
                <w:sz w:val="32"/>
                <w:szCs w:val="32"/>
                <w14:ligatures w14:val="standardContextual"/>
              </w:rPr>
              <w:t xml:space="preserve"> </w:t>
            </w:r>
          </w:p>
        </w:tc>
        <w:tc>
          <w:tcPr>
            <w:tcW w:w="6378" w:type="dxa"/>
            <w:shd w:val="clear" w:color="auto" w:fill="auto"/>
            <w:tcMar>
              <w:top w:w="113" w:type="dxa"/>
              <w:bottom w:w="113" w:type="dxa"/>
            </w:tcMar>
          </w:tcPr>
          <w:p w14:paraId="447B1EFD"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26DD8051" w14:textId="77777777" w:rsidTr="0061696D">
        <w:trPr>
          <w:cantSplit/>
        </w:trPr>
        <w:tc>
          <w:tcPr>
            <w:tcW w:w="2728" w:type="dxa"/>
            <w:shd w:val="clear" w:color="auto" w:fill="auto"/>
            <w:tcMar>
              <w:top w:w="113" w:type="dxa"/>
              <w:bottom w:w="113" w:type="dxa"/>
            </w:tcMar>
          </w:tcPr>
          <w:p w14:paraId="22F87277" w14:textId="5B476135" w:rsidR="00BD0044" w:rsidRPr="00C31982" w:rsidRDefault="00BD0044" w:rsidP="00BD0044">
            <w:pPr>
              <w:pStyle w:val="TableParagraph"/>
              <w:spacing w:after="0"/>
              <w:ind w:left="0"/>
              <w:rPr>
                <w:rFonts w:ascii="Poppins" w:eastAsia="Times New Roman" w:hAnsi="Poppins" w:cs="Poppins"/>
                <w:color w:val="161B4E"/>
                <w:szCs w:val="22"/>
              </w:rPr>
            </w:pPr>
            <w:r w:rsidRPr="00C31982">
              <w:rPr>
                <w:rFonts w:ascii="Poppins" w:eastAsia="Times New Roman" w:hAnsi="Poppins" w:cs="Poppins"/>
                <w:color w:val="161B4E"/>
                <w:szCs w:val="22"/>
              </w:rPr>
              <w:t>A leader can’t come at the last minute</w:t>
            </w:r>
          </w:p>
        </w:tc>
        <w:tc>
          <w:tcPr>
            <w:tcW w:w="6374" w:type="dxa"/>
            <w:shd w:val="clear" w:color="auto" w:fill="auto"/>
            <w:tcMar>
              <w:top w:w="113" w:type="dxa"/>
              <w:bottom w:w="113" w:type="dxa"/>
            </w:tcMar>
          </w:tcPr>
          <w:p w14:paraId="304BF27C" w14:textId="5C690851" w:rsidR="00BD0044" w:rsidRPr="00C31982" w:rsidRDefault="00BD0044" w:rsidP="00BD0044">
            <w:pPr>
              <w:pStyle w:val="TableParagraph"/>
              <w:autoSpaceDE/>
              <w:autoSpaceDN/>
              <w:adjustRightInd/>
              <w:spacing w:after="0"/>
              <w:ind w:left="0"/>
              <w:rPr>
                <w:rFonts w:ascii="Poppins" w:eastAsia="Times New Roman" w:hAnsi="Poppins" w:cs="Poppins"/>
                <w:color w:val="161B4E"/>
                <w:szCs w:val="22"/>
              </w:rPr>
            </w:pPr>
            <w:r w:rsidRPr="00C31982">
              <w:rPr>
                <w:rFonts w:ascii="Poppins" w:eastAsia="Times New Roman" w:hAnsi="Poppins" w:cs="Poppins"/>
                <w:color w:val="161B4E"/>
                <w:szCs w:val="22"/>
              </w:rPr>
              <w:t>Suggest it’s their responsibility to contact the international or residential adviser and see if a replacement leader can be found.</w:t>
            </w:r>
          </w:p>
        </w:tc>
        <w:tc>
          <w:tcPr>
            <w:tcW w:w="6378" w:type="dxa"/>
            <w:shd w:val="clear" w:color="auto" w:fill="auto"/>
            <w:tcMar>
              <w:top w:w="113" w:type="dxa"/>
              <w:bottom w:w="113" w:type="dxa"/>
            </w:tcMar>
          </w:tcPr>
          <w:p w14:paraId="6CA23BD0" w14:textId="77777777" w:rsidR="00BD0044" w:rsidRPr="00C31982" w:rsidRDefault="00BD0044" w:rsidP="00BD0044">
            <w:pPr>
              <w:spacing w:line="240" w:lineRule="exact"/>
              <w:rPr>
                <w:rFonts w:ascii="Poppins" w:hAnsi="Poppins" w:cs="Poppins"/>
                <w:color w:val="161B4E"/>
                <w:sz w:val="22"/>
                <w:szCs w:val="22"/>
              </w:rPr>
            </w:pPr>
          </w:p>
        </w:tc>
      </w:tr>
    </w:tbl>
    <w:p w14:paraId="16DD84A6" w14:textId="77777777" w:rsidR="00BD0044" w:rsidRPr="00C31982" w:rsidRDefault="00BD0044">
      <w:pPr>
        <w:rPr>
          <w:color w:val="161B4E"/>
        </w:rPr>
      </w:pPr>
    </w:p>
    <w:p w14:paraId="3C00DD64" w14:textId="083A14AE" w:rsidR="00BD0044" w:rsidRPr="00C31982" w:rsidRDefault="00BD0044">
      <w:pPr>
        <w:spacing w:after="160" w:line="278" w:lineRule="auto"/>
        <w:rPr>
          <w:color w:val="161B4E"/>
        </w:rPr>
      </w:pPr>
      <w:r w:rsidRPr="00C31982">
        <w:rPr>
          <w:color w:val="161B4E"/>
        </w:rPr>
        <w:br w:type="page"/>
      </w:r>
    </w:p>
    <w:p w14:paraId="416DCEDD" w14:textId="77777777" w:rsidR="00BD0044" w:rsidRPr="00C31982" w:rsidRDefault="00BD0044" w:rsidP="00BD0044">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Any trip </w:t>
      </w:r>
      <w:r w:rsidRPr="00C31982">
        <w:rPr>
          <w:rFonts w:ascii="Poppins" w:hAnsi="Poppins" w:cs="Poppins"/>
          <w:color w:val="161B4E"/>
          <w:spacing w:val="-1"/>
          <w:sz w:val="24"/>
        </w:rPr>
        <w:t>- continued</w:t>
      </w:r>
    </w:p>
    <w:p w14:paraId="2CA5C522" w14:textId="77777777" w:rsidR="00BD0044" w:rsidRPr="00C31982" w:rsidRDefault="00BD0044" w:rsidP="00BD0044">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023E626B" w14:textId="77777777" w:rsidTr="0061696D">
        <w:trPr>
          <w:cantSplit/>
          <w:tblHeader/>
        </w:trPr>
        <w:tc>
          <w:tcPr>
            <w:tcW w:w="2728" w:type="dxa"/>
            <w:tcBorders>
              <w:right w:val="single" w:sz="4" w:space="0" w:color="auto"/>
            </w:tcBorders>
            <w:shd w:val="clear" w:color="auto" w:fill="auto"/>
            <w:tcMar>
              <w:top w:w="113" w:type="dxa"/>
              <w:bottom w:w="113" w:type="dxa"/>
            </w:tcMar>
          </w:tcPr>
          <w:p w14:paraId="6E8882D0"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060F6120" w14:textId="77777777" w:rsidR="00BD0044" w:rsidRPr="00C31982" w:rsidRDefault="00BD0044"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170DA9F9"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51A96A03" w14:textId="77777777" w:rsidTr="0061696D">
        <w:trPr>
          <w:cantSplit/>
        </w:trPr>
        <w:tc>
          <w:tcPr>
            <w:tcW w:w="2728" w:type="dxa"/>
            <w:shd w:val="clear" w:color="auto" w:fill="auto"/>
            <w:tcMar>
              <w:top w:w="113" w:type="dxa"/>
              <w:bottom w:w="113" w:type="dxa"/>
            </w:tcMar>
          </w:tcPr>
          <w:p w14:paraId="2E5255C0" w14:textId="0AAE397E" w:rsidR="00BD0044" w:rsidRPr="00C31982" w:rsidRDefault="00BD0044" w:rsidP="00BD0044">
            <w:pPr>
              <w:pStyle w:val="TableParagraph"/>
              <w:ind w:left="0"/>
              <w:rPr>
                <w:rFonts w:ascii="Poppins" w:eastAsia="Courier New" w:hAnsi="Poppins" w:cs="Poppins"/>
                <w:color w:val="161B4E"/>
              </w:rPr>
            </w:pPr>
            <w:r w:rsidRPr="00C31982">
              <w:rPr>
                <w:rFonts w:ascii="Poppins" w:eastAsia="Times New Roman" w:hAnsi="Poppins" w:cs="Poppins"/>
                <w:color w:val="161B4E"/>
                <w:szCs w:val="22"/>
              </w:rPr>
              <w:t>A participant dies during the trip</w:t>
            </w:r>
          </w:p>
        </w:tc>
        <w:tc>
          <w:tcPr>
            <w:tcW w:w="6374" w:type="dxa"/>
            <w:shd w:val="clear" w:color="auto" w:fill="auto"/>
            <w:tcMar>
              <w:top w:w="113" w:type="dxa"/>
              <w:bottom w:w="113" w:type="dxa"/>
            </w:tcMar>
          </w:tcPr>
          <w:p w14:paraId="31B811F7" w14:textId="77777777" w:rsidR="00BD0044" w:rsidRPr="00C31982" w:rsidRDefault="00BD0044" w:rsidP="00BD0044">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In the unlikely event this happens, contact Girlguiding [via Commissioner on your REN? Or direct to HQ?] immediately. Contact the person’s next of kin. Support other participants.</w:t>
            </w:r>
          </w:p>
          <w:p w14:paraId="27B0670B" w14:textId="7D95EE05" w:rsidR="00BD0044" w:rsidRPr="00C31982" w:rsidRDefault="00BD0044" w:rsidP="00BD0044">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Inform the UK embassy/consulate who will be able to support you with arrangements. Inform your insurance company. Pay for any immediate costs out of contingency. Don’t talk to the media about what’s happened.   </w:t>
            </w:r>
          </w:p>
        </w:tc>
        <w:tc>
          <w:tcPr>
            <w:tcW w:w="6378" w:type="dxa"/>
            <w:shd w:val="clear" w:color="auto" w:fill="auto"/>
            <w:tcMar>
              <w:top w:w="113" w:type="dxa"/>
              <w:bottom w:w="113" w:type="dxa"/>
            </w:tcMar>
          </w:tcPr>
          <w:p w14:paraId="356DD5A2"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6CA7B376" w14:textId="77777777" w:rsidTr="0061696D">
        <w:trPr>
          <w:cantSplit/>
        </w:trPr>
        <w:tc>
          <w:tcPr>
            <w:tcW w:w="2728" w:type="dxa"/>
            <w:shd w:val="clear" w:color="auto" w:fill="auto"/>
            <w:tcMar>
              <w:top w:w="113" w:type="dxa"/>
              <w:bottom w:w="113" w:type="dxa"/>
            </w:tcMar>
          </w:tcPr>
          <w:p w14:paraId="6B54DDD6" w14:textId="54930B3D"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You need to access money in an emergency</w:t>
            </w:r>
          </w:p>
        </w:tc>
        <w:tc>
          <w:tcPr>
            <w:tcW w:w="6374" w:type="dxa"/>
            <w:shd w:val="clear" w:color="auto" w:fill="auto"/>
            <w:tcMar>
              <w:top w:w="113" w:type="dxa"/>
              <w:bottom w:w="113" w:type="dxa"/>
            </w:tcMar>
          </w:tcPr>
          <w:p w14:paraId="28230325" w14:textId="77777777" w:rsidR="00BD0044" w:rsidRPr="00C31982" w:rsidRDefault="00BD0044" w:rsidP="00BD0044">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All trips should have a contingency fund built into the original costs – usually about 10% of the total cost of the trip per person. Leaders should have access to this and know the conditions for using the money.  </w:t>
            </w:r>
          </w:p>
          <w:p w14:paraId="19E0D553" w14:textId="623C7011"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 xml:space="preserve">As a last resort, if you’re abroad, the UK embassy/consulate may be able to provide a loan. This is for essentials only (like getting home) and will have to be repaid. </w:t>
            </w:r>
          </w:p>
        </w:tc>
        <w:tc>
          <w:tcPr>
            <w:tcW w:w="6378" w:type="dxa"/>
            <w:shd w:val="clear" w:color="auto" w:fill="auto"/>
            <w:tcMar>
              <w:top w:w="113" w:type="dxa"/>
              <w:bottom w:w="113" w:type="dxa"/>
            </w:tcMar>
          </w:tcPr>
          <w:p w14:paraId="6164A200" w14:textId="77777777" w:rsidR="00BD0044" w:rsidRPr="00C31982" w:rsidRDefault="00BD0044" w:rsidP="00BD0044">
            <w:pPr>
              <w:spacing w:line="240" w:lineRule="exact"/>
              <w:rPr>
                <w:rFonts w:ascii="Poppins" w:hAnsi="Poppins" w:cs="Poppins"/>
                <w:color w:val="161B4E"/>
                <w:sz w:val="22"/>
                <w:szCs w:val="22"/>
              </w:rPr>
            </w:pPr>
          </w:p>
        </w:tc>
      </w:tr>
    </w:tbl>
    <w:p w14:paraId="37381866" w14:textId="77777777" w:rsidR="00BD0044" w:rsidRPr="00C31982" w:rsidRDefault="00BD0044" w:rsidP="00BD0044">
      <w:pPr>
        <w:rPr>
          <w:color w:val="161B4E"/>
        </w:rPr>
      </w:pPr>
    </w:p>
    <w:p w14:paraId="09F5DD3B" w14:textId="3834D7F5" w:rsidR="00BD0044" w:rsidRPr="00C31982" w:rsidRDefault="00BD0044">
      <w:pPr>
        <w:spacing w:after="160" w:line="278" w:lineRule="auto"/>
        <w:rPr>
          <w:color w:val="161B4E"/>
        </w:rPr>
      </w:pPr>
      <w:r w:rsidRPr="00C31982">
        <w:rPr>
          <w:color w:val="161B4E"/>
        </w:rPr>
        <w:br w:type="page"/>
      </w:r>
    </w:p>
    <w:p w14:paraId="3D33E039" w14:textId="4C6D5584" w:rsidR="00BD0044" w:rsidRPr="00C31982" w:rsidRDefault="00BD0044" w:rsidP="00BD0044">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Any staying away </w:t>
      </w:r>
    </w:p>
    <w:p w14:paraId="0A2DC440" w14:textId="77777777" w:rsidR="00BD0044" w:rsidRPr="00C31982" w:rsidRDefault="00BD0044" w:rsidP="00BD0044">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36C2BB85" w14:textId="77777777" w:rsidTr="0061696D">
        <w:trPr>
          <w:cantSplit/>
          <w:tblHeader/>
        </w:trPr>
        <w:tc>
          <w:tcPr>
            <w:tcW w:w="2728" w:type="dxa"/>
            <w:tcBorders>
              <w:right w:val="single" w:sz="4" w:space="0" w:color="auto"/>
            </w:tcBorders>
            <w:shd w:val="clear" w:color="auto" w:fill="auto"/>
            <w:tcMar>
              <w:top w:w="113" w:type="dxa"/>
              <w:bottom w:w="113" w:type="dxa"/>
            </w:tcMar>
          </w:tcPr>
          <w:p w14:paraId="18CE810D"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4539933C" w14:textId="77777777" w:rsidR="00BD0044" w:rsidRPr="00C31982" w:rsidRDefault="00BD0044"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4CD23186"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59E1E947" w14:textId="77777777" w:rsidTr="0061696D">
        <w:trPr>
          <w:cantSplit/>
        </w:trPr>
        <w:tc>
          <w:tcPr>
            <w:tcW w:w="2728" w:type="dxa"/>
            <w:shd w:val="clear" w:color="auto" w:fill="auto"/>
            <w:tcMar>
              <w:top w:w="113" w:type="dxa"/>
              <w:bottom w:w="113" w:type="dxa"/>
            </w:tcMar>
          </w:tcPr>
          <w:p w14:paraId="67A0AEFC" w14:textId="31D677B5" w:rsidR="00BD0044" w:rsidRPr="00C31982" w:rsidRDefault="00BD0044" w:rsidP="00BD0044">
            <w:pPr>
              <w:pStyle w:val="TableParagraph"/>
              <w:ind w:left="0"/>
              <w:rPr>
                <w:rFonts w:ascii="Poppins" w:eastAsia="Courier New" w:hAnsi="Poppins" w:cs="Poppins"/>
                <w:color w:val="161B4E"/>
              </w:rPr>
            </w:pPr>
            <w:r w:rsidRPr="00C31982">
              <w:rPr>
                <w:rFonts w:ascii="Poppins" w:eastAsia="Times New Roman" w:hAnsi="Poppins" w:cs="Poppins"/>
                <w:color w:val="161B4E"/>
                <w:szCs w:val="22"/>
              </w:rPr>
              <w:t>A girl doesn’t shower/bathe, causing personal hygiene issues</w:t>
            </w:r>
          </w:p>
        </w:tc>
        <w:tc>
          <w:tcPr>
            <w:tcW w:w="6374" w:type="dxa"/>
            <w:shd w:val="clear" w:color="auto" w:fill="auto"/>
            <w:tcMar>
              <w:top w:w="113" w:type="dxa"/>
              <w:bottom w:w="113" w:type="dxa"/>
            </w:tcMar>
          </w:tcPr>
          <w:p w14:paraId="1A65F94D" w14:textId="4A7000C9" w:rsidR="00BD0044" w:rsidRPr="00C31982" w:rsidRDefault="00BD0044" w:rsidP="00BD0044">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Have a conversation with the girl to understand why she isn’t </w:t>
            </w:r>
            <w:r w:rsidR="0067389A" w:rsidRPr="00C31982">
              <w:rPr>
                <w:rFonts w:ascii="Poppins" w:eastAsia="Times New Roman" w:hAnsi="Poppins" w:cs="Poppins"/>
                <w:color w:val="161B4E"/>
                <w:sz w:val="22"/>
                <w:szCs w:val="22"/>
                <w:lang w:eastAsia="en-GB"/>
              </w:rPr>
              <w:t>washing and</w:t>
            </w:r>
            <w:r w:rsidRPr="00C31982">
              <w:rPr>
                <w:rFonts w:ascii="Poppins" w:eastAsia="Times New Roman" w:hAnsi="Poppins" w:cs="Poppins"/>
                <w:color w:val="161B4E"/>
                <w:sz w:val="22"/>
                <w:szCs w:val="22"/>
                <w:lang w:eastAsia="en-GB"/>
              </w:rPr>
              <w:t xml:space="preserve"> then take appropriate steps to help her.</w:t>
            </w:r>
          </w:p>
        </w:tc>
        <w:tc>
          <w:tcPr>
            <w:tcW w:w="6378" w:type="dxa"/>
            <w:shd w:val="clear" w:color="auto" w:fill="auto"/>
            <w:tcMar>
              <w:top w:w="113" w:type="dxa"/>
              <w:bottom w:w="113" w:type="dxa"/>
            </w:tcMar>
          </w:tcPr>
          <w:p w14:paraId="5519CD32"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0095C657" w14:textId="77777777" w:rsidTr="0061696D">
        <w:trPr>
          <w:cantSplit/>
        </w:trPr>
        <w:tc>
          <w:tcPr>
            <w:tcW w:w="2728" w:type="dxa"/>
            <w:shd w:val="clear" w:color="auto" w:fill="auto"/>
            <w:tcMar>
              <w:top w:w="113" w:type="dxa"/>
              <w:bottom w:w="113" w:type="dxa"/>
            </w:tcMar>
          </w:tcPr>
          <w:p w14:paraId="4ABF3B22" w14:textId="33A8D1E8"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Parents are tracking their daughter and constantly messaging</w:t>
            </w:r>
          </w:p>
        </w:tc>
        <w:tc>
          <w:tcPr>
            <w:tcW w:w="6374" w:type="dxa"/>
            <w:shd w:val="clear" w:color="auto" w:fill="auto"/>
            <w:tcMar>
              <w:top w:w="113" w:type="dxa"/>
              <w:bottom w:w="113" w:type="dxa"/>
            </w:tcMar>
          </w:tcPr>
          <w:p w14:paraId="5A01DCB1" w14:textId="6E897E3B"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 xml:space="preserve">You should have discussed expectations around parent contact as part of the parent briefing. Speak to parents and explain the issues this is causing. </w:t>
            </w:r>
          </w:p>
        </w:tc>
        <w:tc>
          <w:tcPr>
            <w:tcW w:w="6378" w:type="dxa"/>
            <w:shd w:val="clear" w:color="auto" w:fill="auto"/>
            <w:tcMar>
              <w:top w:w="113" w:type="dxa"/>
              <w:bottom w:w="113" w:type="dxa"/>
            </w:tcMar>
          </w:tcPr>
          <w:p w14:paraId="147C5356"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28E33580" w14:textId="77777777" w:rsidTr="0061696D">
        <w:trPr>
          <w:cantSplit/>
        </w:trPr>
        <w:tc>
          <w:tcPr>
            <w:tcW w:w="2728" w:type="dxa"/>
            <w:shd w:val="clear" w:color="auto" w:fill="auto"/>
            <w:tcMar>
              <w:top w:w="113" w:type="dxa"/>
              <w:bottom w:w="113" w:type="dxa"/>
            </w:tcMar>
          </w:tcPr>
          <w:p w14:paraId="0CE69EA6" w14:textId="7B5A8604"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 xml:space="preserve">A young person has </w:t>
            </w:r>
            <w:proofErr w:type="gramStart"/>
            <w:r w:rsidRPr="00C31982">
              <w:rPr>
                <w:rFonts w:ascii="Poppins" w:eastAsia="Times New Roman" w:hAnsi="Poppins" w:cs="Poppins"/>
                <w:color w:val="161B4E"/>
                <w:szCs w:val="22"/>
              </w:rPr>
              <w:t>really bad</w:t>
            </w:r>
            <w:proofErr w:type="gramEnd"/>
            <w:r w:rsidRPr="00C31982">
              <w:rPr>
                <w:rFonts w:ascii="Poppins" w:eastAsia="Times New Roman" w:hAnsi="Poppins" w:cs="Poppins"/>
                <w:color w:val="161B4E"/>
                <w:szCs w:val="22"/>
              </w:rPr>
              <w:t xml:space="preserve"> home sickness</w:t>
            </w:r>
          </w:p>
        </w:tc>
        <w:tc>
          <w:tcPr>
            <w:tcW w:w="6374" w:type="dxa"/>
            <w:shd w:val="clear" w:color="auto" w:fill="auto"/>
            <w:tcMar>
              <w:top w:w="113" w:type="dxa"/>
              <w:bottom w:w="113" w:type="dxa"/>
            </w:tcMar>
          </w:tcPr>
          <w:p w14:paraId="1CE7A88B" w14:textId="77777777" w:rsidR="00BD0044" w:rsidRPr="00C31982" w:rsidRDefault="00BD0044" w:rsidP="00BD0044">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Talk to girls and parents about homesickness before you leave and have a plan to manage it. Try:</w:t>
            </w:r>
          </w:p>
          <w:p w14:paraId="7E3990CB" w14:textId="77777777" w:rsidR="00BD0044" w:rsidRPr="00C31982" w:rsidRDefault="00BD0044" w:rsidP="00BD0044">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b/>
                <w:bCs/>
                <w:color w:val="161B4E"/>
                <w:sz w:val="22"/>
                <w:szCs w:val="22"/>
                <w:lang w:eastAsia="en-GB"/>
              </w:rPr>
              <w:t>1. Validating girls’ emotions</w:t>
            </w:r>
            <w:r w:rsidRPr="00C31982">
              <w:rPr>
                <w:rFonts w:ascii="Poppins" w:eastAsia="Times New Roman" w:hAnsi="Poppins" w:cs="Poppins"/>
                <w:color w:val="161B4E"/>
                <w:sz w:val="22"/>
                <w:szCs w:val="22"/>
                <w:lang w:eastAsia="en-GB"/>
              </w:rPr>
              <w:br/>
              <w:t>Tell them that whatever they’re feeling is OK. Homesickness is nothing to be ashamed of. This will help them feel less isolated.</w:t>
            </w:r>
          </w:p>
          <w:p w14:paraId="0174B3B6" w14:textId="77777777" w:rsidR="00BD0044" w:rsidRPr="00C31982" w:rsidRDefault="00BD0044" w:rsidP="00BD0044">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b/>
                <w:bCs/>
                <w:color w:val="161B4E"/>
                <w:sz w:val="22"/>
                <w:szCs w:val="22"/>
                <w:lang w:eastAsia="en-GB"/>
              </w:rPr>
              <w:t>2. Staying in touch (but not too much!)</w:t>
            </w:r>
            <w:r w:rsidRPr="00C31982">
              <w:rPr>
                <w:rFonts w:ascii="Poppins" w:eastAsia="Times New Roman" w:hAnsi="Poppins" w:cs="Poppins"/>
                <w:color w:val="161B4E"/>
                <w:sz w:val="22"/>
                <w:szCs w:val="22"/>
                <w:lang w:eastAsia="en-GB"/>
              </w:rPr>
              <w:t xml:space="preserve"> </w:t>
            </w:r>
          </w:p>
          <w:p w14:paraId="751EF93F" w14:textId="77777777" w:rsidR="00BD0044" w:rsidRPr="00C31982" w:rsidRDefault="00BD0044" w:rsidP="00BD0044">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Let girls take advantage of technology like FaceTime and WhatsApp to have a quick phone call or video chat with home. But try to keep it relatively short - sometimes contact with home can </w:t>
            </w:r>
            <w:proofErr w:type="gramStart"/>
            <w:r w:rsidRPr="00C31982">
              <w:rPr>
                <w:rFonts w:ascii="Poppins" w:eastAsia="Times New Roman" w:hAnsi="Poppins" w:cs="Poppins"/>
                <w:color w:val="161B4E"/>
                <w:sz w:val="22"/>
                <w:szCs w:val="22"/>
                <w:lang w:eastAsia="en-GB"/>
              </w:rPr>
              <w:t>actually make</w:t>
            </w:r>
            <w:proofErr w:type="gramEnd"/>
            <w:r w:rsidRPr="00C31982">
              <w:rPr>
                <w:rFonts w:ascii="Poppins" w:eastAsia="Times New Roman" w:hAnsi="Poppins" w:cs="Poppins"/>
                <w:color w:val="161B4E"/>
                <w:sz w:val="22"/>
                <w:szCs w:val="22"/>
                <w:lang w:eastAsia="en-GB"/>
              </w:rPr>
              <w:t xml:space="preserve"> home sickness worse.</w:t>
            </w:r>
          </w:p>
          <w:p w14:paraId="0660EBC6" w14:textId="404CE591"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b/>
                <w:bCs/>
                <w:color w:val="161B4E"/>
                <w:szCs w:val="22"/>
              </w:rPr>
              <w:t>3. Encouraging girls to go out and get involved</w:t>
            </w:r>
            <w:r w:rsidRPr="00C31982">
              <w:rPr>
                <w:rFonts w:ascii="Poppins" w:eastAsia="Times New Roman" w:hAnsi="Poppins" w:cs="Poppins"/>
                <w:color w:val="161B4E"/>
                <w:szCs w:val="22"/>
              </w:rPr>
              <w:br/>
              <w:t xml:space="preserve">Homesickness is often most strong when girls are feeling isolated, or when they don’t have other activities to take their mind off missing home. Sometimes, all it takes to get rid of homesickness is a good distraction. </w:t>
            </w:r>
          </w:p>
        </w:tc>
        <w:tc>
          <w:tcPr>
            <w:tcW w:w="6378" w:type="dxa"/>
            <w:shd w:val="clear" w:color="auto" w:fill="auto"/>
            <w:tcMar>
              <w:top w:w="113" w:type="dxa"/>
              <w:bottom w:w="113" w:type="dxa"/>
            </w:tcMar>
          </w:tcPr>
          <w:p w14:paraId="4F41C303"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7DF4D621" w14:textId="77777777" w:rsidTr="0061696D">
        <w:trPr>
          <w:cantSplit/>
        </w:trPr>
        <w:tc>
          <w:tcPr>
            <w:tcW w:w="2728" w:type="dxa"/>
            <w:shd w:val="clear" w:color="auto" w:fill="auto"/>
            <w:tcMar>
              <w:top w:w="113" w:type="dxa"/>
              <w:bottom w:w="113" w:type="dxa"/>
            </w:tcMar>
          </w:tcPr>
          <w:p w14:paraId="2F8844D8" w14:textId="18D965BF"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 xml:space="preserve">Your whole group doesn’t fit into the </w:t>
            </w:r>
            <w:r w:rsidR="0067389A" w:rsidRPr="00C31982">
              <w:rPr>
                <w:rFonts w:ascii="Poppins" w:eastAsia="Times New Roman" w:hAnsi="Poppins" w:cs="Poppins"/>
                <w:color w:val="161B4E"/>
                <w:szCs w:val="22"/>
              </w:rPr>
              <w:t>accommodation,</w:t>
            </w:r>
            <w:r w:rsidRPr="00C31982">
              <w:rPr>
                <w:rFonts w:ascii="Poppins" w:eastAsia="Times New Roman" w:hAnsi="Poppins" w:cs="Poppins"/>
                <w:color w:val="161B4E"/>
                <w:szCs w:val="22"/>
              </w:rPr>
              <w:t xml:space="preserve"> so you need to split up </w:t>
            </w:r>
          </w:p>
        </w:tc>
        <w:tc>
          <w:tcPr>
            <w:tcW w:w="6374" w:type="dxa"/>
            <w:shd w:val="clear" w:color="auto" w:fill="auto"/>
            <w:tcMar>
              <w:top w:w="113" w:type="dxa"/>
              <w:bottom w:w="113" w:type="dxa"/>
            </w:tcMar>
          </w:tcPr>
          <w:p w14:paraId="19C5E80A" w14:textId="5391C41E"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You should have planned for this ahead of the event, when booking. But sometimes issues occur that are outside your control. Consider ratios, headcounts and how to communicate with each other. Your risk assessment document should cover all this.</w:t>
            </w:r>
          </w:p>
        </w:tc>
        <w:tc>
          <w:tcPr>
            <w:tcW w:w="6378" w:type="dxa"/>
            <w:shd w:val="clear" w:color="auto" w:fill="auto"/>
            <w:tcMar>
              <w:top w:w="113" w:type="dxa"/>
              <w:bottom w:w="113" w:type="dxa"/>
            </w:tcMar>
          </w:tcPr>
          <w:p w14:paraId="58638BBE" w14:textId="77777777" w:rsidR="00BD0044" w:rsidRPr="00C31982" w:rsidRDefault="00BD0044" w:rsidP="00BD0044">
            <w:pPr>
              <w:spacing w:line="240" w:lineRule="exact"/>
              <w:rPr>
                <w:rFonts w:ascii="Poppins" w:hAnsi="Poppins" w:cs="Poppins"/>
                <w:color w:val="161B4E"/>
                <w:sz w:val="22"/>
                <w:szCs w:val="22"/>
              </w:rPr>
            </w:pPr>
          </w:p>
        </w:tc>
      </w:tr>
    </w:tbl>
    <w:p w14:paraId="14AEC8E3" w14:textId="77777777" w:rsidR="00BD0044" w:rsidRPr="00C31982" w:rsidRDefault="00BD0044" w:rsidP="00BD0044">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Any staying away </w:t>
      </w:r>
      <w:r w:rsidRPr="00C31982">
        <w:rPr>
          <w:rFonts w:ascii="Poppins" w:hAnsi="Poppins" w:cs="Poppins"/>
          <w:color w:val="161B4E"/>
          <w:spacing w:val="-1"/>
          <w:sz w:val="24"/>
        </w:rPr>
        <w:t>- continued</w:t>
      </w:r>
    </w:p>
    <w:p w14:paraId="105D6171" w14:textId="77777777" w:rsidR="00BD0044" w:rsidRPr="00C31982" w:rsidRDefault="00BD0044" w:rsidP="00BD0044">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215A6CD5" w14:textId="77777777" w:rsidTr="0061696D">
        <w:trPr>
          <w:cantSplit/>
          <w:tblHeader/>
        </w:trPr>
        <w:tc>
          <w:tcPr>
            <w:tcW w:w="2728" w:type="dxa"/>
            <w:tcBorders>
              <w:right w:val="single" w:sz="4" w:space="0" w:color="auto"/>
            </w:tcBorders>
            <w:shd w:val="clear" w:color="auto" w:fill="auto"/>
            <w:tcMar>
              <w:top w:w="113" w:type="dxa"/>
              <w:bottom w:w="113" w:type="dxa"/>
            </w:tcMar>
          </w:tcPr>
          <w:p w14:paraId="696FEFA2"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064913EA" w14:textId="77777777" w:rsidR="00BD0044" w:rsidRPr="00C31982" w:rsidRDefault="00BD0044"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3C8DA75D"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72C266F2" w14:textId="77777777" w:rsidTr="0061696D">
        <w:trPr>
          <w:cantSplit/>
        </w:trPr>
        <w:tc>
          <w:tcPr>
            <w:tcW w:w="2728" w:type="dxa"/>
            <w:shd w:val="clear" w:color="auto" w:fill="auto"/>
            <w:tcMar>
              <w:top w:w="113" w:type="dxa"/>
              <w:bottom w:w="113" w:type="dxa"/>
            </w:tcMar>
          </w:tcPr>
          <w:p w14:paraId="250DFD40" w14:textId="6FF0BDD6" w:rsidR="00BD0044" w:rsidRPr="00C31982" w:rsidRDefault="00BD0044" w:rsidP="00BD0044">
            <w:pPr>
              <w:pStyle w:val="TableParagraph"/>
              <w:ind w:left="0"/>
              <w:rPr>
                <w:rFonts w:ascii="Poppins" w:eastAsia="Courier New" w:hAnsi="Poppins" w:cs="Poppins"/>
                <w:color w:val="161B4E"/>
              </w:rPr>
            </w:pPr>
            <w:r w:rsidRPr="00C31982">
              <w:rPr>
                <w:rFonts w:ascii="Poppins" w:eastAsia="Times New Roman" w:hAnsi="Poppins" w:cs="Poppins"/>
                <w:color w:val="161B4E"/>
                <w:szCs w:val="22"/>
              </w:rPr>
              <w:t>Someone gets dumped while away</w:t>
            </w:r>
          </w:p>
        </w:tc>
        <w:tc>
          <w:tcPr>
            <w:tcW w:w="6374" w:type="dxa"/>
            <w:shd w:val="clear" w:color="auto" w:fill="auto"/>
            <w:tcMar>
              <w:top w:w="113" w:type="dxa"/>
              <w:bottom w:w="113" w:type="dxa"/>
            </w:tcMar>
          </w:tcPr>
          <w:p w14:paraId="24B939DF" w14:textId="7DC053A0" w:rsidR="00BD0044" w:rsidRPr="00C31982" w:rsidRDefault="00BD0044" w:rsidP="00BD0044">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Cs w:val="22"/>
              </w:rPr>
              <w:t xml:space="preserve">Have a conversation with the girl to understand how she’s </w:t>
            </w:r>
            <w:r w:rsidR="0067389A" w:rsidRPr="00C31982">
              <w:rPr>
                <w:rFonts w:ascii="Poppins" w:eastAsia="Times New Roman" w:hAnsi="Poppins" w:cs="Poppins"/>
                <w:color w:val="161B4E"/>
                <w:szCs w:val="22"/>
              </w:rPr>
              <w:t>feeling and</w:t>
            </w:r>
            <w:r w:rsidRPr="00C31982">
              <w:rPr>
                <w:rFonts w:ascii="Poppins" w:eastAsia="Times New Roman" w:hAnsi="Poppins" w:cs="Poppins"/>
                <w:color w:val="161B4E"/>
                <w:szCs w:val="22"/>
              </w:rPr>
              <w:t xml:space="preserve"> then take appropriate steps to help her.</w:t>
            </w:r>
          </w:p>
        </w:tc>
        <w:tc>
          <w:tcPr>
            <w:tcW w:w="6378" w:type="dxa"/>
            <w:shd w:val="clear" w:color="auto" w:fill="auto"/>
            <w:tcMar>
              <w:top w:w="113" w:type="dxa"/>
              <w:bottom w:w="113" w:type="dxa"/>
            </w:tcMar>
          </w:tcPr>
          <w:p w14:paraId="70EDEDA3"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31CA7C2C" w14:textId="77777777" w:rsidTr="0061696D">
        <w:trPr>
          <w:cantSplit/>
        </w:trPr>
        <w:tc>
          <w:tcPr>
            <w:tcW w:w="2728" w:type="dxa"/>
            <w:shd w:val="clear" w:color="auto" w:fill="auto"/>
            <w:tcMar>
              <w:top w:w="113" w:type="dxa"/>
              <w:bottom w:w="113" w:type="dxa"/>
            </w:tcMar>
          </w:tcPr>
          <w:p w14:paraId="26F43EF0" w14:textId="07118B85"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Girl claims her money has been stolen while locked in her room/taken from her bag</w:t>
            </w:r>
          </w:p>
        </w:tc>
        <w:tc>
          <w:tcPr>
            <w:tcW w:w="6374" w:type="dxa"/>
            <w:shd w:val="clear" w:color="auto" w:fill="auto"/>
            <w:tcMar>
              <w:top w:w="113" w:type="dxa"/>
              <w:bottom w:w="113" w:type="dxa"/>
            </w:tcMar>
          </w:tcPr>
          <w:p w14:paraId="02B5A468" w14:textId="77777777" w:rsidR="00BD0044" w:rsidRPr="00C31982" w:rsidRDefault="00BD0044" w:rsidP="00BD0044">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Check her room/bag and clothing to make sure she hasn’t just mislaid it. If you can’t find it, how you deal with it will depend on whether you’re the only group with access to the area. Consider informing the accommodation’s management or the police. </w:t>
            </w:r>
          </w:p>
          <w:p w14:paraId="031F3BC2" w14:textId="0D70D52B"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Any background information you have about the characters of the girls involved may influence your approach. Could the claim be false?</w:t>
            </w:r>
          </w:p>
        </w:tc>
        <w:tc>
          <w:tcPr>
            <w:tcW w:w="6378" w:type="dxa"/>
            <w:shd w:val="clear" w:color="auto" w:fill="auto"/>
            <w:tcMar>
              <w:top w:w="113" w:type="dxa"/>
              <w:bottom w:w="113" w:type="dxa"/>
            </w:tcMar>
          </w:tcPr>
          <w:p w14:paraId="6044284A"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44BB9256" w14:textId="77777777" w:rsidTr="0061696D">
        <w:trPr>
          <w:cantSplit/>
        </w:trPr>
        <w:tc>
          <w:tcPr>
            <w:tcW w:w="2728" w:type="dxa"/>
            <w:shd w:val="clear" w:color="auto" w:fill="auto"/>
            <w:tcMar>
              <w:top w:w="113" w:type="dxa"/>
              <w:bottom w:w="113" w:type="dxa"/>
            </w:tcMar>
          </w:tcPr>
          <w:p w14:paraId="400A73EF" w14:textId="0F556A82"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Your transfer bus doesn’t show up</w:t>
            </w:r>
          </w:p>
        </w:tc>
        <w:tc>
          <w:tcPr>
            <w:tcW w:w="6374" w:type="dxa"/>
            <w:shd w:val="clear" w:color="auto" w:fill="auto"/>
            <w:tcMar>
              <w:top w:w="113" w:type="dxa"/>
              <w:bottom w:w="113" w:type="dxa"/>
            </w:tcMar>
          </w:tcPr>
          <w:p w14:paraId="0D6F5D3A" w14:textId="6E54A029"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Contact the company involved. If necessary, make alternative arrangements – consider planning public transport alternatives before you go.</w:t>
            </w:r>
            <w:r w:rsidRPr="00C31982">
              <w:rPr>
                <w:rFonts w:ascii="Poppins" w:hAnsi="Poppins" w:cs="Poppins"/>
                <w:b/>
                <w:bCs/>
                <w:noProof/>
                <w:color w:val="161B4E"/>
                <w:sz w:val="32"/>
                <w:szCs w:val="32"/>
                <w14:ligatures w14:val="standardContextual"/>
              </w:rPr>
              <w:t xml:space="preserve"> </w:t>
            </w:r>
          </w:p>
        </w:tc>
        <w:tc>
          <w:tcPr>
            <w:tcW w:w="6378" w:type="dxa"/>
            <w:shd w:val="clear" w:color="auto" w:fill="auto"/>
            <w:tcMar>
              <w:top w:w="113" w:type="dxa"/>
              <w:bottom w:w="113" w:type="dxa"/>
            </w:tcMar>
          </w:tcPr>
          <w:p w14:paraId="04582622"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260FEFC0" w14:textId="77777777" w:rsidTr="0061696D">
        <w:trPr>
          <w:cantSplit/>
        </w:trPr>
        <w:tc>
          <w:tcPr>
            <w:tcW w:w="2728" w:type="dxa"/>
            <w:shd w:val="clear" w:color="auto" w:fill="auto"/>
            <w:tcMar>
              <w:top w:w="113" w:type="dxa"/>
              <w:bottom w:w="113" w:type="dxa"/>
            </w:tcMar>
          </w:tcPr>
          <w:p w14:paraId="6AE9B89E" w14:textId="4109795E" w:rsidR="00BD0044" w:rsidRPr="00C31982" w:rsidRDefault="00BD0044" w:rsidP="00BD0044">
            <w:pPr>
              <w:pStyle w:val="TableParagraph"/>
              <w:spacing w:after="0"/>
              <w:ind w:left="0"/>
              <w:rPr>
                <w:rFonts w:ascii="Poppins" w:hAnsi="Poppins" w:cs="Poppins"/>
                <w:color w:val="161B4E"/>
                <w:spacing w:val="-1"/>
              </w:rPr>
            </w:pPr>
            <w:r w:rsidRPr="00C31982">
              <w:rPr>
                <w:rFonts w:ascii="Poppins" w:eastAsia="Times New Roman" w:hAnsi="Poppins" w:cs="Poppins"/>
                <w:color w:val="161B4E"/>
                <w:szCs w:val="22"/>
              </w:rPr>
              <w:t>2 leaders (out of 4) get sick for a few days of the trip</w:t>
            </w:r>
          </w:p>
        </w:tc>
        <w:tc>
          <w:tcPr>
            <w:tcW w:w="6374" w:type="dxa"/>
            <w:shd w:val="clear" w:color="auto" w:fill="auto"/>
            <w:tcMar>
              <w:top w:w="113" w:type="dxa"/>
              <w:bottom w:w="113" w:type="dxa"/>
            </w:tcMar>
          </w:tcPr>
          <w:p w14:paraId="479F8213" w14:textId="77777777" w:rsidR="00BD0044" w:rsidRPr="00C31982" w:rsidRDefault="00BD0044" w:rsidP="00BD0044">
            <w:pPr>
              <w:pStyle w:val="TableParagraph"/>
              <w:autoSpaceDE/>
              <w:autoSpaceDN/>
              <w:adjustRightInd/>
              <w:ind w:left="0"/>
              <w:rPr>
                <w:rFonts w:ascii="Poppins" w:eastAsia="Times New Roman" w:hAnsi="Poppins" w:cs="Poppins"/>
                <w:color w:val="161B4E"/>
                <w:szCs w:val="22"/>
              </w:rPr>
            </w:pPr>
            <w:r w:rsidRPr="00C31982">
              <w:rPr>
                <w:rFonts w:ascii="Poppins" w:eastAsia="Times New Roman" w:hAnsi="Poppins" w:cs="Poppins"/>
                <w:color w:val="161B4E"/>
                <w:szCs w:val="22"/>
              </w:rPr>
              <w:t xml:space="preserve">If the leaders are sick with the same symptoms, they should isolate themselves. </w:t>
            </w:r>
          </w:p>
          <w:p w14:paraId="235C7B43" w14:textId="4D4DFA27" w:rsidR="00BD0044" w:rsidRPr="00C31982" w:rsidRDefault="00BD0044" w:rsidP="00BD0044">
            <w:pPr>
              <w:pStyle w:val="TableParagraph"/>
              <w:autoSpaceDE/>
              <w:autoSpaceDN/>
              <w:adjustRightInd/>
              <w:spacing w:after="0"/>
              <w:ind w:left="0"/>
              <w:rPr>
                <w:rFonts w:ascii="Poppins" w:hAnsi="Poppins" w:cs="Poppins"/>
                <w:color w:val="161B4E"/>
                <w:spacing w:val="-1"/>
              </w:rPr>
            </w:pPr>
            <w:r w:rsidRPr="00C31982">
              <w:rPr>
                <w:rFonts w:ascii="Poppins" w:eastAsia="Times New Roman" w:hAnsi="Poppins" w:cs="Poppins"/>
                <w:color w:val="161B4E"/>
                <w:szCs w:val="22"/>
              </w:rPr>
              <w:t>Remind the whole group about hygiene protocols. Isolate any further cases. Get medical advice if their symptoms seem serious. Let your insurer know if you’re planning to seek medical advice. Review your planned activity programme to make sure it’s possible to continue with it.</w:t>
            </w:r>
          </w:p>
        </w:tc>
        <w:tc>
          <w:tcPr>
            <w:tcW w:w="6378" w:type="dxa"/>
            <w:shd w:val="clear" w:color="auto" w:fill="auto"/>
            <w:tcMar>
              <w:top w:w="113" w:type="dxa"/>
              <w:bottom w:w="113" w:type="dxa"/>
            </w:tcMar>
          </w:tcPr>
          <w:p w14:paraId="2DF1888A" w14:textId="77777777" w:rsidR="00BD0044" w:rsidRPr="00C31982" w:rsidRDefault="00BD0044" w:rsidP="00BD0044">
            <w:pPr>
              <w:spacing w:line="240" w:lineRule="exact"/>
              <w:rPr>
                <w:rFonts w:ascii="Poppins" w:hAnsi="Poppins" w:cs="Poppins"/>
                <w:color w:val="161B4E"/>
                <w:sz w:val="22"/>
                <w:szCs w:val="22"/>
              </w:rPr>
            </w:pPr>
          </w:p>
        </w:tc>
      </w:tr>
    </w:tbl>
    <w:p w14:paraId="5E4D9C55" w14:textId="77777777" w:rsidR="00BD0044" w:rsidRPr="00C31982" w:rsidRDefault="00BD0044" w:rsidP="00BD0044">
      <w:pPr>
        <w:rPr>
          <w:color w:val="161B4E"/>
        </w:rPr>
      </w:pPr>
    </w:p>
    <w:p w14:paraId="07A98155" w14:textId="0CD34F15" w:rsidR="00BD0044" w:rsidRPr="00C31982" w:rsidRDefault="00BD0044">
      <w:pPr>
        <w:spacing w:after="160" w:line="278" w:lineRule="auto"/>
        <w:rPr>
          <w:color w:val="161B4E"/>
        </w:rPr>
      </w:pPr>
      <w:r w:rsidRPr="00C31982">
        <w:rPr>
          <w:color w:val="161B4E"/>
        </w:rPr>
        <w:br w:type="page"/>
      </w:r>
    </w:p>
    <w:p w14:paraId="4E10FBCF" w14:textId="77777777" w:rsidR="00BD0044" w:rsidRPr="00C31982" w:rsidRDefault="00BD0044" w:rsidP="00BD0044">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Any staying away </w:t>
      </w:r>
      <w:r w:rsidRPr="00C31982">
        <w:rPr>
          <w:rFonts w:ascii="Poppins" w:hAnsi="Poppins" w:cs="Poppins"/>
          <w:color w:val="161B4E"/>
          <w:spacing w:val="-1"/>
          <w:sz w:val="24"/>
        </w:rPr>
        <w:t>- continued</w:t>
      </w:r>
    </w:p>
    <w:p w14:paraId="7C990B0A" w14:textId="77777777" w:rsidR="00BD0044" w:rsidRPr="00C31982" w:rsidRDefault="00BD0044" w:rsidP="00BD0044">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1B0D241B" w14:textId="77777777" w:rsidTr="0061696D">
        <w:trPr>
          <w:cantSplit/>
          <w:tblHeader/>
        </w:trPr>
        <w:tc>
          <w:tcPr>
            <w:tcW w:w="2728" w:type="dxa"/>
            <w:tcBorders>
              <w:right w:val="single" w:sz="4" w:space="0" w:color="auto"/>
            </w:tcBorders>
            <w:shd w:val="clear" w:color="auto" w:fill="auto"/>
            <w:tcMar>
              <w:top w:w="113" w:type="dxa"/>
              <w:bottom w:w="113" w:type="dxa"/>
            </w:tcMar>
          </w:tcPr>
          <w:p w14:paraId="16496C7B"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19D3691A" w14:textId="77777777" w:rsidR="00BD0044" w:rsidRPr="00C31982" w:rsidRDefault="00BD0044"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5E73C9AF" w14:textId="77777777" w:rsidR="00BD0044" w:rsidRPr="00C31982" w:rsidRDefault="00BD0044"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371B20CD" w14:textId="77777777" w:rsidTr="0061696D">
        <w:trPr>
          <w:cantSplit/>
        </w:trPr>
        <w:tc>
          <w:tcPr>
            <w:tcW w:w="2728" w:type="dxa"/>
            <w:shd w:val="clear" w:color="auto" w:fill="auto"/>
            <w:tcMar>
              <w:top w:w="113" w:type="dxa"/>
              <w:bottom w:w="113" w:type="dxa"/>
            </w:tcMar>
          </w:tcPr>
          <w:p w14:paraId="622ED801" w14:textId="77974D0D" w:rsidR="00BD0044" w:rsidRPr="00C31982" w:rsidRDefault="00BD0044" w:rsidP="00BD0044">
            <w:pPr>
              <w:pStyle w:val="TableParagraph"/>
              <w:ind w:left="0"/>
              <w:rPr>
                <w:rFonts w:ascii="Poppins" w:eastAsia="Courier New" w:hAnsi="Poppins" w:cs="Poppins"/>
                <w:color w:val="161B4E"/>
                <w:szCs w:val="22"/>
              </w:rPr>
            </w:pPr>
            <w:r w:rsidRPr="00C31982">
              <w:rPr>
                <w:rFonts w:ascii="Poppins" w:eastAsia="Times New Roman" w:hAnsi="Poppins" w:cs="Poppins"/>
                <w:color w:val="161B4E"/>
                <w:szCs w:val="22"/>
              </w:rPr>
              <w:t>Parents constantly questioning leaders’ decisions while on a trip, perhaps by messaging their child</w:t>
            </w:r>
          </w:p>
        </w:tc>
        <w:tc>
          <w:tcPr>
            <w:tcW w:w="6374" w:type="dxa"/>
            <w:shd w:val="clear" w:color="auto" w:fill="auto"/>
            <w:tcMar>
              <w:top w:w="113" w:type="dxa"/>
              <w:bottom w:w="113" w:type="dxa"/>
            </w:tcMar>
          </w:tcPr>
          <w:p w14:paraId="357C25D8" w14:textId="77777777" w:rsidR="00BD0044" w:rsidRPr="00C31982" w:rsidRDefault="00BD0044" w:rsidP="00BD0044">
            <w:pPr>
              <w:pStyle w:val="TableParagraph"/>
              <w:autoSpaceDE/>
              <w:autoSpaceDN/>
              <w:adjustRightInd/>
              <w:spacing w:after="60"/>
              <w:ind w:left="0"/>
              <w:rPr>
                <w:rFonts w:ascii="Poppins" w:eastAsia="Times New Roman" w:hAnsi="Poppins" w:cs="Poppins"/>
                <w:color w:val="161B4E"/>
                <w:szCs w:val="22"/>
              </w:rPr>
            </w:pPr>
            <w:r w:rsidRPr="00C31982">
              <w:rPr>
                <w:rFonts w:ascii="Poppins" w:eastAsia="Times New Roman" w:hAnsi="Poppins" w:cs="Poppins"/>
                <w:color w:val="161B4E"/>
                <w:szCs w:val="22"/>
              </w:rPr>
              <w:t>Holding parents’ meetings and giving out information and itineraries before the trip should help stop this.</w:t>
            </w:r>
          </w:p>
          <w:p w14:paraId="76C49E25" w14:textId="77777777" w:rsidR="00BD0044" w:rsidRPr="00C31982" w:rsidRDefault="00BD0044" w:rsidP="00BD0044">
            <w:pPr>
              <w:pStyle w:val="TableParagraph"/>
              <w:autoSpaceDE/>
              <w:autoSpaceDN/>
              <w:adjustRightInd/>
              <w:ind w:left="0"/>
              <w:rPr>
                <w:rFonts w:ascii="Poppins" w:eastAsia="Times New Roman" w:hAnsi="Poppins" w:cs="Poppins"/>
                <w:color w:val="161B4E"/>
                <w:szCs w:val="22"/>
              </w:rPr>
            </w:pPr>
            <w:r w:rsidRPr="00C31982">
              <w:rPr>
                <w:rFonts w:ascii="Poppins" w:eastAsia="Times New Roman" w:hAnsi="Poppins" w:cs="Poppins"/>
                <w:color w:val="161B4E"/>
                <w:szCs w:val="22"/>
              </w:rPr>
              <w:t xml:space="preserve">Parents may like a WhatsApp group where the group can post pictures and messages about their activities.  </w:t>
            </w:r>
          </w:p>
          <w:p w14:paraId="3A21810B" w14:textId="6FF3D7A4" w:rsidR="00BD0044" w:rsidRPr="00C31982" w:rsidRDefault="00BD0044" w:rsidP="00BD0044">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rPr>
              <w:t xml:space="preserve">If a parent is being particularly difficult, it’s probably worth the leader having a phone call with them to see what the problem is. </w:t>
            </w:r>
          </w:p>
        </w:tc>
        <w:tc>
          <w:tcPr>
            <w:tcW w:w="6378" w:type="dxa"/>
            <w:shd w:val="clear" w:color="auto" w:fill="auto"/>
            <w:tcMar>
              <w:top w:w="113" w:type="dxa"/>
              <w:bottom w:w="113" w:type="dxa"/>
            </w:tcMar>
          </w:tcPr>
          <w:p w14:paraId="3260654E" w14:textId="77777777" w:rsidR="00BD0044" w:rsidRPr="00C31982" w:rsidRDefault="00BD0044" w:rsidP="00BD0044">
            <w:pPr>
              <w:spacing w:line="240" w:lineRule="exact"/>
              <w:rPr>
                <w:rFonts w:ascii="Poppins" w:hAnsi="Poppins" w:cs="Poppins"/>
                <w:color w:val="161B4E"/>
                <w:sz w:val="22"/>
                <w:szCs w:val="22"/>
              </w:rPr>
            </w:pPr>
          </w:p>
        </w:tc>
      </w:tr>
      <w:tr w:rsidR="00C31982" w:rsidRPr="00C31982" w14:paraId="7A00CA98" w14:textId="77777777" w:rsidTr="0061696D">
        <w:trPr>
          <w:cantSplit/>
        </w:trPr>
        <w:tc>
          <w:tcPr>
            <w:tcW w:w="2728" w:type="dxa"/>
            <w:shd w:val="clear" w:color="auto" w:fill="auto"/>
            <w:tcMar>
              <w:top w:w="113" w:type="dxa"/>
              <w:bottom w:w="113" w:type="dxa"/>
            </w:tcMar>
          </w:tcPr>
          <w:p w14:paraId="26C62C8B" w14:textId="5F6D9070" w:rsidR="00BD0044" w:rsidRPr="00C31982" w:rsidRDefault="00BD0044" w:rsidP="00BD0044">
            <w:pPr>
              <w:pStyle w:val="TableParagraph"/>
              <w:spacing w:after="0"/>
              <w:ind w:left="0"/>
              <w:rPr>
                <w:rFonts w:ascii="Poppins" w:hAnsi="Poppins" w:cs="Poppins"/>
                <w:color w:val="161B4E"/>
                <w:spacing w:val="-1"/>
                <w:szCs w:val="22"/>
              </w:rPr>
            </w:pPr>
            <w:r w:rsidRPr="00C31982">
              <w:rPr>
                <w:rFonts w:ascii="Poppins" w:eastAsia="Times New Roman" w:hAnsi="Poppins" w:cs="Poppins"/>
                <w:color w:val="161B4E"/>
                <w:szCs w:val="22"/>
              </w:rPr>
              <w:t>A young person gets a belly button piercing while away (without their parents’ knowledge)</w:t>
            </w:r>
          </w:p>
        </w:tc>
        <w:tc>
          <w:tcPr>
            <w:tcW w:w="6374" w:type="dxa"/>
            <w:shd w:val="clear" w:color="auto" w:fill="auto"/>
            <w:tcMar>
              <w:top w:w="113" w:type="dxa"/>
              <w:bottom w:w="113" w:type="dxa"/>
            </w:tcMar>
          </w:tcPr>
          <w:p w14:paraId="0919441C" w14:textId="1E1B5621" w:rsidR="00BD0044" w:rsidRPr="00C31982" w:rsidRDefault="00BD0044" w:rsidP="00BD0044">
            <w:pPr>
              <w:pStyle w:val="TableParagraph"/>
              <w:autoSpaceDE/>
              <w:autoSpaceDN/>
              <w:adjustRightInd/>
              <w:spacing w:after="0"/>
              <w:ind w:left="0"/>
              <w:rPr>
                <w:rFonts w:ascii="Poppins" w:hAnsi="Poppins" w:cs="Poppins"/>
                <w:color w:val="161B4E"/>
                <w:spacing w:val="-1"/>
                <w:szCs w:val="22"/>
              </w:rPr>
            </w:pPr>
            <w:r w:rsidRPr="00C31982">
              <w:rPr>
                <w:rFonts w:ascii="Poppins" w:eastAsia="Times New Roman" w:hAnsi="Poppins" w:cs="Poppins"/>
                <w:color w:val="161B4E"/>
                <w:szCs w:val="22"/>
              </w:rPr>
              <w:t xml:space="preserve">Agree a code of conduct/behavioural expectations before the trip. </w:t>
            </w:r>
          </w:p>
        </w:tc>
        <w:tc>
          <w:tcPr>
            <w:tcW w:w="6378" w:type="dxa"/>
            <w:shd w:val="clear" w:color="auto" w:fill="auto"/>
            <w:tcMar>
              <w:top w:w="113" w:type="dxa"/>
              <w:bottom w:w="113" w:type="dxa"/>
            </w:tcMar>
          </w:tcPr>
          <w:p w14:paraId="2956978D" w14:textId="77777777" w:rsidR="00BD0044" w:rsidRPr="00C31982" w:rsidRDefault="00BD0044" w:rsidP="00BD0044">
            <w:pPr>
              <w:spacing w:line="240" w:lineRule="exact"/>
              <w:rPr>
                <w:rFonts w:ascii="Poppins" w:hAnsi="Poppins" w:cs="Poppins"/>
                <w:color w:val="161B4E"/>
                <w:sz w:val="22"/>
                <w:szCs w:val="22"/>
              </w:rPr>
            </w:pPr>
          </w:p>
        </w:tc>
      </w:tr>
    </w:tbl>
    <w:p w14:paraId="218D8AC2" w14:textId="77777777" w:rsidR="00BD0044" w:rsidRPr="00C31982" w:rsidRDefault="00BD0044" w:rsidP="00BD0044">
      <w:pPr>
        <w:rPr>
          <w:color w:val="161B4E"/>
        </w:rPr>
      </w:pPr>
    </w:p>
    <w:p w14:paraId="64C549D4" w14:textId="7FAE4379" w:rsidR="00133926" w:rsidRPr="00C31982" w:rsidRDefault="00133926">
      <w:pPr>
        <w:spacing w:after="160" w:line="278" w:lineRule="auto"/>
        <w:rPr>
          <w:color w:val="161B4E"/>
        </w:rPr>
      </w:pPr>
      <w:r w:rsidRPr="00C31982">
        <w:rPr>
          <w:color w:val="161B4E"/>
        </w:rPr>
        <w:br w:type="page"/>
      </w:r>
    </w:p>
    <w:p w14:paraId="757EF0AE" w14:textId="6F7698B0" w:rsidR="00133926" w:rsidRPr="00C31982" w:rsidRDefault="00133926" w:rsidP="00133926">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International trips</w:t>
      </w:r>
    </w:p>
    <w:p w14:paraId="21E43C72" w14:textId="77777777" w:rsidR="00133926" w:rsidRPr="00C31982" w:rsidRDefault="00133926" w:rsidP="00133926">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4CA0C0EB" w14:textId="77777777" w:rsidTr="0061696D">
        <w:trPr>
          <w:cantSplit/>
          <w:tblHeader/>
        </w:trPr>
        <w:tc>
          <w:tcPr>
            <w:tcW w:w="2728" w:type="dxa"/>
            <w:tcBorders>
              <w:right w:val="single" w:sz="4" w:space="0" w:color="auto"/>
            </w:tcBorders>
            <w:shd w:val="clear" w:color="auto" w:fill="auto"/>
            <w:tcMar>
              <w:top w:w="113" w:type="dxa"/>
              <w:bottom w:w="113" w:type="dxa"/>
            </w:tcMar>
          </w:tcPr>
          <w:p w14:paraId="4BEFB735"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46544545" w14:textId="77777777" w:rsidR="00133926" w:rsidRPr="00C31982" w:rsidRDefault="00133926"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29F239D1"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7E8939BD" w14:textId="77777777" w:rsidTr="0061696D">
        <w:trPr>
          <w:cantSplit/>
        </w:trPr>
        <w:tc>
          <w:tcPr>
            <w:tcW w:w="2728" w:type="dxa"/>
            <w:shd w:val="clear" w:color="auto" w:fill="auto"/>
            <w:tcMar>
              <w:top w:w="113" w:type="dxa"/>
              <w:bottom w:w="113" w:type="dxa"/>
            </w:tcMar>
          </w:tcPr>
          <w:p w14:paraId="4E15E7D7" w14:textId="6A8ABEE7" w:rsidR="00133926" w:rsidRPr="00C31982" w:rsidRDefault="00133926" w:rsidP="00133926">
            <w:pPr>
              <w:pStyle w:val="TableParagraph"/>
              <w:ind w:left="0"/>
              <w:rPr>
                <w:rFonts w:ascii="Poppins" w:eastAsia="Courier New" w:hAnsi="Poppins" w:cs="Poppins"/>
                <w:color w:val="161B4E"/>
                <w:szCs w:val="22"/>
              </w:rPr>
            </w:pPr>
            <w:r w:rsidRPr="00C31982">
              <w:rPr>
                <w:rFonts w:ascii="Poppins" w:eastAsia="Times New Roman" w:hAnsi="Poppins" w:cs="Poppins"/>
                <w:color w:val="161B4E"/>
                <w:szCs w:val="22"/>
              </w:rPr>
              <w:t>Your leader leaves everyone’s passports in the hotel safe and only realises when half-way home</w:t>
            </w:r>
          </w:p>
        </w:tc>
        <w:tc>
          <w:tcPr>
            <w:tcW w:w="6374" w:type="dxa"/>
            <w:shd w:val="clear" w:color="auto" w:fill="auto"/>
            <w:tcMar>
              <w:top w:w="113" w:type="dxa"/>
              <w:bottom w:w="113" w:type="dxa"/>
            </w:tcMar>
          </w:tcPr>
          <w:p w14:paraId="61216C4C" w14:textId="77777777" w:rsidR="00133926" w:rsidRPr="00C31982" w:rsidRDefault="00133926" w:rsidP="0067389A">
            <w:pPr>
              <w:spacing w:after="12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 xml:space="preserve">Contact the hotel and check the passports are there. If possible, arrange for someone to bring the passports to you (to the airport, for example). Otherwise, send 2 leaders back in a taxi to get the passports. Or if you’re travelling by coach, you could keep the group together and all go back to the hotel.  </w:t>
            </w:r>
          </w:p>
          <w:p w14:paraId="43951EE4" w14:textId="5A44946C" w:rsidR="00133926" w:rsidRPr="00C31982" w:rsidRDefault="00133926" w:rsidP="00133926">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Let your airline know what’s happened in case you need to rearrange travel. </w:t>
            </w:r>
          </w:p>
        </w:tc>
        <w:tc>
          <w:tcPr>
            <w:tcW w:w="6378" w:type="dxa"/>
            <w:shd w:val="clear" w:color="auto" w:fill="auto"/>
            <w:tcMar>
              <w:top w:w="113" w:type="dxa"/>
              <w:bottom w:w="113" w:type="dxa"/>
            </w:tcMar>
          </w:tcPr>
          <w:p w14:paraId="4ACEE738"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6A640D60" w14:textId="77777777" w:rsidTr="0061696D">
        <w:trPr>
          <w:cantSplit/>
        </w:trPr>
        <w:tc>
          <w:tcPr>
            <w:tcW w:w="2728" w:type="dxa"/>
            <w:shd w:val="clear" w:color="auto" w:fill="auto"/>
            <w:tcMar>
              <w:top w:w="113" w:type="dxa"/>
              <w:bottom w:w="113" w:type="dxa"/>
            </w:tcMar>
          </w:tcPr>
          <w:p w14:paraId="7179052A" w14:textId="3213B7CF" w:rsidR="00133926" w:rsidRPr="00C31982" w:rsidRDefault="00133926" w:rsidP="00133926">
            <w:pPr>
              <w:pStyle w:val="TableParagraph"/>
              <w:spacing w:after="0"/>
              <w:ind w:left="0"/>
              <w:rPr>
                <w:rFonts w:ascii="Poppins" w:hAnsi="Poppins" w:cs="Poppins"/>
                <w:color w:val="161B4E"/>
                <w:spacing w:val="-1"/>
                <w:szCs w:val="22"/>
              </w:rPr>
            </w:pPr>
            <w:r w:rsidRPr="00C31982">
              <w:rPr>
                <w:rFonts w:ascii="Poppins" w:eastAsia="Times New Roman" w:hAnsi="Poppins" w:cs="Poppins"/>
                <w:color w:val="161B4E"/>
                <w:szCs w:val="22"/>
              </w:rPr>
              <w:t>You make impromptu changes to your planned activity/ destination while enroute</w:t>
            </w:r>
          </w:p>
        </w:tc>
        <w:tc>
          <w:tcPr>
            <w:tcW w:w="6374" w:type="dxa"/>
            <w:shd w:val="clear" w:color="auto" w:fill="auto"/>
            <w:tcMar>
              <w:top w:w="113" w:type="dxa"/>
              <w:bottom w:w="113" w:type="dxa"/>
            </w:tcMar>
          </w:tcPr>
          <w:p w14:paraId="6127976C" w14:textId="77777777" w:rsidR="00133926" w:rsidRPr="00C31982" w:rsidRDefault="00133926" w:rsidP="00133926">
            <w:pPr>
              <w:spacing w:after="12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Do a dynamic risk assessment. If you’re doing adventurous activities this should include reviewing the experience and qualification of any new instructors. Record details if possible.</w:t>
            </w:r>
          </w:p>
          <w:p w14:paraId="4AC7FFB0" w14:textId="46E8EECA" w:rsidR="00133926" w:rsidRPr="00C31982" w:rsidRDefault="00133926" w:rsidP="00133926">
            <w:pPr>
              <w:pStyle w:val="TableParagraph"/>
              <w:autoSpaceDE/>
              <w:autoSpaceDN/>
              <w:adjustRightInd/>
              <w:spacing w:after="0"/>
              <w:ind w:left="0"/>
              <w:rPr>
                <w:rFonts w:ascii="Poppins" w:hAnsi="Poppins" w:cs="Poppins"/>
                <w:color w:val="161B4E"/>
                <w:spacing w:val="-1"/>
                <w:szCs w:val="22"/>
              </w:rPr>
            </w:pPr>
            <w:r w:rsidRPr="00C31982">
              <w:rPr>
                <w:rFonts w:ascii="Poppins" w:eastAsia="Times New Roman" w:hAnsi="Poppins" w:cs="Poppins"/>
                <w:color w:val="161B4E"/>
                <w:szCs w:val="22"/>
              </w:rPr>
              <w:t>Also, discuss with your home contact and the commissioner who signed off the residential event notification (REN) form what level of change they want to know about. For example, they may want to know if travel plans change. But if you’re just changing activity and the risk level is the same after assessment, there may be no need to report.</w:t>
            </w:r>
          </w:p>
        </w:tc>
        <w:tc>
          <w:tcPr>
            <w:tcW w:w="6378" w:type="dxa"/>
            <w:shd w:val="clear" w:color="auto" w:fill="auto"/>
            <w:tcMar>
              <w:top w:w="113" w:type="dxa"/>
              <w:bottom w:w="113" w:type="dxa"/>
            </w:tcMar>
          </w:tcPr>
          <w:p w14:paraId="75A8DE46" w14:textId="77777777" w:rsidR="00133926" w:rsidRPr="00C31982" w:rsidRDefault="00133926" w:rsidP="00133926">
            <w:pPr>
              <w:spacing w:line="240" w:lineRule="exact"/>
              <w:rPr>
                <w:rFonts w:ascii="Poppins" w:hAnsi="Poppins" w:cs="Poppins"/>
                <w:color w:val="161B4E"/>
                <w:sz w:val="22"/>
                <w:szCs w:val="22"/>
              </w:rPr>
            </w:pPr>
          </w:p>
        </w:tc>
      </w:tr>
    </w:tbl>
    <w:p w14:paraId="5B5F63A7" w14:textId="77777777" w:rsidR="00133926" w:rsidRPr="00C31982" w:rsidRDefault="00133926" w:rsidP="00BD0044">
      <w:pPr>
        <w:rPr>
          <w:color w:val="161B4E"/>
        </w:rPr>
      </w:pPr>
    </w:p>
    <w:p w14:paraId="31CAFE13" w14:textId="5381FCC9" w:rsidR="00133926" w:rsidRPr="00C31982" w:rsidRDefault="00133926">
      <w:pPr>
        <w:spacing w:after="160" w:line="278" w:lineRule="auto"/>
        <w:rPr>
          <w:color w:val="161B4E"/>
        </w:rPr>
      </w:pPr>
      <w:r w:rsidRPr="00C31982">
        <w:rPr>
          <w:color w:val="161B4E"/>
        </w:rPr>
        <w:br w:type="page"/>
      </w:r>
    </w:p>
    <w:p w14:paraId="6A217626" w14:textId="77777777" w:rsidR="00133926" w:rsidRPr="00C31982" w:rsidRDefault="00133926" w:rsidP="00133926">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International trips </w:t>
      </w:r>
      <w:r w:rsidRPr="00C31982">
        <w:rPr>
          <w:rFonts w:ascii="Poppins" w:hAnsi="Poppins" w:cs="Poppins"/>
          <w:color w:val="161B4E"/>
          <w:spacing w:val="-1"/>
          <w:sz w:val="24"/>
        </w:rPr>
        <w:t>- continued</w:t>
      </w:r>
    </w:p>
    <w:p w14:paraId="20BE7243" w14:textId="77777777" w:rsidR="00133926" w:rsidRPr="00C31982" w:rsidRDefault="00133926" w:rsidP="00133926">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71AAB0D6" w14:textId="77777777" w:rsidTr="0061696D">
        <w:trPr>
          <w:cantSplit/>
          <w:tblHeader/>
        </w:trPr>
        <w:tc>
          <w:tcPr>
            <w:tcW w:w="2728" w:type="dxa"/>
            <w:tcBorders>
              <w:right w:val="single" w:sz="4" w:space="0" w:color="auto"/>
            </w:tcBorders>
            <w:shd w:val="clear" w:color="auto" w:fill="auto"/>
            <w:tcMar>
              <w:top w:w="113" w:type="dxa"/>
              <w:bottom w:w="113" w:type="dxa"/>
            </w:tcMar>
          </w:tcPr>
          <w:p w14:paraId="453241BE"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3410E1DA" w14:textId="77777777" w:rsidR="00133926" w:rsidRPr="00C31982" w:rsidRDefault="00133926"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06B53B25"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5BB20D1E" w14:textId="77777777" w:rsidTr="0061696D">
        <w:trPr>
          <w:cantSplit/>
        </w:trPr>
        <w:tc>
          <w:tcPr>
            <w:tcW w:w="2728" w:type="dxa"/>
            <w:shd w:val="clear" w:color="auto" w:fill="auto"/>
            <w:tcMar>
              <w:top w:w="113" w:type="dxa"/>
              <w:bottom w:w="113" w:type="dxa"/>
            </w:tcMar>
          </w:tcPr>
          <w:p w14:paraId="3C4EFD00" w14:textId="196A200D" w:rsidR="00133926" w:rsidRPr="00C31982" w:rsidRDefault="00133926" w:rsidP="00133926">
            <w:pPr>
              <w:pStyle w:val="TableParagraph"/>
              <w:ind w:left="0"/>
              <w:rPr>
                <w:rFonts w:ascii="Poppins" w:eastAsia="Courier New" w:hAnsi="Poppins" w:cs="Poppins"/>
                <w:color w:val="161B4E"/>
                <w:szCs w:val="22"/>
              </w:rPr>
            </w:pPr>
            <w:r w:rsidRPr="00C31982">
              <w:rPr>
                <w:rFonts w:ascii="Poppins" w:eastAsia="Times New Roman" w:hAnsi="Poppins" w:cs="Poppins"/>
                <w:color w:val="161B4E"/>
                <w:szCs w:val="22"/>
              </w:rPr>
              <w:t xml:space="preserve">A young person has never flown before and is </w:t>
            </w:r>
            <w:proofErr w:type="gramStart"/>
            <w:r w:rsidRPr="00C31982">
              <w:rPr>
                <w:rFonts w:ascii="Poppins" w:eastAsia="Times New Roman" w:hAnsi="Poppins" w:cs="Poppins"/>
                <w:color w:val="161B4E"/>
                <w:szCs w:val="22"/>
              </w:rPr>
              <w:t>really nervous</w:t>
            </w:r>
            <w:proofErr w:type="gramEnd"/>
            <w:r w:rsidRPr="00C31982">
              <w:rPr>
                <w:rFonts w:ascii="Poppins" w:eastAsia="Times New Roman" w:hAnsi="Poppins" w:cs="Poppins"/>
                <w:color w:val="161B4E"/>
                <w:szCs w:val="22"/>
              </w:rPr>
              <w:t xml:space="preserve"> before the flight/ verging on a panic attack</w:t>
            </w:r>
          </w:p>
        </w:tc>
        <w:tc>
          <w:tcPr>
            <w:tcW w:w="6374" w:type="dxa"/>
            <w:shd w:val="clear" w:color="auto" w:fill="auto"/>
            <w:tcMar>
              <w:top w:w="113" w:type="dxa"/>
              <w:bottom w:w="113" w:type="dxa"/>
            </w:tcMar>
          </w:tcPr>
          <w:p w14:paraId="49098F31"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If possible, try to help the young person in advance. Could she be encouraged/supported to visit an airport? Or if finances/inclusion budgets allow, do a short domestic flight?</w:t>
            </w:r>
            <w:r w:rsidRPr="00C31982">
              <w:rPr>
                <w:rFonts w:ascii="Poppins" w:eastAsia="Times New Roman" w:hAnsi="Poppins" w:cs="Poppins"/>
                <w:color w:val="161B4E"/>
                <w:lang w:eastAsia="en-GB"/>
              </w:rPr>
              <w:t xml:space="preserve"> </w:t>
            </w:r>
            <w:r w:rsidRPr="00C31982">
              <w:rPr>
                <w:rFonts w:ascii="Poppins" w:eastAsia="Times New Roman" w:hAnsi="Poppins" w:cs="Poppins"/>
                <w:color w:val="161B4E"/>
                <w:sz w:val="22"/>
                <w:szCs w:val="22"/>
                <w:lang w:eastAsia="en-GB"/>
              </w:rPr>
              <w:t xml:space="preserve">Before the flight you could also encourage participants to share what helps them feel more comfortable in new situations. This doesn’t have to be as formal as a wellbeing plan, but it’s a good conversation to have and document. </w:t>
            </w:r>
          </w:p>
          <w:p w14:paraId="0EC72937"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On the day, don’t leave the young person alone. Ask some of the more sensible girls to help her stay calm. Make sure the leader team is aware of her fears and tell cabin crew when you board. </w:t>
            </w:r>
          </w:p>
          <w:p w14:paraId="0984D15D" w14:textId="20788A51"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If she still feels nervous, one leader could sit with her and try to talk through and de-escalate her feelings. A leader with mental health first aid training would be ideal. Other leaders should occupy the rest of </w:t>
            </w:r>
            <w:r w:rsidR="0067389A" w:rsidRPr="00C31982">
              <w:rPr>
                <w:rFonts w:ascii="Poppins" w:eastAsia="Times New Roman" w:hAnsi="Poppins" w:cs="Poppins"/>
                <w:color w:val="161B4E"/>
                <w:sz w:val="22"/>
                <w:szCs w:val="22"/>
                <w:lang w:eastAsia="en-GB"/>
              </w:rPr>
              <w:t>group,</w:t>
            </w:r>
            <w:r w:rsidRPr="00C31982">
              <w:rPr>
                <w:rFonts w:ascii="Poppins" w:eastAsia="Times New Roman" w:hAnsi="Poppins" w:cs="Poppins"/>
                <w:color w:val="161B4E"/>
                <w:sz w:val="22"/>
                <w:szCs w:val="22"/>
                <w:lang w:eastAsia="en-GB"/>
              </w:rPr>
              <w:t xml:space="preserve"> so the young person doesn’t feel panicked/watched.</w:t>
            </w:r>
          </w:p>
          <w:p w14:paraId="4760A0F8" w14:textId="77777777" w:rsidR="00133926" w:rsidRPr="00C31982" w:rsidRDefault="00133926" w:rsidP="00133926">
            <w:pPr>
              <w:spacing w:after="12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 xml:space="preserve">If the young person categorically refuses to board, she’ll have to miss the flight. A leader should stay with her. Call her parents, they may be able to persuade her to take a later flight if available. The leader should get a later flight. In this situation, the parents become responsible for making any later flight arrangements. The girl may travel as an unaccompanied minor and be met by a leader at the destination airport. </w:t>
            </w:r>
          </w:p>
          <w:p w14:paraId="43B650F8" w14:textId="610C2F2C" w:rsidR="00133926" w:rsidRPr="00C31982" w:rsidRDefault="00133926" w:rsidP="00133926">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It would be worth contacting the home contact to ask if she or another leader not on the trip can wait with the girl to be collected. This might allow the whole team to depart as planned. </w:t>
            </w:r>
          </w:p>
        </w:tc>
        <w:tc>
          <w:tcPr>
            <w:tcW w:w="6378" w:type="dxa"/>
            <w:shd w:val="clear" w:color="auto" w:fill="auto"/>
            <w:tcMar>
              <w:top w:w="113" w:type="dxa"/>
              <w:bottom w:w="113" w:type="dxa"/>
            </w:tcMar>
          </w:tcPr>
          <w:p w14:paraId="444D11D6" w14:textId="77777777" w:rsidR="00133926" w:rsidRPr="00C31982" w:rsidRDefault="00133926" w:rsidP="00133926">
            <w:pPr>
              <w:spacing w:line="240" w:lineRule="exact"/>
              <w:rPr>
                <w:rFonts w:ascii="Poppins" w:hAnsi="Poppins" w:cs="Poppins"/>
                <w:color w:val="161B4E"/>
                <w:sz w:val="22"/>
                <w:szCs w:val="22"/>
              </w:rPr>
            </w:pPr>
          </w:p>
        </w:tc>
      </w:tr>
    </w:tbl>
    <w:p w14:paraId="3CCB9BB6" w14:textId="77777777" w:rsidR="00133926" w:rsidRPr="00C31982" w:rsidRDefault="00133926" w:rsidP="00BD0044">
      <w:pPr>
        <w:rPr>
          <w:color w:val="161B4E"/>
        </w:rPr>
      </w:pPr>
    </w:p>
    <w:p w14:paraId="7F689777" w14:textId="6A87A62A" w:rsidR="00133926" w:rsidRPr="00C31982" w:rsidRDefault="00133926">
      <w:pPr>
        <w:spacing w:after="160" w:line="278" w:lineRule="auto"/>
        <w:rPr>
          <w:color w:val="161B4E"/>
        </w:rPr>
      </w:pPr>
      <w:r w:rsidRPr="00C31982">
        <w:rPr>
          <w:color w:val="161B4E"/>
        </w:rPr>
        <w:br w:type="page"/>
      </w:r>
    </w:p>
    <w:p w14:paraId="71C25C01" w14:textId="77777777" w:rsidR="00133926" w:rsidRPr="00C31982" w:rsidRDefault="00133926" w:rsidP="00133926">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International trips </w:t>
      </w:r>
      <w:r w:rsidRPr="00C31982">
        <w:rPr>
          <w:rFonts w:ascii="Poppins" w:hAnsi="Poppins" w:cs="Poppins"/>
          <w:color w:val="161B4E"/>
          <w:spacing w:val="-1"/>
          <w:sz w:val="24"/>
        </w:rPr>
        <w:t>- continued</w:t>
      </w:r>
    </w:p>
    <w:p w14:paraId="485079FD" w14:textId="77777777" w:rsidR="00133926" w:rsidRPr="00C31982" w:rsidRDefault="00133926" w:rsidP="00133926">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6946"/>
        <w:gridCol w:w="6378"/>
      </w:tblGrid>
      <w:tr w:rsidR="00C31982" w:rsidRPr="00C31982" w14:paraId="4CECAD53" w14:textId="77777777" w:rsidTr="00133926">
        <w:trPr>
          <w:cantSplit/>
          <w:tblHeader/>
        </w:trPr>
        <w:tc>
          <w:tcPr>
            <w:tcW w:w="2156" w:type="dxa"/>
            <w:tcBorders>
              <w:right w:val="single" w:sz="4" w:space="0" w:color="auto"/>
            </w:tcBorders>
            <w:shd w:val="clear" w:color="auto" w:fill="auto"/>
            <w:tcMar>
              <w:top w:w="113" w:type="dxa"/>
              <w:bottom w:w="113" w:type="dxa"/>
            </w:tcMar>
          </w:tcPr>
          <w:p w14:paraId="5264C0D7"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946" w:type="dxa"/>
            <w:tcBorders>
              <w:left w:val="single" w:sz="4" w:space="0" w:color="auto"/>
              <w:right w:val="single" w:sz="4" w:space="0" w:color="auto"/>
            </w:tcBorders>
            <w:shd w:val="clear" w:color="auto" w:fill="auto"/>
            <w:tcMar>
              <w:top w:w="113" w:type="dxa"/>
              <w:bottom w:w="113" w:type="dxa"/>
            </w:tcMar>
          </w:tcPr>
          <w:p w14:paraId="7E46E173" w14:textId="77777777" w:rsidR="00133926" w:rsidRPr="00C31982" w:rsidRDefault="00133926"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004407D2"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24666906" w14:textId="77777777" w:rsidTr="00133926">
        <w:trPr>
          <w:cantSplit/>
        </w:trPr>
        <w:tc>
          <w:tcPr>
            <w:tcW w:w="2156" w:type="dxa"/>
            <w:shd w:val="clear" w:color="auto" w:fill="auto"/>
            <w:tcMar>
              <w:top w:w="113" w:type="dxa"/>
              <w:bottom w:w="113" w:type="dxa"/>
            </w:tcMar>
          </w:tcPr>
          <w:p w14:paraId="2EC21F2C" w14:textId="25466C7D" w:rsidR="00133926" w:rsidRPr="00C31982" w:rsidRDefault="00133926" w:rsidP="00133926">
            <w:pPr>
              <w:pStyle w:val="TableParagraph"/>
              <w:ind w:left="0"/>
              <w:rPr>
                <w:rFonts w:ascii="Poppins" w:eastAsia="Courier New" w:hAnsi="Poppins" w:cs="Poppins"/>
                <w:color w:val="161B4E"/>
                <w:szCs w:val="22"/>
              </w:rPr>
            </w:pPr>
            <w:r w:rsidRPr="00C31982">
              <w:rPr>
                <w:rFonts w:ascii="Poppins" w:eastAsia="Times New Roman" w:hAnsi="Poppins" w:cs="Poppins"/>
                <w:color w:val="161B4E"/>
                <w:szCs w:val="22"/>
              </w:rPr>
              <w:t>Some of the luggage doesn’t arrive with you on a flight</w:t>
            </w:r>
          </w:p>
        </w:tc>
        <w:tc>
          <w:tcPr>
            <w:tcW w:w="6946" w:type="dxa"/>
            <w:shd w:val="clear" w:color="auto" w:fill="auto"/>
            <w:tcMar>
              <w:top w:w="113" w:type="dxa"/>
              <w:bottom w:w="113" w:type="dxa"/>
            </w:tcMar>
          </w:tcPr>
          <w:p w14:paraId="79F9A9D6" w14:textId="77777777" w:rsidR="00133926" w:rsidRPr="00C31982" w:rsidRDefault="00133926" w:rsidP="00133926">
            <w:pPr>
              <w:spacing w:after="6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Always pack essentials in hand luggage. Consider splitting some group items across baggage (for example, team resources like games and activities).</w:t>
            </w:r>
          </w:p>
          <w:p w14:paraId="79F564F5" w14:textId="3FB59558" w:rsidR="00133926" w:rsidRPr="00C31982" w:rsidRDefault="00133926" w:rsidP="00133926">
            <w:pPr>
              <w:spacing w:after="6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 xml:space="preserve">Inform the airline and log the missing luggage at airport ‘lost luggage’. Make sure they know where you’re </w:t>
            </w:r>
            <w:r w:rsidR="0067389A" w:rsidRPr="00C31982">
              <w:rPr>
                <w:rFonts w:ascii="Poppins" w:eastAsia="Times New Roman" w:hAnsi="Poppins" w:cs="Poppins"/>
                <w:color w:val="161B4E"/>
                <w:sz w:val="22"/>
                <w:szCs w:val="22"/>
                <w:lang w:eastAsia="en-GB"/>
              </w:rPr>
              <w:t>staying and</w:t>
            </w:r>
            <w:r w:rsidRPr="00C31982">
              <w:rPr>
                <w:rFonts w:ascii="Poppins" w:eastAsia="Times New Roman" w:hAnsi="Poppins" w:cs="Poppins"/>
                <w:color w:val="161B4E"/>
                <w:sz w:val="22"/>
                <w:szCs w:val="22"/>
                <w:lang w:eastAsia="en-GB"/>
              </w:rPr>
              <w:t xml:space="preserve"> ask what the arrangements will be to collect the </w:t>
            </w:r>
            <w:r w:rsidR="0067389A" w:rsidRPr="00C31982">
              <w:rPr>
                <w:rFonts w:ascii="Poppins" w:eastAsia="Times New Roman" w:hAnsi="Poppins" w:cs="Poppins"/>
                <w:color w:val="161B4E"/>
                <w:sz w:val="22"/>
                <w:szCs w:val="22"/>
                <w:lang w:eastAsia="en-GB"/>
              </w:rPr>
              <w:t>luggage,</w:t>
            </w:r>
            <w:r w:rsidRPr="00C31982">
              <w:rPr>
                <w:rFonts w:ascii="Poppins" w:eastAsia="Times New Roman" w:hAnsi="Poppins" w:cs="Poppins"/>
                <w:color w:val="161B4E"/>
                <w:sz w:val="22"/>
                <w:szCs w:val="22"/>
                <w:lang w:eastAsia="en-GB"/>
              </w:rPr>
              <w:t xml:space="preserve"> or have it delivered when it turns up. </w:t>
            </w:r>
          </w:p>
          <w:p w14:paraId="0BB1F4A5" w14:textId="562F12B3" w:rsidR="00133926" w:rsidRPr="00C31982" w:rsidRDefault="00133926" w:rsidP="00133926">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See if any of the others have spare clothing participants with missing suitcases could use. Use your contingency budget if needed for essential items. </w:t>
            </w:r>
          </w:p>
        </w:tc>
        <w:tc>
          <w:tcPr>
            <w:tcW w:w="6378" w:type="dxa"/>
            <w:shd w:val="clear" w:color="auto" w:fill="auto"/>
            <w:tcMar>
              <w:top w:w="113" w:type="dxa"/>
              <w:bottom w:w="113" w:type="dxa"/>
            </w:tcMar>
          </w:tcPr>
          <w:p w14:paraId="4503231A"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48F156B5" w14:textId="77777777" w:rsidTr="00133926">
        <w:trPr>
          <w:cantSplit/>
        </w:trPr>
        <w:tc>
          <w:tcPr>
            <w:tcW w:w="2156" w:type="dxa"/>
            <w:shd w:val="clear" w:color="auto" w:fill="auto"/>
            <w:tcMar>
              <w:top w:w="113" w:type="dxa"/>
              <w:bottom w:w="113" w:type="dxa"/>
            </w:tcMar>
          </w:tcPr>
          <w:p w14:paraId="5CCE6A39" w14:textId="256846DB"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 xml:space="preserve">The airline cancels your flight, and you </w:t>
            </w:r>
            <w:proofErr w:type="gramStart"/>
            <w:r w:rsidRPr="00C31982">
              <w:rPr>
                <w:rFonts w:ascii="Poppins" w:eastAsia="Times New Roman" w:hAnsi="Poppins" w:cs="Poppins"/>
                <w:color w:val="161B4E"/>
                <w:szCs w:val="22"/>
              </w:rPr>
              <w:t>have to</w:t>
            </w:r>
            <w:proofErr w:type="gramEnd"/>
            <w:r w:rsidRPr="00C31982">
              <w:rPr>
                <w:rFonts w:ascii="Poppins" w:eastAsia="Times New Roman" w:hAnsi="Poppins" w:cs="Poppins"/>
                <w:color w:val="161B4E"/>
                <w:szCs w:val="22"/>
              </w:rPr>
              <w:t xml:space="preserve"> fly on multiple different replacement flights, splitting up your group </w:t>
            </w:r>
          </w:p>
        </w:tc>
        <w:tc>
          <w:tcPr>
            <w:tcW w:w="6946" w:type="dxa"/>
            <w:shd w:val="clear" w:color="auto" w:fill="auto"/>
            <w:tcMar>
              <w:top w:w="113" w:type="dxa"/>
              <w:bottom w:w="113" w:type="dxa"/>
            </w:tcMar>
          </w:tcPr>
          <w:p w14:paraId="2C72F92E" w14:textId="77777777" w:rsidR="00133926" w:rsidRPr="00C31982" w:rsidRDefault="00133926" w:rsidP="00133926">
            <w:pPr>
              <w:spacing w:after="6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During conversations with the airline about new flights, make sure they’re aware you’re a Girlguiding group and there are ratios you </w:t>
            </w:r>
            <w:proofErr w:type="gramStart"/>
            <w:r w:rsidRPr="00C31982">
              <w:rPr>
                <w:rFonts w:ascii="Poppins" w:eastAsia="Times New Roman" w:hAnsi="Poppins" w:cs="Poppins"/>
                <w:color w:val="161B4E"/>
                <w:sz w:val="22"/>
                <w:szCs w:val="22"/>
                <w:lang w:eastAsia="en-GB"/>
              </w:rPr>
              <w:t>have to</w:t>
            </w:r>
            <w:proofErr w:type="gramEnd"/>
            <w:r w:rsidRPr="00C31982">
              <w:rPr>
                <w:rFonts w:ascii="Poppins" w:eastAsia="Times New Roman" w:hAnsi="Poppins" w:cs="Poppins"/>
                <w:color w:val="161B4E"/>
                <w:sz w:val="22"/>
                <w:szCs w:val="22"/>
                <w:lang w:eastAsia="en-GB"/>
              </w:rPr>
              <w:t xml:space="preserve"> meet. Explain what these are. The airline should </w:t>
            </w:r>
            <w:proofErr w:type="spellStart"/>
            <w:r w:rsidRPr="00C31982">
              <w:rPr>
                <w:rFonts w:ascii="Poppins" w:eastAsia="Times New Roman" w:hAnsi="Poppins" w:cs="Poppins"/>
                <w:color w:val="161B4E"/>
                <w:sz w:val="22"/>
                <w:szCs w:val="22"/>
                <w:lang w:eastAsia="en-GB"/>
              </w:rPr>
              <w:t>honour</w:t>
            </w:r>
            <w:proofErr w:type="spellEnd"/>
            <w:r w:rsidRPr="00C31982">
              <w:rPr>
                <w:rFonts w:ascii="Poppins" w:eastAsia="Times New Roman" w:hAnsi="Poppins" w:cs="Poppins"/>
                <w:color w:val="161B4E"/>
                <w:sz w:val="22"/>
                <w:szCs w:val="22"/>
                <w:lang w:eastAsia="en-GB"/>
              </w:rPr>
              <w:t xml:space="preserve"> them, though it may mean waiting longer for replacement flights.</w:t>
            </w:r>
          </w:p>
          <w:p w14:paraId="51CE2756" w14:textId="77777777" w:rsidR="00133926" w:rsidRPr="00C31982" w:rsidRDefault="00133926" w:rsidP="00133926">
            <w:pPr>
              <w:spacing w:after="6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Ask the airline to fly you in as few groups as possible. Insist on having a leader with each group and that no participant or leader travels alone. Consider who to split up into what group based on leaders’ skills and experience.</w:t>
            </w:r>
          </w:p>
          <w:p w14:paraId="6CC7EEF9" w14:textId="77777777" w:rsidR="00133926" w:rsidRPr="00C31982" w:rsidRDefault="00133926" w:rsidP="00133926">
            <w:pPr>
              <w:spacing w:after="6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 xml:space="preserve">Ask the airline to arrange overnight hotel accommodation if the delay fits those criteria.  </w:t>
            </w:r>
          </w:p>
          <w:p w14:paraId="4D27B367" w14:textId="77777777" w:rsidR="00133926" w:rsidRPr="00C31982" w:rsidRDefault="00133926" w:rsidP="00133926">
            <w:pPr>
              <w:spacing w:after="6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 xml:space="preserve">Agree with your group how you’ll reunite at the other end. Make sure each group has a planned itinerary and all contact numbers. If joining other groups (on an international camp, for example) let </w:t>
            </w:r>
            <w:proofErr w:type="spellStart"/>
            <w:r w:rsidRPr="00C31982">
              <w:rPr>
                <w:rFonts w:ascii="Poppins" w:eastAsia="Times New Roman" w:hAnsi="Poppins" w:cs="Poppins"/>
                <w:color w:val="161B4E"/>
                <w:sz w:val="22"/>
                <w:szCs w:val="22"/>
                <w:lang w:eastAsia="en-GB"/>
              </w:rPr>
              <w:t>organisers</w:t>
            </w:r>
            <w:proofErr w:type="spellEnd"/>
            <w:r w:rsidRPr="00C31982">
              <w:rPr>
                <w:rFonts w:ascii="Poppins" w:eastAsia="Times New Roman" w:hAnsi="Poppins" w:cs="Poppins"/>
                <w:color w:val="161B4E"/>
                <w:sz w:val="22"/>
                <w:szCs w:val="22"/>
                <w:lang w:eastAsia="en-GB"/>
              </w:rPr>
              <w:t xml:space="preserve"> know what’s happening.  </w:t>
            </w:r>
          </w:p>
          <w:p w14:paraId="071A544F" w14:textId="77777777" w:rsidR="00133926" w:rsidRPr="00C31982" w:rsidRDefault="00133926" w:rsidP="00133926">
            <w:pPr>
              <w:spacing w:after="6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 xml:space="preserve">Tell your home contact to let parents know. Tell girls what the plan is and ask them not to alarm their parents before the home contact speaks to them. </w:t>
            </w:r>
          </w:p>
          <w:p w14:paraId="75CDF71A" w14:textId="274BEB8E"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Send a message to parents when the group is </w:t>
            </w:r>
            <w:r w:rsidR="0067389A" w:rsidRPr="00C31982">
              <w:rPr>
                <w:rFonts w:ascii="Poppins" w:eastAsia="Times New Roman" w:hAnsi="Poppins" w:cs="Poppins"/>
                <w:color w:val="161B4E"/>
                <w:sz w:val="22"/>
                <w:szCs w:val="22"/>
                <w:lang w:eastAsia="en-GB"/>
              </w:rPr>
              <w:t>reunited,</w:t>
            </w:r>
            <w:r w:rsidRPr="00C31982">
              <w:rPr>
                <w:rFonts w:ascii="Poppins" w:eastAsia="Times New Roman" w:hAnsi="Poppins" w:cs="Poppins"/>
                <w:color w:val="161B4E"/>
                <w:sz w:val="22"/>
                <w:szCs w:val="22"/>
                <w:lang w:eastAsia="en-GB"/>
              </w:rPr>
              <w:t xml:space="preserve"> and everyone is safe. Either via your home contact or WhatsApp group, check all parents have received the message. </w:t>
            </w:r>
          </w:p>
        </w:tc>
        <w:tc>
          <w:tcPr>
            <w:tcW w:w="6378" w:type="dxa"/>
            <w:shd w:val="clear" w:color="auto" w:fill="auto"/>
            <w:tcMar>
              <w:top w:w="113" w:type="dxa"/>
              <w:bottom w:w="113" w:type="dxa"/>
            </w:tcMar>
          </w:tcPr>
          <w:p w14:paraId="798D9DF2" w14:textId="77777777" w:rsidR="00133926" w:rsidRPr="00C31982" w:rsidRDefault="00133926" w:rsidP="00133926">
            <w:pPr>
              <w:spacing w:line="240" w:lineRule="exact"/>
              <w:rPr>
                <w:rFonts w:ascii="Poppins" w:hAnsi="Poppins" w:cs="Poppins"/>
                <w:color w:val="161B4E"/>
                <w:sz w:val="22"/>
                <w:szCs w:val="22"/>
              </w:rPr>
            </w:pPr>
          </w:p>
        </w:tc>
      </w:tr>
    </w:tbl>
    <w:p w14:paraId="46F6DD26" w14:textId="77777777" w:rsidR="00133926" w:rsidRPr="00C31982" w:rsidRDefault="00133926" w:rsidP="00133926">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International trips </w:t>
      </w:r>
      <w:r w:rsidRPr="00C31982">
        <w:rPr>
          <w:rFonts w:ascii="Poppins" w:hAnsi="Poppins" w:cs="Poppins"/>
          <w:color w:val="161B4E"/>
          <w:spacing w:val="-1"/>
          <w:sz w:val="24"/>
        </w:rPr>
        <w:t>- continued</w:t>
      </w:r>
    </w:p>
    <w:p w14:paraId="078EE4FB" w14:textId="77777777" w:rsidR="00133926" w:rsidRPr="00C31982" w:rsidRDefault="00133926" w:rsidP="00133926">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4795B2D9" w14:textId="77777777" w:rsidTr="0061696D">
        <w:trPr>
          <w:cantSplit/>
          <w:tblHeader/>
        </w:trPr>
        <w:tc>
          <w:tcPr>
            <w:tcW w:w="2728" w:type="dxa"/>
            <w:tcBorders>
              <w:right w:val="single" w:sz="4" w:space="0" w:color="auto"/>
            </w:tcBorders>
            <w:shd w:val="clear" w:color="auto" w:fill="auto"/>
            <w:tcMar>
              <w:top w:w="113" w:type="dxa"/>
              <w:bottom w:w="113" w:type="dxa"/>
            </w:tcMar>
          </w:tcPr>
          <w:p w14:paraId="0FF3336C"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00087F98" w14:textId="77777777" w:rsidR="00133926" w:rsidRPr="00C31982" w:rsidRDefault="00133926"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61139706"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4E34DE48" w14:textId="77777777" w:rsidTr="0061696D">
        <w:trPr>
          <w:cantSplit/>
        </w:trPr>
        <w:tc>
          <w:tcPr>
            <w:tcW w:w="2728" w:type="dxa"/>
            <w:shd w:val="clear" w:color="auto" w:fill="auto"/>
            <w:tcMar>
              <w:top w:w="113" w:type="dxa"/>
              <w:bottom w:w="113" w:type="dxa"/>
            </w:tcMar>
          </w:tcPr>
          <w:p w14:paraId="54FB0500" w14:textId="0B813C2E" w:rsidR="00133926" w:rsidRPr="00C31982" w:rsidRDefault="00133926" w:rsidP="00133926">
            <w:pPr>
              <w:pStyle w:val="TableParagraph"/>
              <w:ind w:left="0"/>
              <w:rPr>
                <w:rFonts w:ascii="Poppins" w:eastAsia="Courier New" w:hAnsi="Poppins" w:cs="Poppins"/>
                <w:color w:val="161B4E"/>
                <w:szCs w:val="22"/>
              </w:rPr>
            </w:pPr>
            <w:r w:rsidRPr="00C31982">
              <w:rPr>
                <w:rFonts w:ascii="Poppins" w:eastAsia="Times New Roman" w:hAnsi="Poppins" w:cs="Poppins"/>
                <w:color w:val="161B4E"/>
                <w:szCs w:val="22"/>
              </w:rPr>
              <w:t>Parents contact the media about something happening on the trip</w:t>
            </w:r>
          </w:p>
        </w:tc>
        <w:tc>
          <w:tcPr>
            <w:tcW w:w="6374" w:type="dxa"/>
            <w:shd w:val="clear" w:color="auto" w:fill="auto"/>
            <w:tcMar>
              <w:top w:w="113" w:type="dxa"/>
              <w:bottom w:w="113" w:type="dxa"/>
            </w:tcMar>
          </w:tcPr>
          <w:p w14:paraId="1121649E"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Try to prevent this by talking about contingency plans before the trip, giving parents reassurance you’re ready to handle all situations. Make sure you communicate well with parents through your home contact during any problems.</w:t>
            </w:r>
          </w:p>
          <w:p w14:paraId="491DCD00"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If parents do contact the media, the trip leader should get in touch with the communications/media/PR team at Girlguiding Headquarters or for their region. Ask them to manage parents and the media.</w:t>
            </w:r>
          </w:p>
          <w:p w14:paraId="19767DD3" w14:textId="174E5D68" w:rsidR="00133926" w:rsidRPr="00C31982" w:rsidRDefault="00133926" w:rsidP="00133926">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No leader or girl on the trip should give any press statement or interviews. Keep your home contact in the information loop. Ask them to tell your commissioner, but not to get involved with the media either. </w:t>
            </w:r>
          </w:p>
        </w:tc>
        <w:tc>
          <w:tcPr>
            <w:tcW w:w="6378" w:type="dxa"/>
            <w:shd w:val="clear" w:color="auto" w:fill="auto"/>
            <w:tcMar>
              <w:top w:w="113" w:type="dxa"/>
              <w:bottom w:w="113" w:type="dxa"/>
            </w:tcMar>
          </w:tcPr>
          <w:p w14:paraId="71C5D979"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267719C9" w14:textId="77777777" w:rsidTr="0061696D">
        <w:trPr>
          <w:cantSplit/>
        </w:trPr>
        <w:tc>
          <w:tcPr>
            <w:tcW w:w="2728" w:type="dxa"/>
            <w:shd w:val="clear" w:color="auto" w:fill="auto"/>
            <w:tcMar>
              <w:top w:w="113" w:type="dxa"/>
              <w:bottom w:w="113" w:type="dxa"/>
            </w:tcMar>
          </w:tcPr>
          <w:p w14:paraId="1394F418" w14:textId="3462218B"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Locals desperately want to sell you something/get you into their shop or restaurant, and won’t accept a polite ‘no thank you’ </w:t>
            </w:r>
          </w:p>
        </w:tc>
        <w:tc>
          <w:tcPr>
            <w:tcW w:w="6374" w:type="dxa"/>
            <w:shd w:val="clear" w:color="auto" w:fill="auto"/>
            <w:tcMar>
              <w:top w:w="113" w:type="dxa"/>
              <w:bottom w:w="113" w:type="dxa"/>
            </w:tcMar>
          </w:tcPr>
          <w:p w14:paraId="33ADA544"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If hassle is likely, make sure participants go out in groups of a minimum of 4, plus a leader if possible. Prepare the participants for the bazaar type experience and explain it’s OK to say no.</w:t>
            </w:r>
          </w:p>
          <w:p w14:paraId="5464EAF3" w14:textId="4AC4C7E1"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Say ‘no’ firmly</w:t>
            </w:r>
            <w:r w:rsidR="0067389A" w:rsidRPr="00C31982">
              <w:rPr>
                <w:rFonts w:ascii="Poppins" w:eastAsia="Times New Roman" w:hAnsi="Poppins" w:cs="Poppins"/>
                <w:color w:val="161B4E"/>
                <w:sz w:val="22"/>
                <w:szCs w:val="22"/>
                <w:lang w:eastAsia="en-GB"/>
              </w:rPr>
              <w:t xml:space="preserve"> </w:t>
            </w:r>
            <w:r w:rsidRPr="00C31982">
              <w:rPr>
                <w:rFonts w:ascii="Poppins" w:eastAsia="Times New Roman" w:hAnsi="Poppins" w:cs="Poppins"/>
                <w:color w:val="161B4E"/>
                <w:sz w:val="22"/>
                <w:szCs w:val="22"/>
                <w:lang w:eastAsia="en-GB"/>
              </w:rPr>
              <w:t xml:space="preserve">and move out of the area. Be aware going into markets/past taxi ranks </w:t>
            </w:r>
            <w:proofErr w:type="spellStart"/>
            <w:r w:rsidRPr="00C31982">
              <w:rPr>
                <w:rFonts w:ascii="Poppins" w:eastAsia="Times New Roman" w:hAnsi="Poppins" w:cs="Poppins"/>
                <w:color w:val="161B4E"/>
                <w:sz w:val="22"/>
                <w:szCs w:val="22"/>
                <w:lang w:eastAsia="en-GB"/>
              </w:rPr>
              <w:t>etc</w:t>
            </w:r>
            <w:proofErr w:type="spellEnd"/>
            <w:r w:rsidRPr="00C31982">
              <w:rPr>
                <w:rFonts w:ascii="Poppins" w:eastAsia="Times New Roman" w:hAnsi="Poppins" w:cs="Poppins"/>
                <w:color w:val="161B4E"/>
                <w:sz w:val="22"/>
                <w:szCs w:val="22"/>
                <w:lang w:eastAsia="en-GB"/>
              </w:rPr>
              <w:t xml:space="preserve"> that hassle is a </w:t>
            </w:r>
            <w:r w:rsidR="0067389A" w:rsidRPr="00C31982">
              <w:rPr>
                <w:rFonts w:ascii="Poppins" w:eastAsia="Times New Roman" w:hAnsi="Poppins" w:cs="Poppins"/>
                <w:color w:val="161B4E"/>
                <w:sz w:val="22"/>
                <w:szCs w:val="22"/>
                <w:lang w:eastAsia="en-GB"/>
              </w:rPr>
              <w:t>possibility and</w:t>
            </w:r>
            <w:r w:rsidRPr="00C31982">
              <w:rPr>
                <w:rFonts w:ascii="Poppins" w:eastAsia="Times New Roman" w:hAnsi="Poppins" w:cs="Poppins"/>
                <w:color w:val="161B4E"/>
                <w:sz w:val="22"/>
                <w:szCs w:val="22"/>
                <w:lang w:eastAsia="en-GB"/>
              </w:rPr>
              <w:t xml:space="preserve"> have a plan for what you do and don’t want to buy. Talk about this as a group. Monitor how the group is feeling and move on/out of the area if needed. </w:t>
            </w:r>
          </w:p>
        </w:tc>
        <w:tc>
          <w:tcPr>
            <w:tcW w:w="6378" w:type="dxa"/>
            <w:shd w:val="clear" w:color="auto" w:fill="auto"/>
            <w:tcMar>
              <w:top w:w="113" w:type="dxa"/>
              <w:bottom w:w="113" w:type="dxa"/>
            </w:tcMar>
          </w:tcPr>
          <w:p w14:paraId="3E9648E4"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1D9163D1" w14:textId="77777777" w:rsidTr="0061696D">
        <w:trPr>
          <w:cantSplit/>
        </w:trPr>
        <w:tc>
          <w:tcPr>
            <w:tcW w:w="2728" w:type="dxa"/>
            <w:shd w:val="clear" w:color="auto" w:fill="auto"/>
            <w:tcMar>
              <w:top w:w="113" w:type="dxa"/>
              <w:bottom w:w="113" w:type="dxa"/>
            </w:tcMar>
          </w:tcPr>
          <w:p w14:paraId="67249250" w14:textId="50E96E0E"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 xml:space="preserve">You miss a </w:t>
            </w:r>
            <w:r w:rsidR="0067389A" w:rsidRPr="00C31982">
              <w:rPr>
                <w:rFonts w:ascii="Poppins" w:eastAsia="Times New Roman" w:hAnsi="Poppins" w:cs="Poppins"/>
                <w:color w:val="161B4E"/>
                <w:szCs w:val="22"/>
              </w:rPr>
              <w:t>flight,</w:t>
            </w:r>
            <w:r w:rsidRPr="00C31982">
              <w:rPr>
                <w:rFonts w:ascii="Poppins" w:eastAsia="Times New Roman" w:hAnsi="Poppins" w:cs="Poppins"/>
                <w:color w:val="161B4E"/>
                <w:szCs w:val="22"/>
              </w:rPr>
              <w:t xml:space="preserve"> or it’s cancelled</w:t>
            </w:r>
          </w:p>
        </w:tc>
        <w:tc>
          <w:tcPr>
            <w:tcW w:w="6374" w:type="dxa"/>
            <w:shd w:val="clear" w:color="auto" w:fill="auto"/>
            <w:tcMar>
              <w:top w:w="113" w:type="dxa"/>
              <w:bottom w:w="113" w:type="dxa"/>
            </w:tcMar>
          </w:tcPr>
          <w:p w14:paraId="3B2963DB"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If it’s the airline’s fault, contact their staff immediately, explain ratios, and re-book. You may need to contact your travel insurer.</w:t>
            </w:r>
          </w:p>
          <w:p w14:paraId="010E06E5" w14:textId="3DE8A505"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If you missed the flight for another reason, contact your travel insurer.</w:t>
            </w:r>
            <w:r w:rsidRPr="00C31982" w:rsidDel="009267DB">
              <w:rPr>
                <w:rFonts w:ascii="Poppins" w:eastAsia="Times New Roman" w:hAnsi="Poppins" w:cs="Poppins"/>
                <w:color w:val="161B4E"/>
                <w:sz w:val="22"/>
                <w:szCs w:val="22"/>
                <w:lang w:eastAsia="en-GB"/>
              </w:rPr>
              <w:t xml:space="preserve"> </w:t>
            </w:r>
          </w:p>
        </w:tc>
        <w:tc>
          <w:tcPr>
            <w:tcW w:w="6378" w:type="dxa"/>
            <w:shd w:val="clear" w:color="auto" w:fill="auto"/>
            <w:tcMar>
              <w:top w:w="113" w:type="dxa"/>
              <w:bottom w:w="113" w:type="dxa"/>
            </w:tcMar>
          </w:tcPr>
          <w:p w14:paraId="122B2E06" w14:textId="77777777" w:rsidR="00133926" w:rsidRPr="00C31982" w:rsidRDefault="00133926" w:rsidP="00133926">
            <w:pPr>
              <w:spacing w:line="240" w:lineRule="exact"/>
              <w:rPr>
                <w:rFonts w:ascii="Poppins" w:hAnsi="Poppins" w:cs="Poppins"/>
                <w:color w:val="161B4E"/>
                <w:sz w:val="22"/>
                <w:szCs w:val="22"/>
              </w:rPr>
            </w:pPr>
          </w:p>
        </w:tc>
      </w:tr>
    </w:tbl>
    <w:p w14:paraId="70FE95B6" w14:textId="77777777" w:rsidR="00133926" w:rsidRPr="00C31982" w:rsidRDefault="00133926" w:rsidP="00133926">
      <w:pPr>
        <w:rPr>
          <w:color w:val="161B4E"/>
        </w:rPr>
      </w:pPr>
    </w:p>
    <w:p w14:paraId="40DEA40B" w14:textId="3848091F" w:rsidR="00133926" w:rsidRPr="00C31982" w:rsidRDefault="00133926">
      <w:pPr>
        <w:spacing w:after="160" w:line="278" w:lineRule="auto"/>
        <w:rPr>
          <w:color w:val="161B4E"/>
        </w:rPr>
      </w:pPr>
      <w:r w:rsidRPr="00C31982">
        <w:rPr>
          <w:color w:val="161B4E"/>
        </w:rPr>
        <w:br w:type="page"/>
      </w:r>
    </w:p>
    <w:p w14:paraId="3066F674" w14:textId="77777777" w:rsidR="00133926" w:rsidRPr="00C31982" w:rsidRDefault="00133926" w:rsidP="00133926">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International trips </w:t>
      </w:r>
      <w:r w:rsidRPr="00C31982">
        <w:rPr>
          <w:rFonts w:ascii="Poppins" w:hAnsi="Poppins" w:cs="Poppins"/>
          <w:color w:val="161B4E"/>
          <w:spacing w:val="-1"/>
          <w:sz w:val="24"/>
        </w:rPr>
        <w:t>- continued</w:t>
      </w:r>
    </w:p>
    <w:p w14:paraId="79098140" w14:textId="77777777" w:rsidR="00133926" w:rsidRPr="00C31982" w:rsidRDefault="00133926" w:rsidP="00133926">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07AC41B9" w14:textId="77777777" w:rsidTr="0061696D">
        <w:trPr>
          <w:cantSplit/>
          <w:tblHeader/>
        </w:trPr>
        <w:tc>
          <w:tcPr>
            <w:tcW w:w="2728" w:type="dxa"/>
            <w:tcBorders>
              <w:right w:val="single" w:sz="4" w:space="0" w:color="auto"/>
            </w:tcBorders>
            <w:shd w:val="clear" w:color="auto" w:fill="auto"/>
            <w:tcMar>
              <w:top w:w="113" w:type="dxa"/>
              <w:bottom w:w="113" w:type="dxa"/>
            </w:tcMar>
          </w:tcPr>
          <w:p w14:paraId="7CB06E88"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178D4208" w14:textId="77777777" w:rsidR="00133926" w:rsidRPr="00C31982" w:rsidRDefault="00133926"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212AF2AB"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3BA3A4C2" w14:textId="77777777" w:rsidTr="0061696D">
        <w:trPr>
          <w:cantSplit/>
        </w:trPr>
        <w:tc>
          <w:tcPr>
            <w:tcW w:w="2728" w:type="dxa"/>
            <w:shd w:val="clear" w:color="auto" w:fill="auto"/>
            <w:tcMar>
              <w:top w:w="113" w:type="dxa"/>
              <w:bottom w:w="113" w:type="dxa"/>
            </w:tcMar>
          </w:tcPr>
          <w:p w14:paraId="76620123" w14:textId="537B239E" w:rsidR="00133926" w:rsidRPr="00C31982" w:rsidRDefault="00133926" w:rsidP="00133926">
            <w:pPr>
              <w:pStyle w:val="TableParagraph"/>
              <w:ind w:left="0"/>
              <w:rPr>
                <w:rFonts w:ascii="Poppins" w:eastAsia="Courier New" w:hAnsi="Poppins" w:cs="Poppins"/>
                <w:color w:val="161B4E"/>
                <w:szCs w:val="22"/>
              </w:rPr>
            </w:pPr>
            <w:r w:rsidRPr="00C31982">
              <w:rPr>
                <w:rFonts w:ascii="Poppins" w:eastAsia="Times New Roman" w:hAnsi="Poppins" w:cs="Poppins"/>
                <w:color w:val="161B4E"/>
                <w:szCs w:val="22"/>
              </w:rPr>
              <w:t>Someone’s forgotten their passport</w:t>
            </w:r>
          </w:p>
        </w:tc>
        <w:tc>
          <w:tcPr>
            <w:tcW w:w="6374" w:type="dxa"/>
            <w:shd w:val="clear" w:color="auto" w:fill="auto"/>
            <w:tcMar>
              <w:top w:w="113" w:type="dxa"/>
              <w:bottom w:w="113" w:type="dxa"/>
            </w:tcMar>
          </w:tcPr>
          <w:p w14:paraId="73918B59"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You can’t travel without a passport, so they’ll have to go back for it. Look into the possibility of them travelling on a later flight if necessary.</w:t>
            </w:r>
          </w:p>
          <w:p w14:paraId="74E96CE6" w14:textId="319BD0E4" w:rsidR="00133926" w:rsidRPr="00C31982" w:rsidRDefault="00133926" w:rsidP="00133926">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If a girl is travelling outward from the UK and needs to take a later flight, advise her parents that they’ll need to arrange for her to travel as an unaccompanied minor. The leader will meet her at the destination airport. Depending on the circumstances, travel insurance may cover the costs of changing flights.</w:t>
            </w:r>
          </w:p>
        </w:tc>
        <w:tc>
          <w:tcPr>
            <w:tcW w:w="6378" w:type="dxa"/>
            <w:shd w:val="clear" w:color="auto" w:fill="auto"/>
            <w:tcMar>
              <w:top w:w="113" w:type="dxa"/>
              <w:bottom w:w="113" w:type="dxa"/>
            </w:tcMar>
          </w:tcPr>
          <w:p w14:paraId="3A03B781"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267B00D2" w14:textId="77777777" w:rsidTr="0061696D">
        <w:trPr>
          <w:cantSplit/>
        </w:trPr>
        <w:tc>
          <w:tcPr>
            <w:tcW w:w="2728" w:type="dxa"/>
            <w:shd w:val="clear" w:color="auto" w:fill="auto"/>
            <w:tcMar>
              <w:top w:w="113" w:type="dxa"/>
              <w:bottom w:w="113" w:type="dxa"/>
            </w:tcMar>
          </w:tcPr>
          <w:p w14:paraId="0FF4789A" w14:textId="1F019518"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Someone loses or has their passport or possessions stolen when overseas</w:t>
            </w:r>
          </w:p>
        </w:tc>
        <w:tc>
          <w:tcPr>
            <w:tcW w:w="6374" w:type="dxa"/>
            <w:shd w:val="clear" w:color="auto" w:fill="auto"/>
            <w:tcMar>
              <w:top w:w="113" w:type="dxa"/>
              <w:bottom w:w="113" w:type="dxa"/>
            </w:tcMar>
          </w:tcPr>
          <w:p w14:paraId="096FE9E0"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The trip leader should have a copy of all passports. Contact the British embassy/consulate and arrange for an emergency replacement. Keep parents informed as UK authorities will likely phone them.</w:t>
            </w:r>
          </w:p>
          <w:p w14:paraId="52A37EBB" w14:textId="57F95734"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Report the theft of any other belongings to the local police and your travel </w:t>
            </w:r>
            <w:r w:rsidR="0067389A" w:rsidRPr="00C31982">
              <w:rPr>
                <w:rFonts w:ascii="Poppins" w:eastAsia="Times New Roman" w:hAnsi="Poppins" w:cs="Poppins"/>
                <w:color w:val="161B4E"/>
                <w:sz w:val="22"/>
                <w:szCs w:val="22"/>
                <w:lang w:eastAsia="en-GB"/>
              </w:rPr>
              <w:t>insurer and</w:t>
            </w:r>
            <w:r w:rsidRPr="00C31982">
              <w:rPr>
                <w:rFonts w:ascii="Poppins" w:eastAsia="Times New Roman" w:hAnsi="Poppins" w:cs="Poppins"/>
                <w:color w:val="161B4E"/>
                <w:sz w:val="22"/>
                <w:szCs w:val="22"/>
                <w:lang w:eastAsia="en-GB"/>
              </w:rPr>
              <w:t xml:space="preserve"> replace as needed. </w:t>
            </w:r>
          </w:p>
        </w:tc>
        <w:tc>
          <w:tcPr>
            <w:tcW w:w="6378" w:type="dxa"/>
            <w:shd w:val="clear" w:color="auto" w:fill="auto"/>
            <w:tcMar>
              <w:top w:w="113" w:type="dxa"/>
              <w:bottom w:w="113" w:type="dxa"/>
            </w:tcMar>
          </w:tcPr>
          <w:p w14:paraId="6541C04C"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007CCF43" w14:textId="77777777" w:rsidTr="0061696D">
        <w:trPr>
          <w:cantSplit/>
        </w:trPr>
        <w:tc>
          <w:tcPr>
            <w:tcW w:w="2728" w:type="dxa"/>
            <w:shd w:val="clear" w:color="auto" w:fill="auto"/>
            <w:tcMar>
              <w:top w:w="113" w:type="dxa"/>
              <w:bottom w:w="113" w:type="dxa"/>
            </w:tcMar>
          </w:tcPr>
          <w:p w14:paraId="57DB50A1" w14:textId="0566D792"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You’re using phones abroad, where there could be additional costs</w:t>
            </w:r>
          </w:p>
        </w:tc>
        <w:tc>
          <w:tcPr>
            <w:tcW w:w="6374" w:type="dxa"/>
            <w:shd w:val="clear" w:color="auto" w:fill="auto"/>
            <w:tcMar>
              <w:top w:w="113" w:type="dxa"/>
              <w:bottom w:w="113" w:type="dxa"/>
            </w:tcMar>
          </w:tcPr>
          <w:p w14:paraId="2BC350E5" w14:textId="77777777" w:rsidR="00133926" w:rsidRPr="00C31982" w:rsidRDefault="00133926" w:rsidP="00133926">
            <w:pPr>
              <w:spacing w:after="12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Before you leave, buy a roaming plan, or buy a local SIM on arrival. Make sure young members and parents are aware of potential costs of roaming. Have a group charter that covers using mobile phones for all participants so you’re on the same page.</w:t>
            </w:r>
          </w:p>
          <w:p w14:paraId="0AC91FF9" w14:textId="65F754F9"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Leaders can claim for the costs of any calls they have to make related to the trip from the budget. </w:t>
            </w:r>
          </w:p>
        </w:tc>
        <w:tc>
          <w:tcPr>
            <w:tcW w:w="6378" w:type="dxa"/>
            <w:shd w:val="clear" w:color="auto" w:fill="auto"/>
            <w:tcMar>
              <w:top w:w="113" w:type="dxa"/>
              <w:bottom w:w="113" w:type="dxa"/>
            </w:tcMar>
          </w:tcPr>
          <w:p w14:paraId="60DC5A30" w14:textId="77777777" w:rsidR="00133926" w:rsidRPr="00C31982" w:rsidRDefault="00133926" w:rsidP="00133926">
            <w:pPr>
              <w:spacing w:line="240" w:lineRule="exact"/>
              <w:rPr>
                <w:rFonts w:ascii="Poppins" w:hAnsi="Poppins" w:cs="Poppins"/>
                <w:color w:val="161B4E"/>
                <w:sz w:val="22"/>
                <w:szCs w:val="22"/>
              </w:rPr>
            </w:pPr>
          </w:p>
        </w:tc>
      </w:tr>
    </w:tbl>
    <w:p w14:paraId="3E92BCE8" w14:textId="77777777" w:rsidR="00133926" w:rsidRPr="00C31982" w:rsidRDefault="00133926" w:rsidP="00133926">
      <w:pPr>
        <w:rPr>
          <w:color w:val="161B4E"/>
        </w:rPr>
      </w:pPr>
    </w:p>
    <w:p w14:paraId="78BD0B4C" w14:textId="076748D1" w:rsidR="00133926" w:rsidRPr="00C31982" w:rsidRDefault="00133926">
      <w:pPr>
        <w:spacing w:after="160" w:line="278" w:lineRule="auto"/>
        <w:rPr>
          <w:color w:val="161B4E"/>
        </w:rPr>
      </w:pPr>
      <w:r w:rsidRPr="00C31982">
        <w:rPr>
          <w:color w:val="161B4E"/>
        </w:rPr>
        <w:br w:type="page"/>
      </w:r>
    </w:p>
    <w:p w14:paraId="49B32A20" w14:textId="77777777" w:rsidR="00133926" w:rsidRPr="00C31982" w:rsidRDefault="00133926" w:rsidP="00133926">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International trips </w:t>
      </w:r>
      <w:r w:rsidRPr="00C31982">
        <w:rPr>
          <w:rFonts w:ascii="Poppins" w:hAnsi="Poppins" w:cs="Poppins"/>
          <w:color w:val="161B4E"/>
          <w:spacing w:val="-1"/>
          <w:sz w:val="24"/>
        </w:rPr>
        <w:t>- continued</w:t>
      </w:r>
    </w:p>
    <w:p w14:paraId="7963F34D" w14:textId="77777777" w:rsidR="00133926" w:rsidRPr="00C31982" w:rsidRDefault="00133926" w:rsidP="00133926">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56AA1427" w14:textId="77777777" w:rsidTr="0061696D">
        <w:trPr>
          <w:cantSplit/>
          <w:tblHeader/>
        </w:trPr>
        <w:tc>
          <w:tcPr>
            <w:tcW w:w="2728" w:type="dxa"/>
            <w:tcBorders>
              <w:right w:val="single" w:sz="4" w:space="0" w:color="auto"/>
            </w:tcBorders>
            <w:shd w:val="clear" w:color="auto" w:fill="auto"/>
            <w:tcMar>
              <w:top w:w="113" w:type="dxa"/>
              <w:bottom w:w="113" w:type="dxa"/>
            </w:tcMar>
          </w:tcPr>
          <w:p w14:paraId="0A79BD79"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7B667F07" w14:textId="77777777" w:rsidR="00133926" w:rsidRPr="00C31982" w:rsidRDefault="00133926"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262438F7"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715A34E5" w14:textId="77777777" w:rsidTr="0061696D">
        <w:trPr>
          <w:cantSplit/>
        </w:trPr>
        <w:tc>
          <w:tcPr>
            <w:tcW w:w="2728" w:type="dxa"/>
            <w:shd w:val="clear" w:color="auto" w:fill="auto"/>
            <w:tcMar>
              <w:top w:w="113" w:type="dxa"/>
              <w:bottom w:w="113" w:type="dxa"/>
            </w:tcMar>
          </w:tcPr>
          <w:p w14:paraId="55D3ED64" w14:textId="05CEB8FB" w:rsidR="00133926" w:rsidRPr="00C31982" w:rsidRDefault="00133926" w:rsidP="00133926">
            <w:pPr>
              <w:pStyle w:val="TableParagraph"/>
              <w:ind w:left="0"/>
              <w:rPr>
                <w:rFonts w:ascii="Poppins" w:eastAsia="Courier New" w:hAnsi="Poppins" w:cs="Poppins"/>
                <w:color w:val="161B4E"/>
                <w:szCs w:val="22"/>
              </w:rPr>
            </w:pPr>
            <w:r w:rsidRPr="00C31982">
              <w:rPr>
                <w:rFonts w:ascii="Poppins" w:eastAsia="Times New Roman" w:hAnsi="Poppins" w:cs="Poppins"/>
                <w:color w:val="161B4E"/>
                <w:szCs w:val="22"/>
              </w:rPr>
              <w:t>You’re going somewhere disaster planning might be necessary, for example an earthquake region</w:t>
            </w:r>
          </w:p>
        </w:tc>
        <w:tc>
          <w:tcPr>
            <w:tcW w:w="6374" w:type="dxa"/>
            <w:shd w:val="clear" w:color="auto" w:fill="auto"/>
            <w:tcMar>
              <w:top w:w="113" w:type="dxa"/>
              <w:bottom w:w="113" w:type="dxa"/>
            </w:tcMar>
          </w:tcPr>
          <w:p w14:paraId="68C734D3"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Research regions and risks before you go – check the Foreign and Commonwealth Office (FCO)’s advice. If they advise against travel, cancel your trip as your insurance will be invalid. </w:t>
            </w:r>
          </w:p>
          <w:p w14:paraId="3D426D20"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Write a specific contingency plan for each risk you’ll face on the trip - for earthquakes, review FCO guidance, brief participants on how to respond in an earthquake, and think about how you’ll stay in contact and how you could seek help from the British embassy/consulate. Precise contingency plan will depend on the specific region and your trip plans. </w:t>
            </w:r>
          </w:p>
          <w:p w14:paraId="386142BC" w14:textId="77777777" w:rsidR="00133926" w:rsidRPr="00C31982" w:rsidRDefault="00133926" w:rsidP="00133926">
            <w:pPr>
              <w:spacing w:after="120" w:line="240" w:lineRule="exact"/>
              <w:rPr>
                <w:rFonts w:ascii="Poppins" w:eastAsia="Times New Roman" w:hAnsi="Poppins" w:cs="Poppins"/>
                <w:color w:val="161B4E"/>
                <w:lang w:eastAsia="en-GB"/>
              </w:rPr>
            </w:pPr>
            <w:r w:rsidRPr="00C31982">
              <w:rPr>
                <w:rFonts w:ascii="Poppins" w:eastAsia="Times New Roman" w:hAnsi="Poppins" w:cs="Poppins"/>
                <w:color w:val="161B4E"/>
                <w:sz w:val="22"/>
                <w:szCs w:val="22"/>
                <w:lang w:eastAsia="en-GB"/>
              </w:rPr>
              <w:t xml:space="preserve">If a disaster does happen while you’re away, keep participants safe, follow the advice of local authorities, and let the British embassy/consulate know your group is in the country.  </w:t>
            </w:r>
          </w:p>
          <w:p w14:paraId="41BC9D05" w14:textId="064A0589" w:rsidR="00133926" w:rsidRPr="00C31982" w:rsidRDefault="00133926" w:rsidP="00133926">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As soon as you’re able, also inform your insurance company, Girlguiding HQ, and your home contact to let parents know. Refer any press enquiries to Girlguiding HQ. </w:t>
            </w:r>
          </w:p>
        </w:tc>
        <w:tc>
          <w:tcPr>
            <w:tcW w:w="6378" w:type="dxa"/>
            <w:shd w:val="clear" w:color="auto" w:fill="auto"/>
            <w:tcMar>
              <w:top w:w="113" w:type="dxa"/>
              <w:bottom w:w="113" w:type="dxa"/>
            </w:tcMar>
          </w:tcPr>
          <w:p w14:paraId="7BE09251"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5DD4192E" w14:textId="77777777" w:rsidTr="0061696D">
        <w:trPr>
          <w:cantSplit/>
        </w:trPr>
        <w:tc>
          <w:tcPr>
            <w:tcW w:w="2728" w:type="dxa"/>
            <w:shd w:val="clear" w:color="auto" w:fill="auto"/>
            <w:tcMar>
              <w:top w:w="113" w:type="dxa"/>
              <w:bottom w:w="113" w:type="dxa"/>
            </w:tcMar>
          </w:tcPr>
          <w:p w14:paraId="2CAC1E9E" w14:textId="34F3477C"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Someone has lost money or their bank card, or had it stolen</w:t>
            </w:r>
          </w:p>
        </w:tc>
        <w:tc>
          <w:tcPr>
            <w:tcW w:w="6374" w:type="dxa"/>
            <w:shd w:val="clear" w:color="auto" w:fill="auto"/>
            <w:tcMar>
              <w:top w:w="113" w:type="dxa"/>
              <w:bottom w:w="113" w:type="dxa"/>
            </w:tcMar>
          </w:tcPr>
          <w:p w14:paraId="68362B48" w14:textId="43E912D7"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Split money between adults. Keep money hidden in safe places, on your person where possible. Take care when using ATMs and be aware of surroundings/go in a pair. Report the loss or theft to your bank and insurance company if required.</w:t>
            </w:r>
          </w:p>
        </w:tc>
        <w:tc>
          <w:tcPr>
            <w:tcW w:w="6378" w:type="dxa"/>
            <w:shd w:val="clear" w:color="auto" w:fill="auto"/>
            <w:tcMar>
              <w:top w:w="113" w:type="dxa"/>
              <w:bottom w:w="113" w:type="dxa"/>
            </w:tcMar>
          </w:tcPr>
          <w:p w14:paraId="01275AD4"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0DF5634B" w14:textId="77777777" w:rsidTr="0061696D">
        <w:trPr>
          <w:cantSplit/>
        </w:trPr>
        <w:tc>
          <w:tcPr>
            <w:tcW w:w="2728" w:type="dxa"/>
            <w:shd w:val="clear" w:color="auto" w:fill="auto"/>
            <w:tcMar>
              <w:top w:w="113" w:type="dxa"/>
              <w:bottom w:w="113" w:type="dxa"/>
            </w:tcMar>
          </w:tcPr>
          <w:p w14:paraId="2CD6F352" w14:textId="7D3166A7"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There are no seatbelts in some vehicles/bad traffic/poor road safety</w:t>
            </w:r>
          </w:p>
        </w:tc>
        <w:tc>
          <w:tcPr>
            <w:tcW w:w="6374" w:type="dxa"/>
            <w:shd w:val="clear" w:color="auto" w:fill="auto"/>
            <w:tcMar>
              <w:top w:w="113" w:type="dxa"/>
              <w:bottom w:w="113" w:type="dxa"/>
            </w:tcMar>
          </w:tcPr>
          <w:p w14:paraId="6239ED6F" w14:textId="794A5427"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Research road safety in advance using FCO information. Consider what this means for your travel options when planning your trip. Make sure all leaders and participants are aware of any rules you put in place as a team for travel, for example, wearing seatbelts, or not travelling in cars where seatbelts aren’t available.</w:t>
            </w:r>
          </w:p>
        </w:tc>
        <w:tc>
          <w:tcPr>
            <w:tcW w:w="6378" w:type="dxa"/>
            <w:shd w:val="clear" w:color="auto" w:fill="auto"/>
            <w:tcMar>
              <w:top w:w="113" w:type="dxa"/>
              <w:bottom w:w="113" w:type="dxa"/>
            </w:tcMar>
          </w:tcPr>
          <w:p w14:paraId="6356A499" w14:textId="77777777" w:rsidR="00133926" w:rsidRPr="00C31982" w:rsidRDefault="00133926" w:rsidP="00133926">
            <w:pPr>
              <w:spacing w:line="240" w:lineRule="exact"/>
              <w:rPr>
                <w:rFonts w:ascii="Poppins" w:hAnsi="Poppins" w:cs="Poppins"/>
                <w:color w:val="161B4E"/>
                <w:sz w:val="22"/>
                <w:szCs w:val="22"/>
              </w:rPr>
            </w:pPr>
          </w:p>
        </w:tc>
      </w:tr>
    </w:tbl>
    <w:p w14:paraId="6C6666A8" w14:textId="77777777" w:rsidR="00133926" w:rsidRPr="00C31982" w:rsidRDefault="00133926" w:rsidP="00133926">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International trips </w:t>
      </w:r>
      <w:r w:rsidRPr="00C31982">
        <w:rPr>
          <w:rFonts w:ascii="Poppins" w:hAnsi="Poppins" w:cs="Poppins"/>
          <w:color w:val="161B4E"/>
          <w:spacing w:val="-1"/>
          <w:sz w:val="24"/>
        </w:rPr>
        <w:t>- continued</w:t>
      </w:r>
    </w:p>
    <w:p w14:paraId="2F7D1BEA" w14:textId="77777777" w:rsidR="00133926" w:rsidRPr="00C31982" w:rsidRDefault="00133926" w:rsidP="00133926">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1E9376A6" w14:textId="77777777" w:rsidTr="0061696D">
        <w:trPr>
          <w:cantSplit/>
          <w:tblHeader/>
        </w:trPr>
        <w:tc>
          <w:tcPr>
            <w:tcW w:w="2728" w:type="dxa"/>
            <w:tcBorders>
              <w:right w:val="single" w:sz="4" w:space="0" w:color="auto"/>
            </w:tcBorders>
            <w:shd w:val="clear" w:color="auto" w:fill="auto"/>
            <w:tcMar>
              <w:top w:w="113" w:type="dxa"/>
              <w:bottom w:w="113" w:type="dxa"/>
            </w:tcMar>
          </w:tcPr>
          <w:p w14:paraId="6DA4B499"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62B1548E" w14:textId="77777777" w:rsidR="00133926" w:rsidRPr="00C31982" w:rsidRDefault="00133926"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4805B8E8"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74B6799C" w14:textId="77777777" w:rsidTr="0061696D">
        <w:trPr>
          <w:cantSplit/>
        </w:trPr>
        <w:tc>
          <w:tcPr>
            <w:tcW w:w="2728" w:type="dxa"/>
            <w:shd w:val="clear" w:color="auto" w:fill="auto"/>
            <w:tcMar>
              <w:top w:w="113" w:type="dxa"/>
              <w:bottom w:w="113" w:type="dxa"/>
            </w:tcMar>
          </w:tcPr>
          <w:p w14:paraId="1A3B7408" w14:textId="15B1D962" w:rsidR="00133926" w:rsidRPr="00C31982" w:rsidRDefault="00133926" w:rsidP="00133926">
            <w:pPr>
              <w:pStyle w:val="TableParagraph"/>
              <w:ind w:left="0"/>
              <w:rPr>
                <w:rFonts w:ascii="Poppins" w:eastAsia="Courier New" w:hAnsi="Poppins" w:cs="Poppins"/>
                <w:color w:val="161B4E"/>
                <w:szCs w:val="22"/>
              </w:rPr>
            </w:pPr>
            <w:r w:rsidRPr="00C31982">
              <w:rPr>
                <w:rFonts w:ascii="Poppins" w:eastAsia="Times New Roman" w:hAnsi="Poppins" w:cs="Poppins"/>
                <w:color w:val="161B4E"/>
                <w:szCs w:val="22"/>
              </w:rPr>
              <w:t>There are region-specific health issues, for example, malaria, dengue fever or yellow fever</w:t>
            </w:r>
          </w:p>
        </w:tc>
        <w:tc>
          <w:tcPr>
            <w:tcW w:w="6374" w:type="dxa"/>
            <w:shd w:val="clear" w:color="auto" w:fill="auto"/>
            <w:tcMar>
              <w:top w:w="113" w:type="dxa"/>
              <w:bottom w:w="113" w:type="dxa"/>
            </w:tcMar>
          </w:tcPr>
          <w:p w14:paraId="197FC7EC" w14:textId="44E5C266" w:rsidR="00133926" w:rsidRPr="00C31982" w:rsidRDefault="00133926" w:rsidP="00133926">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Research this in advance using FCO travel guidance. Please note you mustn’t tell participants what vaccines to get – you can only give them the </w:t>
            </w:r>
            <w:proofErr w:type="gramStart"/>
            <w:r w:rsidRPr="00C31982">
              <w:rPr>
                <w:rFonts w:ascii="Poppins" w:eastAsia="Times New Roman" w:hAnsi="Poppins" w:cs="Poppins"/>
                <w:color w:val="161B4E"/>
                <w:sz w:val="22"/>
                <w:szCs w:val="22"/>
                <w:lang w:eastAsia="en-GB"/>
              </w:rPr>
              <w:t>factual information</w:t>
            </w:r>
            <w:proofErr w:type="gramEnd"/>
            <w:r w:rsidRPr="00C31982">
              <w:rPr>
                <w:rFonts w:ascii="Poppins" w:eastAsia="Times New Roman" w:hAnsi="Poppins" w:cs="Poppins"/>
                <w:color w:val="161B4E"/>
                <w:sz w:val="22"/>
                <w:szCs w:val="22"/>
                <w:lang w:eastAsia="en-GB"/>
              </w:rPr>
              <w:t xml:space="preserve"> and get them to visit their doctor/</w:t>
            </w:r>
            <w:r w:rsidRPr="00C31982">
              <w:rPr>
                <w:rFonts w:ascii="Poppins" w:eastAsia="Times New Roman" w:hAnsi="Poppins" w:cs="Poppins"/>
                <w:color w:val="161B4E"/>
                <w:szCs w:val="22"/>
              </w:rPr>
              <w:t xml:space="preserve"> </w:t>
            </w:r>
            <w:r w:rsidRPr="00C31982">
              <w:rPr>
                <w:rFonts w:ascii="Poppins" w:eastAsia="Times New Roman" w:hAnsi="Poppins" w:cs="Poppins"/>
                <w:color w:val="161B4E"/>
                <w:sz w:val="22"/>
                <w:szCs w:val="22"/>
                <w:lang w:eastAsia="en-GB"/>
              </w:rPr>
              <w:t>pharmacy. You may need a yellow fever certificate to enter some countries. If this is the case, treat these like passports and check everyone has them on drop-off.</w:t>
            </w:r>
          </w:p>
        </w:tc>
        <w:tc>
          <w:tcPr>
            <w:tcW w:w="6378" w:type="dxa"/>
            <w:shd w:val="clear" w:color="auto" w:fill="auto"/>
            <w:tcMar>
              <w:top w:w="113" w:type="dxa"/>
              <w:bottom w:w="113" w:type="dxa"/>
            </w:tcMar>
          </w:tcPr>
          <w:p w14:paraId="56256C3E"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642052DD" w14:textId="77777777" w:rsidTr="0061696D">
        <w:trPr>
          <w:cantSplit/>
        </w:trPr>
        <w:tc>
          <w:tcPr>
            <w:tcW w:w="2728" w:type="dxa"/>
            <w:shd w:val="clear" w:color="auto" w:fill="auto"/>
            <w:tcMar>
              <w:top w:w="113" w:type="dxa"/>
              <w:bottom w:w="113" w:type="dxa"/>
            </w:tcMar>
          </w:tcPr>
          <w:p w14:paraId="176455E1" w14:textId="17F0506B"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Someone has an allergic reaction because foods aren’t labelled in the same way as in the UK</w:t>
            </w:r>
          </w:p>
        </w:tc>
        <w:tc>
          <w:tcPr>
            <w:tcW w:w="6374" w:type="dxa"/>
            <w:shd w:val="clear" w:color="auto" w:fill="auto"/>
            <w:tcMar>
              <w:top w:w="113" w:type="dxa"/>
              <w:bottom w:w="113" w:type="dxa"/>
            </w:tcMar>
          </w:tcPr>
          <w:p w14:paraId="7F3F441E" w14:textId="20C971A4"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Verbally check with shops/restaurants/cooks </w:t>
            </w:r>
            <w:proofErr w:type="spellStart"/>
            <w:r w:rsidRPr="00C31982">
              <w:rPr>
                <w:rFonts w:ascii="Poppins" w:eastAsia="Times New Roman" w:hAnsi="Poppins" w:cs="Poppins"/>
                <w:color w:val="161B4E"/>
                <w:sz w:val="22"/>
                <w:szCs w:val="22"/>
                <w:lang w:eastAsia="en-GB"/>
              </w:rPr>
              <w:t>etc</w:t>
            </w:r>
            <w:proofErr w:type="spellEnd"/>
            <w:r w:rsidRPr="00C31982">
              <w:rPr>
                <w:rFonts w:ascii="Poppins" w:eastAsia="Times New Roman" w:hAnsi="Poppins" w:cs="Poppins"/>
                <w:color w:val="161B4E"/>
                <w:sz w:val="22"/>
                <w:szCs w:val="22"/>
                <w:lang w:eastAsia="en-GB"/>
              </w:rPr>
              <w:t xml:space="preserve"> if the allergen is present – use a translation tool to help if necessary (you could prepare this in advance). Don’t eat it if there’s any doubt. Follow your risk assessment for allergic reactions.</w:t>
            </w:r>
          </w:p>
        </w:tc>
        <w:tc>
          <w:tcPr>
            <w:tcW w:w="6378" w:type="dxa"/>
            <w:shd w:val="clear" w:color="auto" w:fill="auto"/>
            <w:tcMar>
              <w:top w:w="113" w:type="dxa"/>
              <w:bottom w:w="113" w:type="dxa"/>
            </w:tcMar>
          </w:tcPr>
          <w:p w14:paraId="3925399F"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06C018F0" w14:textId="77777777" w:rsidTr="0061696D">
        <w:trPr>
          <w:cantSplit/>
        </w:trPr>
        <w:tc>
          <w:tcPr>
            <w:tcW w:w="2728" w:type="dxa"/>
            <w:shd w:val="clear" w:color="auto" w:fill="auto"/>
            <w:tcMar>
              <w:top w:w="113" w:type="dxa"/>
              <w:bottom w:w="113" w:type="dxa"/>
            </w:tcMar>
          </w:tcPr>
          <w:p w14:paraId="4717DAC7" w14:textId="49F33E22"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A participant is in hospital when the trip is due to end/return home</w:t>
            </w:r>
          </w:p>
        </w:tc>
        <w:tc>
          <w:tcPr>
            <w:tcW w:w="6374" w:type="dxa"/>
            <w:shd w:val="clear" w:color="auto" w:fill="auto"/>
            <w:tcMar>
              <w:top w:w="113" w:type="dxa"/>
              <w:bottom w:w="113" w:type="dxa"/>
            </w:tcMar>
          </w:tcPr>
          <w:p w14:paraId="7930CCBF" w14:textId="7EF69C1C"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Let the commissioner who signed off REN know. Consider splitting the group so most return home if ratios allow. Contact parents and get them to travel out to take over. Contact your insurer or the British embassy/consulate for support with repatriation. A volunteer or volunteers should stay in the country if needed and possible.</w:t>
            </w:r>
          </w:p>
        </w:tc>
        <w:tc>
          <w:tcPr>
            <w:tcW w:w="6378" w:type="dxa"/>
            <w:shd w:val="clear" w:color="auto" w:fill="auto"/>
            <w:tcMar>
              <w:top w:w="113" w:type="dxa"/>
              <w:bottom w:w="113" w:type="dxa"/>
            </w:tcMar>
          </w:tcPr>
          <w:p w14:paraId="602BAE06"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21BC39A8" w14:textId="77777777" w:rsidTr="0061696D">
        <w:trPr>
          <w:cantSplit/>
        </w:trPr>
        <w:tc>
          <w:tcPr>
            <w:tcW w:w="2728" w:type="dxa"/>
            <w:shd w:val="clear" w:color="auto" w:fill="auto"/>
            <w:tcMar>
              <w:top w:w="113" w:type="dxa"/>
              <w:bottom w:w="113" w:type="dxa"/>
            </w:tcMar>
          </w:tcPr>
          <w:p w14:paraId="04EA16E0" w14:textId="55CFE2DE"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There are negative attitudes towards members of different races</w:t>
            </w:r>
          </w:p>
        </w:tc>
        <w:tc>
          <w:tcPr>
            <w:tcW w:w="6374" w:type="dxa"/>
            <w:shd w:val="clear" w:color="auto" w:fill="auto"/>
            <w:tcMar>
              <w:top w:w="113" w:type="dxa"/>
              <w:bottom w:w="113" w:type="dxa"/>
            </w:tcMar>
          </w:tcPr>
          <w:p w14:paraId="233F52DD" w14:textId="77777777"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Research attitudes before you go and consider whether travelling to this country is appropriate.</w:t>
            </w:r>
          </w:p>
          <w:p w14:paraId="237C5390" w14:textId="77777777" w:rsidR="00133926" w:rsidRPr="00C31982" w:rsidRDefault="00133926" w:rsidP="00133926">
            <w:pPr>
              <w:spacing w:line="240" w:lineRule="exact"/>
              <w:rPr>
                <w:rFonts w:ascii="Poppins" w:eastAsia="Times New Roman" w:hAnsi="Poppins" w:cs="Poppins"/>
                <w:color w:val="161B4E"/>
                <w:sz w:val="22"/>
                <w:szCs w:val="22"/>
                <w:lang w:eastAsia="en-GB"/>
              </w:rPr>
            </w:pPr>
          </w:p>
        </w:tc>
        <w:tc>
          <w:tcPr>
            <w:tcW w:w="6378" w:type="dxa"/>
            <w:shd w:val="clear" w:color="auto" w:fill="auto"/>
            <w:tcMar>
              <w:top w:w="113" w:type="dxa"/>
              <w:bottom w:w="113" w:type="dxa"/>
            </w:tcMar>
          </w:tcPr>
          <w:p w14:paraId="739E7A06" w14:textId="77777777" w:rsidR="00133926" w:rsidRPr="00C31982" w:rsidRDefault="00133926" w:rsidP="00133926">
            <w:pPr>
              <w:spacing w:line="240" w:lineRule="exact"/>
              <w:rPr>
                <w:rFonts w:ascii="Poppins" w:hAnsi="Poppins" w:cs="Poppins"/>
                <w:color w:val="161B4E"/>
                <w:sz w:val="22"/>
                <w:szCs w:val="22"/>
              </w:rPr>
            </w:pPr>
          </w:p>
        </w:tc>
      </w:tr>
    </w:tbl>
    <w:p w14:paraId="2061241D" w14:textId="77777777" w:rsidR="00133926" w:rsidRPr="00C31982" w:rsidRDefault="00133926" w:rsidP="00133926">
      <w:pPr>
        <w:rPr>
          <w:color w:val="161B4E"/>
        </w:rPr>
      </w:pPr>
    </w:p>
    <w:p w14:paraId="76DC84A4" w14:textId="04D990B3" w:rsidR="00133926" w:rsidRPr="00C31982" w:rsidRDefault="00133926">
      <w:pPr>
        <w:spacing w:after="160" w:line="278" w:lineRule="auto"/>
        <w:rPr>
          <w:color w:val="161B4E"/>
        </w:rPr>
      </w:pPr>
      <w:r w:rsidRPr="00C31982">
        <w:rPr>
          <w:color w:val="161B4E"/>
        </w:rPr>
        <w:br w:type="page"/>
      </w:r>
    </w:p>
    <w:p w14:paraId="36D209E5" w14:textId="77777777" w:rsidR="00133926" w:rsidRPr="00C31982" w:rsidRDefault="00133926" w:rsidP="00133926">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International trips </w:t>
      </w:r>
      <w:r w:rsidRPr="00C31982">
        <w:rPr>
          <w:rFonts w:ascii="Poppins" w:hAnsi="Poppins" w:cs="Poppins"/>
          <w:color w:val="161B4E"/>
          <w:spacing w:val="-1"/>
          <w:sz w:val="24"/>
        </w:rPr>
        <w:t>- continued</w:t>
      </w:r>
    </w:p>
    <w:p w14:paraId="32D26AA3" w14:textId="77777777" w:rsidR="00133926" w:rsidRPr="00C31982" w:rsidRDefault="00133926" w:rsidP="00133926">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30F86AAA" w14:textId="77777777" w:rsidTr="0061696D">
        <w:trPr>
          <w:cantSplit/>
          <w:tblHeader/>
        </w:trPr>
        <w:tc>
          <w:tcPr>
            <w:tcW w:w="2728" w:type="dxa"/>
            <w:tcBorders>
              <w:right w:val="single" w:sz="4" w:space="0" w:color="auto"/>
            </w:tcBorders>
            <w:shd w:val="clear" w:color="auto" w:fill="auto"/>
            <w:tcMar>
              <w:top w:w="113" w:type="dxa"/>
              <w:bottom w:w="113" w:type="dxa"/>
            </w:tcMar>
          </w:tcPr>
          <w:p w14:paraId="4D51BDE4"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53EEA307" w14:textId="77777777" w:rsidR="00133926" w:rsidRPr="00C31982" w:rsidRDefault="00133926"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04F11D29"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03915804" w14:textId="77777777" w:rsidTr="0061696D">
        <w:trPr>
          <w:cantSplit/>
        </w:trPr>
        <w:tc>
          <w:tcPr>
            <w:tcW w:w="2728" w:type="dxa"/>
            <w:shd w:val="clear" w:color="auto" w:fill="auto"/>
            <w:tcMar>
              <w:top w:w="113" w:type="dxa"/>
              <w:bottom w:w="113" w:type="dxa"/>
            </w:tcMar>
          </w:tcPr>
          <w:p w14:paraId="4520BB26" w14:textId="36CA6068" w:rsidR="00133926" w:rsidRPr="00C31982" w:rsidRDefault="00133926" w:rsidP="00133926">
            <w:pPr>
              <w:pStyle w:val="TableParagraph"/>
              <w:ind w:left="0"/>
              <w:rPr>
                <w:rFonts w:ascii="Poppins" w:eastAsia="Courier New" w:hAnsi="Poppins" w:cs="Poppins"/>
                <w:color w:val="161B4E"/>
                <w:szCs w:val="22"/>
              </w:rPr>
            </w:pPr>
            <w:r w:rsidRPr="00C31982">
              <w:rPr>
                <w:rFonts w:ascii="Poppins" w:eastAsia="Times New Roman" w:hAnsi="Poppins" w:cs="Poppins"/>
                <w:color w:val="161B4E"/>
                <w:szCs w:val="22"/>
              </w:rPr>
              <w:t xml:space="preserve">A leader or participant is arrested </w:t>
            </w:r>
          </w:p>
        </w:tc>
        <w:tc>
          <w:tcPr>
            <w:tcW w:w="6374" w:type="dxa"/>
            <w:shd w:val="clear" w:color="auto" w:fill="auto"/>
            <w:tcMar>
              <w:top w:w="113" w:type="dxa"/>
              <w:bottom w:w="113" w:type="dxa"/>
            </w:tcMar>
          </w:tcPr>
          <w:p w14:paraId="3BB55884" w14:textId="77777777" w:rsidR="00133926" w:rsidRPr="00C31982" w:rsidRDefault="00133926" w:rsidP="00133926">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Research differences in laws before you go (for example, some medications are illegal in other countries, or you could be arrested if you take photos of military institutions). Make sure all leaders and young members are aware.</w:t>
            </w:r>
          </w:p>
          <w:p w14:paraId="13B86DE9" w14:textId="3711A64E" w:rsidR="00133926" w:rsidRPr="00C31982" w:rsidRDefault="00133926" w:rsidP="00133926">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Plan who will accompany the leader or participant. Get written evidence or a statement from the police. Pay any fine from contingency if needed. Keep your commissioner informed and ask for help from the British consulate/embassy as needed.</w:t>
            </w:r>
          </w:p>
        </w:tc>
        <w:tc>
          <w:tcPr>
            <w:tcW w:w="6378" w:type="dxa"/>
            <w:shd w:val="clear" w:color="auto" w:fill="auto"/>
            <w:tcMar>
              <w:top w:w="113" w:type="dxa"/>
              <w:bottom w:w="113" w:type="dxa"/>
            </w:tcMar>
          </w:tcPr>
          <w:p w14:paraId="255D339A"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747157F8" w14:textId="77777777" w:rsidTr="0061696D">
        <w:trPr>
          <w:cantSplit/>
        </w:trPr>
        <w:tc>
          <w:tcPr>
            <w:tcW w:w="2728" w:type="dxa"/>
            <w:shd w:val="clear" w:color="auto" w:fill="auto"/>
            <w:tcMar>
              <w:top w:w="113" w:type="dxa"/>
              <w:bottom w:w="113" w:type="dxa"/>
            </w:tcMar>
          </w:tcPr>
          <w:p w14:paraId="79EA4659" w14:textId="36954001"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There’s an act of war/terrorism/political uprising</w:t>
            </w:r>
          </w:p>
        </w:tc>
        <w:tc>
          <w:tcPr>
            <w:tcW w:w="6374" w:type="dxa"/>
            <w:shd w:val="clear" w:color="auto" w:fill="auto"/>
            <w:tcMar>
              <w:top w:w="113" w:type="dxa"/>
              <w:bottom w:w="113" w:type="dxa"/>
            </w:tcMar>
          </w:tcPr>
          <w:p w14:paraId="2B99CDAD" w14:textId="2460090D"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Keep up to date with FCO guidance before you go and consider cancelling your trip if the risk increases. Follow directions from authorities and any advice from local contacts. Contact the British consulate/embassy and let your commissioner and Girlguiding HQ know what’s happening.</w:t>
            </w:r>
          </w:p>
        </w:tc>
        <w:tc>
          <w:tcPr>
            <w:tcW w:w="6378" w:type="dxa"/>
            <w:shd w:val="clear" w:color="auto" w:fill="auto"/>
            <w:tcMar>
              <w:top w:w="113" w:type="dxa"/>
              <w:bottom w:w="113" w:type="dxa"/>
            </w:tcMar>
          </w:tcPr>
          <w:p w14:paraId="46743DBD"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0343C945" w14:textId="77777777" w:rsidTr="0061696D">
        <w:trPr>
          <w:cantSplit/>
        </w:trPr>
        <w:tc>
          <w:tcPr>
            <w:tcW w:w="2728" w:type="dxa"/>
            <w:shd w:val="clear" w:color="auto" w:fill="auto"/>
            <w:tcMar>
              <w:top w:w="113" w:type="dxa"/>
              <w:bottom w:w="113" w:type="dxa"/>
            </w:tcMar>
          </w:tcPr>
          <w:p w14:paraId="3B48BCE8" w14:textId="4E8056DD"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Participant is a victim of violent or sexual assault</w:t>
            </w:r>
          </w:p>
        </w:tc>
        <w:tc>
          <w:tcPr>
            <w:tcW w:w="6374" w:type="dxa"/>
            <w:shd w:val="clear" w:color="auto" w:fill="auto"/>
            <w:tcMar>
              <w:top w:w="113" w:type="dxa"/>
              <w:bottom w:w="113" w:type="dxa"/>
            </w:tcMar>
          </w:tcPr>
          <w:p w14:paraId="5B0CAD54" w14:textId="77777777" w:rsidR="00133926" w:rsidRPr="00C31982" w:rsidRDefault="00133926" w:rsidP="0067389A">
            <w:pPr>
              <w:spacing w:after="120"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Keep up to date with FCO guidance before you go and follow advice on safe areas to visit. Foreigners may be more likely to be targeted – consider whether this means staying in groups or not going out after dark, for example.</w:t>
            </w:r>
          </w:p>
          <w:p w14:paraId="7083D4D7" w14:textId="10625832"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Your full contingency plan will depend on specific guidance for the country you’re visiting.</w:t>
            </w:r>
          </w:p>
        </w:tc>
        <w:tc>
          <w:tcPr>
            <w:tcW w:w="6378" w:type="dxa"/>
            <w:shd w:val="clear" w:color="auto" w:fill="auto"/>
            <w:tcMar>
              <w:top w:w="113" w:type="dxa"/>
              <w:bottom w:w="113" w:type="dxa"/>
            </w:tcMar>
          </w:tcPr>
          <w:p w14:paraId="0C891DAA" w14:textId="77777777" w:rsidR="00133926" w:rsidRPr="00C31982" w:rsidRDefault="00133926" w:rsidP="00133926">
            <w:pPr>
              <w:spacing w:line="240" w:lineRule="exact"/>
              <w:rPr>
                <w:rFonts w:ascii="Poppins" w:hAnsi="Poppins" w:cs="Poppins"/>
                <w:color w:val="161B4E"/>
                <w:sz w:val="22"/>
                <w:szCs w:val="22"/>
              </w:rPr>
            </w:pPr>
          </w:p>
        </w:tc>
      </w:tr>
    </w:tbl>
    <w:p w14:paraId="2990E5F1" w14:textId="77777777" w:rsidR="00133926" w:rsidRPr="00C31982" w:rsidRDefault="00133926" w:rsidP="00133926">
      <w:pPr>
        <w:rPr>
          <w:color w:val="161B4E"/>
        </w:rPr>
      </w:pPr>
    </w:p>
    <w:p w14:paraId="0F833AAD" w14:textId="386ECA87" w:rsidR="00133926" w:rsidRPr="00C31982" w:rsidRDefault="00133926">
      <w:pPr>
        <w:spacing w:after="160" w:line="278" w:lineRule="auto"/>
        <w:rPr>
          <w:color w:val="161B4E"/>
        </w:rPr>
      </w:pPr>
      <w:r w:rsidRPr="00C31982">
        <w:rPr>
          <w:color w:val="161B4E"/>
        </w:rPr>
        <w:br w:type="page"/>
      </w:r>
    </w:p>
    <w:p w14:paraId="6F6709D0" w14:textId="77777777" w:rsidR="00133926" w:rsidRPr="00C31982" w:rsidRDefault="00133926" w:rsidP="00133926">
      <w:pPr>
        <w:pStyle w:val="TableParagraph"/>
        <w:spacing w:before="120" w:after="0" w:line="400" w:lineRule="exact"/>
        <w:ind w:left="-709"/>
        <w:rPr>
          <w:rFonts w:ascii="Poppins" w:hAnsi="Poppins" w:cs="Poppins"/>
          <w:b/>
          <w:bCs/>
          <w:color w:val="161B4E"/>
          <w:spacing w:val="-1"/>
          <w:sz w:val="32"/>
          <w:szCs w:val="32"/>
        </w:rPr>
      </w:pPr>
      <w:r w:rsidRPr="00C31982">
        <w:rPr>
          <w:rFonts w:ascii="Poppins" w:hAnsi="Poppins" w:cs="Poppins"/>
          <w:b/>
          <w:bCs/>
          <w:color w:val="161B4E"/>
          <w:spacing w:val="-1"/>
          <w:sz w:val="32"/>
          <w:szCs w:val="32"/>
        </w:rPr>
        <w:lastRenderedPageBreak/>
        <w:t xml:space="preserve">International trips </w:t>
      </w:r>
      <w:r w:rsidRPr="00C31982">
        <w:rPr>
          <w:rFonts w:ascii="Poppins" w:hAnsi="Poppins" w:cs="Poppins"/>
          <w:color w:val="161B4E"/>
          <w:spacing w:val="-1"/>
          <w:sz w:val="24"/>
        </w:rPr>
        <w:t>- continued</w:t>
      </w:r>
    </w:p>
    <w:p w14:paraId="5EF05AE2" w14:textId="77777777" w:rsidR="00133926" w:rsidRPr="00C31982" w:rsidRDefault="00133926" w:rsidP="00133926">
      <w:pPr>
        <w:rPr>
          <w:color w:val="161B4E"/>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6374"/>
        <w:gridCol w:w="6378"/>
      </w:tblGrid>
      <w:tr w:rsidR="00C31982" w:rsidRPr="00C31982" w14:paraId="2E55E32C" w14:textId="77777777" w:rsidTr="0061696D">
        <w:trPr>
          <w:cantSplit/>
          <w:tblHeader/>
        </w:trPr>
        <w:tc>
          <w:tcPr>
            <w:tcW w:w="2728" w:type="dxa"/>
            <w:tcBorders>
              <w:right w:val="single" w:sz="4" w:space="0" w:color="auto"/>
            </w:tcBorders>
            <w:shd w:val="clear" w:color="auto" w:fill="auto"/>
            <w:tcMar>
              <w:top w:w="113" w:type="dxa"/>
              <w:bottom w:w="113" w:type="dxa"/>
            </w:tcMar>
          </w:tcPr>
          <w:p w14:paraId="45DB86B7"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Scenario</w:t>
            </w:r>
          </w:p>
        </w:tc>
        <w:tc>
          <w:tcPr>
            <w:tcW w:w="6374" w:type="dxa"/>
            <w:tcBorders>
              <w:left w:val="single" w:sz="4" w:space="0" w:color="auto"/>
              <w:right w:val="single" w:sz="4" w:space="0" w:color="auto"/>
            </w:tcBorders>
            <w:shd w:val="clear" w:color="auto" w:fill="auto"/>
            <w:tcMar>
              <w:top w:w="113" w:type="dxa"/>
              <w:bottom w:w="113" w:type="dxa"/>
            </w:tcMar>
          </w:tcPr>
          <w:p w14:paraId="11CBE291" w14:textId="77777777" w:rsidR="00133926" w:rsidRPr="00C31982" w:rsidRDefault="00133926" w:rsidP="0061696D">
            <w:pPr>
              <w:spacing w:after="40" w:line="240" w:lineRule="exact"/>
              <w:rPr>
                <w:rFonts w:ascii="Poppins" w:hAnsi="Poppins" w:cs="Poppins"/>
                <w:color w:val="161B4E"/>
                <w:sz w:val="20"/>
                <w:szCs w:val="20"/>
              </w:rPr>
            </w:pPr>
            <w:r w:rsidRPr="00C31982">
              <w:rPr>
                <w:rFonts w:ascii="Poppins" w:hAnsi="Poppins" w:cs="Poppins"/>
                <w:b/>
                <w:bCs/>
                <w:color w:val="161B4E"/>
                <w:sz w:val="22"/>
                <w:szCs w:val="22"/>
              </w:rPr>
              <w:t>Suggested solution/considerations</w:t>
            </w:r>
          </w:p>
        </w:tc>
        <w:tc>
          <w:tcPr>
            <w:tcW w:w="6378" w:type="dxa"/>
            <w:tcBorders>
              <w:left w:val="single" w:sz="4" w:space="0" w:color="auto"/>
            </w:tcBorders>
            <w:shd w:val="clear" w:color="auto" w:fill="auto"/>
            <w:tcMar>
              <w:top w:w="113" w:type="dxa"/>
              <w:bottom w:w="113" w:type="dxa"/>
            </w:tcMar>
          </w:tcPr>
          <w:p w14:paraId="55BF7E1C" w14:textId="77777777" w:rsidR="00133926" w:rsidRPr="00C31982" w:rsidRDefault="00133926" w:rsidP="0061696D">
            <w:pPr>
              <w:spacing w:line="240" w:lineRule="exact"/>
              <w:rPr>
                <w:rFonts w:ascii="Poppins" w:hAnsi="Poppins" w:cs="Poppins"/>
                <w:color w:val="161B4E"/>
                <w:sz w:val="22"/>
                <w:szCs w:val="22"/>
              </w:rPr>
            </w:pPr>
            <w:r w:rsidRPr="00C31982">
              <w:rPr>
                <w:rFonts w:ascii="Poppins" w:hAnsi="Poppins" w:cs="Poppins"/>
                <w:b/>
                <w:bCs/>
                <w:color w:val="161B4E"/>
                <w:sz w:val="22"/>
                <w:szCs w:val="22"/>
              </w:rPr>
              <w:t>Contingency plan in place (if appropriate)</w:t>
            </w:r>
          </w:p>
        </w:tc>
      </w:tr>
      <w:tr w:rsidR="00C31982" w:rsidRPr="00C31982" w14:paraId="0D904F4E" w14:textId="77777777" w:rsidTr="0061696D">
        <w:trPr>
          <w:cantSplit/>
        </w:trPr>
        <w:tc>
          <w:tcPr>
            <w:tcW w:w="2728" w:type="dxa"/>
            <w:shd w:val="clear" w:color="auto" w:fill="auto"/>
            <w:tcMar>
              <w:top w:w="113" w:type="dxa"/>
              <w:bottom w:w="113" w:type="dxa"/>
            </w:tcMar>
          </w:tcPr>
          <w:p w14:paraId="2FF8D126" w14:textId="4EFEA88A" w:rsidR="00133926" w:rsidRPr="00C31982" w:rsidRDefault="00133926" w:rsidP="00133926">
            <w:pPr>
              <w:pStyle w:val="TableParagraph"/>
              <w:spacing w:after="0"/>
              <w:ind w:left="0"/>
              <w:rPr>
                <w:rFonts w:ascii="Poppins" w:eastAsia="Courier New" w:hAnsi="Poppins" w:cs="Poppins"/>
                <w:color w:val="161B4E"/>
                <w:szCs w:val="22"/>
              </w:rPr>
            </w:pPr>
            <w:r w:rsidRPr="00C31982">
              <w:rPr>
                <w:rFonts w:ascii="Poppins" w:eastAsia="Times New Roman" w:hAnsi="Poppins" w:cs="Poppins"/>
                <w:color w:val="161B4E"/>
                <w:szCs w:val="22"/>
              </w:rPr>
              <w:t>You lose internet/phone signal due to a natural disaster or political unrest (some countries have been known to turn off data and messaging services to manage unrest)</w:t>
            </w:r>
          </w:p>
        </w:tc>
        <w:tc>
          <w:tcPr>
            <w:tcW w:w="6374" w:type="dxa"/>
            <w:shd w:val="clear" w:color="auto" w:fill="auto"/>
            <w:tcMar>
              <w:top w:w="113" w:type="dxa"/>
              <w:bottom w:w="113" w:type="dxa"/>
            </w:tcMar>
          </w:tcPr>
          <w:p w14:paraId="79A96C17" w14:textId="53695257" w:rsidR="00133926" w:rsidRPr="00C31982" w:rsidRDefault="00133926" w:rsidP="00133926">
            <w:pPr>
              <w:snapToGrid w:val="0"/>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Consider downloading VPN software before you go if you think this might be a risk. Use local landlines to contact your UK home contact if needed. </w:t>
            </w:r>
          </w:p>
        </w:tc>
        <w:tc>
          <w:tcPr>
            <w:tcW w:w="6378" w:type="dxa"/>
            <w:shd w:val="clear" w:color="auto" w:fill="auto"/>
            <w:tcMar>
              <w:top w:w="113" w:type="dxa"/>
              <w:bottom w:w="113" w:type="dxa"/>
            </w:tcMar>
          </w:tcPr>
          <w:p w14:paraId="73A49FB8"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5C09FB7D" w14:textId="77777777" w:rsidTr="0061696D">
        <w:trPr>
          <w:cantSplit/>
        </w:trPr>
        <w:tc>
          <w:tcPr>
            <w:tcW w:w="2728" w:type="dxa"/>
            <w:shd w:val="clear" w:color="auto" w:fill="auto"/>
            <w:tcMar>
              <w:top w:w="113" w:type="dxa"/>
              <w:bottom w:w="113" w:type="dxa"/>
            </w:tcMar>
          </w:tcPr>
          <w:p w14:paraId="743F27BE" w14:textId="38F9DA02" w:rsidR="00133926" w:rsidRPr="00C31982" w:rsidRDefault="00133926" w:rsidP="00133926">
            <w:pPr>
              <w:pStyle w:val="TableParagraph"/>
              <w:ind w:left="0"/>
              <w:rPr>
                <w:rFonts w:ascii="Poppins" w:eastAsia="Times New Roman" w:hAnsi="Poppins" w:cs="Poppins"/>
                <w:color w:val="161B4E"/>
                <w:szCs w:val="22"/>
              </w:rPr>
            </w:pPr>
            <w:r w:rsidRPr="00C31982">
              <w:rPr>
                <w:rFonts w:ascii="Poppins" w:eastAsia="Times New Roman" w:hAnsi="Poppins" w:cs="Poppins"/>
                <w:color w:val="161B4E"/>
                <w:szCs w:val="22"/>
              </w:rPr>
              <w:t>There are variations in healthcare provision</w:t>
            </w:r>
          </w:p>
        </w:tc>
        <w:tc>
          <w:tcPr>
            <w:tcW w:w="6374" w:type="dxa"/>
            <w:shd w:val="clear" w:color="auto" w:fill="auto"/>
            <w:tcMar>
              <w:top w:w="113" w:type="dxa"/>
              <w:bottom w:w="113" w:type="dxa"/>
            </w:tcMar>
          </w:tcPr>
          <w:p w14:paraId="35E49E02" w14:textId="3A52685B"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Research healthcare provision for the regions you’re visiting before you go. Travel with a first aid kit and potentially a sharps kit if needed. Contact the British embassy/consulate and your insurer for help if needed.</w:t>
            </w:r>
          </w:p>
        </w:tc>
        <w:tc>
          <w:tcPr>
            <w:tcW w:w="6378" w:type="dxa"/>
            <w:shd w:val="clear" w:color="auto" w:fill="auto"/>
            <w:tcMar>
              <w:top w:w="113" w:type="dxa"/>
              <w:bottom w:w="113" w:type="dxa"/>
            </w:tcMar>
          </w:tcPr>
          <w:p w14:paraId="1E8E817B" w14:textId="77777777" w:rsidR="00133926" w:rsidRPr="00C31982" w:rsidRDefault="00133926" w:rsidP="00133926">
            <w:pPr>
              <w:spacing w:line="240" w:lineRule="exact"/>
              <w:rPr>
                <w:rFonts w:ascii="Poppins" w:hAnsi="Poppins" w:cs="Poppins"/>
                <w:color w:val="161B4E"/>
                <w:sz w:val="22"/>
                <w:szCs w:val="22"/>
              </w:rPr>
            </w:pPr>
          </w:p>
        </w:tc>
      </w:tr>
      <w:tr w:rsidR="00C31982" w:rsidRPr="00C31982" w14:paraId="43FFA98A" w14:textId="77777777" w:rsidTr="0061696D">
        <w:trPr>
          <w:cantSplit/>
        </w:trPr>
        <w:tc>
          <w:tcPr>
            <w:tcW w:w="2728" w:type="dxa"/>
            <w:shd w:val="clear" w:color="auto" w:fill="auto"/>
            <w:tcMar>
              <w:top w:w="113" w:type="dxa"/>
              <w:bottom w:w="113" w:type="dxa"/>
            </w:tcMar>
          </w:tcPr>
          <w:p w14:paraId="56FDE517" w14:textId="067A511D" w:rsidR="00133926" w:rsidRPr="00C31982" w:rsidRDefault="00133926" w:rsidP="00133926">
            <w:pPr>
              <w:pStyle w:val="TableParagraph"/>
              <w:spacing w:after="0"/>
              <w:ind w:left="0"/>
              <w:rPr>
                <w:rFonts w:ascii="Poppins" w:eastAsia="Times New Roman" w:hAnsi="Poppins" w:cs="Poppins"/>
                <w:color w:val="161B4E"/>
                <w:szCs w:val="22"/>
              </w:rPr>
            </w:pPr>
            <w:r w:rsidRPr="00C31982">
              <w:rPr>
                <w:rFonts w:ascii="Poppins" w:eastAsia="Times New Roman" w:hAnsi="Poppins" w:cs="Poppins"/>
                <w:color w:val="161B4E"/>
                <w:szCs w:val="22"/>
              </w:rPr>
              <w:t>Being scammed at point of currency exchange, especially in closed currency countries</w:t>
            </w:r>
          </w:p>
        </w:tc>
        <w:tc>
          <w:tcPr>
            <w:tcW w:w="6374" w:type="dxa"/>
            <w:shd w:val="clear" w:color="auto" w:fill="auto"/>
            <w:tcMar>
              <w:top w:w="113" w:type="dxa"/>
              <w:bottom w:w="113" w:type="dxa"/>
            </w:tcMar>
          </w:tcPr>
          <w:p w14:paraId="654A7B8B" w14:textId="1D868826" w:rsidR="00133926" w:rsidRPr="00C31982" w:rsidRDefault="00133926" w:rsidP="00133926">
            <w:pPr>
              <w:spacing w:line="240" w:lineRule="exact"/>
              <w:rPr>
                <w:rFonts w:ascii="Poppins" w:eastAsia="Times New Roman" w:hAnsi="Poppins" w:cs="Poppins"/>
                <w:color w:val="161B4E"/>
                <w:sz w:val="22"/>
                <w:szCs w:val="22"/>
                <w:lang w:eastAsia="en-GB"/>
              </w:rPr>
            </w:pPr>
            <w:r w:rsidRPr="00C31982">
              <w:rPr>
                <w:rFonts w:ascii="Poppins" w:eastAsia="Times New Roman" w:hAnsi="Poppins" w:cs="Poppins"/>
                <w:color w:val="161B4E"/>
                <w:sz w:val="22"/>
                <w:szCs w:val="22"/>
                <w:lang w:eastAsia="en-GB"/>
              </w:rPr>
              <w:t xml:space="preserve">Only change currency at reputable exchange bureaus. Research currency exchange options in advance. Report any scams to local authorities. </w:t>
            </w:r>
          </w:p>
        </w:tc>
        <w:tc>
          <w:tcPr>
            <w:tcW w:w="6378" w:type="dxa"/>
            <w:shd w:val="clear" w:color="auto" w:fill="auto"/>
            <w:tcMar>
              <w:top w:w="113" w:type="dxa"/>
              <w:bottom w:w="113" w:type="dxa"/>
            </w:tcMar>
          </w:tcPr>
          <w:p w14:paraId="75727BAE" w14:textId="77777777" w:rsidR="00133926" w:rsidRPr="00C31982" w:rsidRDefault="00133926" w:rsidP="00133926">
            <w:pPr>
              <w:spacing w:line="240" w:lineRule="exact"/>
              <w:rPr>
                <w:rFonts w:ascii="Poppins" w:hAnsi="Poppins" w:cs="Poppins"/>
                <w:color w:val="161B4E"/>
                <w:sz w:val="22"/>
                <w:szCs w:val="22"/>
              </w:rPr>
            </w:pPr>
          </w:p>
        </w:tc>
      </w:tr>
    </w:tbl>
    <w:p w14:paraId="0D5C620E" w14:textId="77777777" w:rsidR="00133926" w:rsidRDefault="00133926" w:rsidP="00133926"/>
    <w:p w14:paraId="3EB8E154" w14:textId="77777777" w:rsidR="00C31982" w:rsidRDefault="00C31982" w:rsidP="00C31982">
      <w:pPr>
        <w:ind w:left="-709"/>
        <w:rPr>
          <w:rFonts w:ascii="Poppins" w:hAnsi="Poppins" w:cs="Poppins"/>
          <w:color w:val="161B4E"/>
          <w:sz w:val="22"/>
          <w:szCs w:val="22"/>
        </w:rPr>
      </w:pPr>
    </w:p>
    <w:p w14:paraId="3FF311EF" w14:textId="77777777" w:rsidR="00C31982" w:rsidRDefault="00C31982" w:rsidP="00C31982">
      <w:pPr>
        <w:ind w:left="-709"/>
        <w:rPr>
          <w:rFonts w:ascii="Poppins" w:hAnsi="Poppins" w:cs="Poppins"/>
          <w:color w:val="161B4E"/>
          <w:sz w:val="22"/>
          <w:szCs w:val="22"/>
        </w:rPr>
      </w:pPr>
    </w:p>
    <w:p w14:paraId="0F35D242" w14:textId="77777777" w:rsidR="00C31982" w:rsidRDefault="00C31982" w:rsidP="00C31982">
      <w:pPr>
        <w:ind w:left="-709"/>
        <w:rPr>
          <w:rFonts w:ascii="Poppins" w:hAnsi="Poppins" w:cs="Poppins"/>
          <w:color w:val="161B4E"/>
          <w:sz w:val="22"/>
          <w:szCs w:val="22"/>
        </w:rPr>
      </w:pPr>
    </w:p>
    <w:p w14:paraId="295C218E" w14:textId="77777777" w:rsidR="00C31982" w:rsidRDefault="00C31982" w:rsidP="00C31982">
      <w:pPr>
        <w:ind w:left="-709"/>
        <w:rPr>
          <w:rFonts w:ascii="Poppins" w:hAnsi="Poppins" w:cs="Poppins"/>
          <w:color w:val="161B4E"/>
          <w:sz w:val="22"/>
          <w:szCs w:val="22"/>
        </w:rPr>
      </w:pPr>
    </w:p>
    <w:p w14:paraId="20283ACB" w14:textId="77777777" w:rsidR="00C31982" w:rsidRDefault="00C31982" w:rsidP="00C31982">
      <w:pPr>
        <w:ind w:left="-709"/>
        <w:rPr>
          <w:rFonts w:ascii="Poppins" w:hAnsi="Poppins" w:cs="Poppins"/>
          <w:color w:val="161B4E"/>
          <w:sz w:val="22"/>
          <w:szCs w:val="22"/>
        </w:rPr>
      </w:pPr>
    </w:p>
    <w:p w14:paraId="1D5BB45C" w14:textId="77777777" w:rsidR="00C31982" w:rsidRDefault="00C31982" w:rsidP="00C31982">
      <w:pPr>
        <w:ind w:left="-709"/>
        <w:rPr>
          <w:rFonts w:ascii="Poppins" w:hAnsi="Poppins" w:cs="Poppins"/>
          <w:color w:val="161B4E"/>
          <w:sz w:val="22"/>
          <w:szCs w:val="22"/>
        </w:rPr>
      </w:pPr>
    </w:p>
    <w:p w14:paraId="447B2A96" w14:textId="77777777" w:rsidR="00C31982" w:rsidRDefault="00C31982" w:rsidP="00C31982">
      <w:pPr>
        <w:ind w:left="-709"/>
        <w:rPr>
          <w:rFonts w:ascii="Poppins" w:hAnsi="Poppins" w:cs="Poppins"/>
          <w:color w:val="161B4E"/>
          <w:sz w:val="22"/>
          <w:szCs w:val="22"/>
        </w:rPr>
      </w:pPr>
    </w:p>
    <w:p w14:paraId="4B223E03" w14:textId="6D4B2894" w:rsidR="00C31982" w:rsidRDefault="00C31982" w:rsidP="00C31982">
      <w:pPr>
        <w:adjustRightInd w:val="0"/>
        <w:snapToGrid w:val="0"/>
        <w:ind w:left="-709"/>
      </w:pPr>
      <w:r w:rsidRPr="00C31982">
        <w:rPr>
          <w:rFonts w:ascii="Poppins" w:hAnsi="Poppins" w:cs="Poppins"/>
          <w:color w:val="161B4E"/>
          <w:sz w:val="22"/>
          <w:szCs w:val="22"/>
        </w:rPr>
        <w:t>We're currently working on updated recommendations for large-scale events. If you'd like to be involved in helping us shape these, please get in touch with Volunteer Support at</w:t>
      </w:r>
      <w:r w:rsidRPr="00C31982">
        <w:rPr>
          <w:rFonts w:ascii="Poppins" w:hAnsi="Poppins" w:cs="Poppins"/>
          <w:color w:val="161B4E"/>
          <w:sz w:val="22"/>
          <w:szCs w:val="22"/>
        </w:rPr>
        <w:t xml:space="preserve"> </w:t>
      </w:r>
      <w:hyperlink r:id="rId7" w:history="1">
        <w:r w:rsidRPr="00C31982">
          <w:rPr>
            <w:rStyle w:val="Hyperlink"/>
            <w:rFonts w:ascii="Poppins" w:hAnsi="Poppins" w:cs="Poppins"/>
            <w:sz w:val="22"/>
            <w:szCs w:val="22"/>
          </w:rPr>
          <w:t>volunteersupport@girlguiding.org.uk</w:t>
        </w:r>
      </w:hyperlink>
      <w:r w:rsidRPr="00C31982">
        <w:rPr>
          <w:rFonts w:ascii="Poppins" w:hAnsi="Poppins" w:cs="Poppins"/>
          <w:color w:val="000000"/>
          <w:sz w:val="22"/>
          <w:szCs w:val="22"/>
        </w:rPr>
        <w:t>.</w:t>
      </w:r>
    </w:p>
    <w:sectPr w:rsidR="00C31982" w:rsidSect="00BD0044">
      <w:footerReference w:type="default" r:id="rId8"/>
      <w:pgSz w:w="16838" w:h="11906" w:orient="landscape"/>
      <w:pgMar w:top="712" w:right="514" w:bottom="1440" w:left="1440" w:header="708"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6C58" w14:textId="77777777" w:rsidR="00D50C86" w:rsidRDefault="00D50C86" w:rsidP="00BD0044">
      <w:r>
        <w:separator/>
      </w:r>
    </w:p>
  </w:endnote>
  <w:endnote w:type="continuationSeparator" w:id="0">
    <w:p w14:paraId="1DC401E8" w14:textId="77777777" w:rsidR="00D50C86" w:rsidRDefault="00D50C86" w:rsidP="00BD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Poppins-Regular">
    <w:altName w:val="Poppins"/>
    <w:panose1 w:val="020B0604020202020204"/>
    <w:charset w:val="00"/>
    <w:family w:val="auto"/>
    <w:pitch w:val="variable"/>
    <w:sig w:usb0="00008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2B97" w14:textId="7E832A9C" w:rsidR="00BD0044" w:rsidRPr="0028687C" w:rsidRDefault="00BD0044" w:rsidP="00BD0044">
    <w:pPr>
      <w:pStyle w:val="Footer"/>
      <w:tabs>
        <w:tab w:val="clear" w:pos="4513"/>
        <w:tab w:val="clear" w:pos="9026"/>
        <w:tab w:val="center" w:pos="7088"/>
        <w:tab w:val="left" w:pos="12900"/>
      </w:tabs>
      <w:ind w:left="-709" w:right="-784"/>
      <w:rPr>
        <w:rFonts w:ascii="Poppins" w:hAnsi="Poppins" w:cs="Poppins"/>
        <w:color w:val="141B51"/>
      </w:rPr>
    </w:pPr>
    <w:r>
      <w:rPr>
        <w:rFonts w:ascii="Poppins" w:hAnsi="Poppins" w:cs="Poppins"/>
        <w:color w:val="141B51"/>
        <w:sz w:val="20"/>
        <w:szCs w:val="20"/>
      </w:rPr>
      <w:t>Contingency planning</w:t>
    </w:r>
    <w:r w:rsidRPr="009E2740">
      <w:rPr>
        <w:rFonts w:ascii="Poppins" w:hAnsi="Poppins" w:cs="Poppins"/>
        <w:color w:val="141B51"/>
        <w:sz w:val="20"/>
        <w:szCs w:val="20"/>
      </w:rPr>
      <w:tab/>
    </w:r>
    <w:r w:rsidRPr="009E2740">
      <w:rPr>
        <w:rStyle w:val="PageNumber"/>
        <w:rFonts w:ascii="Poppins" w:hAnsi="Poppins" w:cs="Poppins"/>
        <w:color w:val="141B51"/>
      </w:rPr>
      <w:fldChar w:fldCharType="begin"/>
    </w:r>
    <w:r w:rsidRPr="009E2740">
      <w:rPr>
        <w:rStyle w:val="PageNumber"/>
        <w:rFonts w:ascii="Poppins" w:hAnsi="Poppins" w:cs="Poppins"/>
        <w:color w:val="141B51"/>
      </w:rPr>
      <w:instrText xml:space="preserve">PAGE  </w:instrText>
    </w:r>
    <w:r w:rsidRPr="009E2740">
      <w:rPr>
        <w:rStyle w:val="PageNumber"/>
        <w:rFonts w:ascii="Poppins" w:hAnsi="Poppins" w:cs="Poppins"/>
        <w:color w:val="141B51"/>
      </w:rPr>
      <w:fldChar w:fldCharType="separate"/>
    </w:r>
    <w:r>
      <w:rPr>
        <w:rStyle w:val="PageNumber"/>
        <w:rFonts w:ascii="Poppins" w:hAnsi="Poppins" w:cs="Poppins"/>
        <w:color w:val="141B51"/>
      </w:rPr>
      <w:t>1</w:t>
    </w:r>
    <w:r w:rsidRPr="009E2740">
      <w:rPr>
        <w:rStyle w:val="PageNumber"/>
        <w:rFonts w:ascii="Poppins" w:hAnsi="Poppins" w:cs="Poppins"/>
        <w:color w:val="141B51"/>
      </w:rPr>
      <w:fldChar w:fldCharType="end"/>
    </w:r>
    <w:r>
      <w:rPr>
        <w:rFonts w:ascii="Poppins" w:hAnsi="Poppins" w:cs="Poppins"/>
        <w:color w:val="141B51"/>
        <w:sz w:val="20"/>
        <w:szCs w:val="20"/>
      </w:rPr>
      <w:tab/>
    </w:r>
    <w:r w:rsidRPr="009E2740">
      <w:rPr>
        <w:rFonts w:ascii="Poppins" w:hAnsi="Poppins" w:cs="Poppins"/>
        <w:color w:val="141B51"/>
        <w:sz w:val="20"/>
        <w:szCs w:val="20"/>
      </w:rPr>
      <w:t>© Girlguiding 2025</w:t>
    </w:r>
  </w:p>
  <w:p w14:paraId="0000A9B9" w14:textId="77777777" w:rsidR="00BD0044" w:rsidRDefault="00BD0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95B6" w14:textId="77777777" w:rsidR="00D50C86" w:rsidRDefault="00D50C86" w:rsidP="00BD0044">
      <w:r>
        <w:separator/>
      </w:r>
    </w:p>
  </w:footnote>
  <w:footnote w:type="continuationSeparator" w:id="0">
    <w:p w14:paraId="04F0D92D" w14:textId="77777777" w:rsidR="00D50C86" w:rsidRDefault="00D50C86" w:rsidP="00BD0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44"/>
    <w:rsid w:val="000C0AD5"/>
    <w:rsid w:val="00133926"/>
    <w:rsid w:val="00577FCA"/>
    <w:rsid w:val="0067389A"/>
    <w:rsid w:val="00705A9B"/>
    <w:rsid w:val="00797AA5"/>
    <w:rsid w:val="007D13EA"/>
    <w:rsid w:val="0082021B"/>
    <w:rsid w:val="00856619"/>
    <w:rsid w:val="008600A8"/>
    <w:rsid w:val="00BD0044"/>
    <w:rsid w:val="00C31982"/>
    <w:rsid w:val="00D41B93"/>
    <w:rsid w:val="00D50C86"/>
    <w:rsid w:val="00D70DCD"/>
    <w:rsid w:val="00F66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9C44"/>
  <w15:chartTrackingRefBased/>
  <w15:docId w15:val="{D019913E-8F69-2C42-95DE-AD5C313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44"/>
    <w:pPr>
      <w:spacing w:after="0" w:line="240" w:lineRule="auto"/>
    </w:pPr>
    <w:rPr>
      <w:rFonts w:ascii="Cambria" w:eastAsia="MS Mincho" w:hAnsi="Cambria" w:cs="Times New Roman"/>
      <w:kern w:val="0"/>
      <w:lang w:val="en-US"/>
      <w14:ligatures w14:val="none"/>
    </w:rPr>
  </w:style>
  <w:style w:type="paragraph" w:styleId="Heading1">
    <w:name w:val="heading 1"/>
    <w:basedOn w:val="Normal"/>
    <w:next w:val="Normal"/>
    <w:link w:val="Heading1Char"/>
    <w:uiPriority w:val="9"/>
    <w:qFormat/>
    <w:rsid w:val="00BD004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BD004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BD004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BD004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BD0044"/>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BD0044"/>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BD0044"/>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BD0044"/>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BD0044"/>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044"/>
    <w:rPr>
      <w:rFonts w:eastAsiaTheme="majorEastAsia" w:cstheme="majorBidi"/>
      <w:color w:val="272727" w:themeColor="text1" w:themeTint="D8"/>
    </w:rPr>
  </w:style>
  <w:style w:type="paragraph" w:styleId="Title">
    <w:name w:val="Title"/>
    <w:basedOn w:val="Normal"/>
    <w:next w:val="Normal"/>
    <w:link w:val="TitleChar"/>
    <w:uiPriority w:val="10"/>
    <w:qFormat/>
    <w:rsid w:val="00BD0044"/>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BD0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04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BD0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044"/>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BD0044"/>
    <w:rPr>
      <w:i/>
      <w:iCs/>
      <w:color w:val="404040" w:themeColor="text1" w:themeTint="BF"/>
    </w:rPr>
  </w:style>
  <w:style w:type="paragraph" w:styleId="ListParagraph">
    <w:name w:val="List Paragraph"/>
    <w:basedOn w:val="Normal"/>
    <w:uiPriority w:val="34"/>
    <w:qFormat/>
    <w:rsid w:val="00BD0044"/>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BD0044"/>
    <w:rPr>
      <w:i/>
      <w:iCs/>
      <w:color w:val="0F4761" w:themeColor="accent1" w:themeShade="BF"/>
    </w:rPr>
  </w:style>
  <w:style w:type="paragraph" w:styleId="IntenseQuote">
    <w:name w:val="Intense Quote"/>
    <w:basedOn w:val="Normal"/>
    <w:next w:val="Normal"/>
    <w:link w:val="IntenseQuoteChar"/>
    <w:uiPriority w:val="30"/>
    <w:qFormat/>
    <w:rsid w:val="00BD004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BD0044"/>
    <w:rPr>
      <w:i/>
      <w:iCs/>
      <w:color w:val="0F4761" w:themeColor="accent1" w:themeShade="BF"/>
    </w:rPr>
  </w:style>
  <w:style w:type="character" w:styleId="IntenseReference">
    <w:name w:val="Intense Reference"/>
    <w:basedOn w:val="DefaultParagraphFont"/>
    <w:uiPriority w:val="32"/>
    <w:qFormat/>
    <w:rsid w:val="00BD0044"/>
    <w:rPr>
      <w:b/>
      <w:bCs/>
      <w:smallCaps/>
      <w:color w:val="0F4761" w:themeColor="accent1" w:themeShade="BF"/>
      <w:spacing w:val="5"/>
    </w:rPr>
  </w:style>
  <w:style w:type="paragraph" w:customStyle="1" w:styleId="TableParagraph">
    <w:name w:val="Table Paragraph"/>
    <w:basedOn w:val="Normal"/>
    <w:uiPriority w:val="1"/>
    <w:qFormat/>
    <w:rsid w:val="00BD0044"/>
    <w:pPr>
      <w:widowControl w:val="0"/>
      <w:autoSpaceDE w:val="0"/>
      <w:autoSpaceDN w:val="0"/>
      <w:adjustRightInd w:val="0"/>
      <w:spacing w:after="120" w:line="240" w:lineRule="exact"/>
      <w:ind w:left="40"/>
    </w:pPr>
    <w:rPr>
      <w:rFonts w:ascii="Poppins-Regular" w:eastAsia="Yu Mincho" w:hAnsi="Poppins-Regular" w:cs="Calibri"/>
      <w:sz w:val="22"/>
      <w:lang w:val="en-GB" w:eastAsia="en-GB"/>
    </w:rPr>
  </w:style>
  <w:style w:type="paragraph" w:styleId="Header">
    <w:name w:val="header"/>
    <w:basedOn w:val="Normal"/>
    <w:link w:val="HeaderChar"/>
    <w:uiPriority w:val="99"/>
    <w:unhideWhenUsed/>
    <w:rsid w:val="00BD0044"/>
    <w:pPr>
      <w:tabs>
        <w:tab w:val="center" w:pos="4513"/>
        <w:tab w:val="right" w:pos="9026"/>
      </w:tabs>
    </w:pPr>
  </w:style>
  <w:style w:type="character" w:customStyle="1" w:styleId="HeaderChar">
    <w:name w:val="Header Char"/>
    <w:basedOn w:val="DefaultParagraphFont"/>
    <w:link w:val="Header"/>
    <w:uiPriority w:val="99"/>
    <w:rsid w:val="00BD0044"/>
    <w:rPr>
      <w:rFonts w:ascii="Cambria" w:eastAsia="MS Mincho" w:hAnsi="Cambria" w:cs="Times New Roman"/>
      <w:kern w:val="0"/>
      <w:lang w:val="en-US"/>
      <w14:ligatures w14:val="none"/>
    </w:rPr>
  </w:style>
  <w:style w:type="paragraph" w:styleId="Footer">
    <w:name w:val="footer"/>
    <w:basedOn w:val="Normal"/>
    <w:link w:val="FooterChar"/>
    <w:uiPriority w:val="99"/>
    <w:unhideWhenUsed/>
    <w:rsid w:val="00BD0044"/>
    <w:pPr>
      <w:tabs>
        <w:tab w:val="center" w:pos="4513"/>
        <w:tab w:val="right" w:pos="9026"/>
      </w:tabs>
    </w:pPr>
  </w:style>
  <w:style w:type="character" w:customStyle="1" w:styleId="FooterChar">
    <w:name w:val="Footer Char"/>
    <w:basedOn w:val="DefaultParagraphFont"/>
    <w:link w:val="Footer"/>
    <w:uiPriority w:val="99"/>
    <w:rsid w:val="00BD0044"/>
    <w:rPr>
      <w:rFonts w:ascii="Cambria" w:eastAsia="MS Mincho" w:hAnsi="Cambria" w:cs="Times New Roman"/>
      <w:kern w:val="0"/>
      <w:lang w:val="en-US"/>
      <w14:ligatures w14:val="none"/>
    </w:rPr>
  </w:style>
  <w:style w:type="character" w:styleId="PageNumber">
    <w:name w:val="page number"/>
    <w:uiPriority w:val="99"/>
    <w:semiHidden/>
    <w:unhideWhenUsed/>
    <w:rsid w:val="00BD0044"/>
  </w:style>
  <w:style w:type="character" w:styleId="Hyperlink">
    <w:name w:val="Hyperlink"/>
    <w:basedOn w:val="DefaultParagraphFont"/>
    <w:uiPriority w:val="99"/>
    <w:unhideWhenUsed/>
    <w:rsid w:val="00C31982"/>
    <w:rPr>
      <w:color w:val="0000FF"/>
      <w:u w:val="single"/>
    </w:rPr>
  </w:style>
  <w:style w:type="character" w:styleId="FollowedHyperlink">
    <w:name w:val="FollowedHyperlink"/>
    <w:basedOn w:val="DefaultParagraphFont"/>
    <w:uiPriority w:val="99"/>
    <w:semiHidden/>
    <w:unhideWhenUsed/>
    <w:rsid w:val="00C31982"/>
    <w:rPr>
      <w:color w:val="96607D" w:themeColor="followedHyperlink"/>
      <w:u w:val="single"/>
    </w:rPr>
  </w:style>
  <w:style w:type="character" w:styleId="UnresolvedMention">
    <w:name w:val="Unresolved Mention"/>
    <w:basedOn w:val="DefaultParagraphFont"/>
    <w:uiPriority w:val="99"/>
    <w:semiHidden/>
    <w:unhideWhenUsed/>
    <w:rsid w:val="00C3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olunteersupport@girlguiding.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Wells</dc:creator>
  <cp:keywords/>
  <dc:description/>
  <cp:lastModifiedBy>Michael Wells</cp:lastModifiedBy>
  <cp:revision>3</cp:revision>
  <cp:lastPrinted>2025-05-22T11:12:00Z</cp:lastPrinted>
  <dcterms:created xsi:type="dcterms:W3CDTF">2025-05-08T18:58:00Z</dcterms:created>
  <dcterms:modified xsi:type="dcterms:W3CDTF">2025-05-22T11:12:00Z</dcterms:modified>
</cp:coreProperties>
</file>