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33D7A" w:rsidR="00F33D7A" w:rsidP="00F33D7A" w:rsidRDefault="002C1EFF" w14:paraId="36E9C73E" w14:textId="3FC438A7">
      <w:pPr>
        <w:tabs>
          <w:tab w:val="left" w:pos="1985"/>
        </w:tabs>
        <w:spacing w:after="240" w:line="185" w:lineRule="auto"/>
        <w:ind w:left="1985"/>
        <w:rPr>
          <w:rFonts w:ascii="Poppins-Regular" w:hAnsi="Poppins-Regular"/>
          <w:b/>
          <w:color w:val="161B4E"/>
          <w:sz w:val="72"/>
          <w:szCs w:val="72"/>
        </w:rPr>
      </w:pPr>
      <w:r w:rsidRPr="00F04B39">
        <w:rPr>
          <w:rFonts w:ascii="Poppins-Regular" w:hAnsi="Poppins-Regular"/>
          <w:b/>
          <w:noProof/>
          <w:sz w:val="72"/>
          <w:szCs w:val="72"/>
          <w:lang w:val="en-US"/>
        </w:rPr>
        <w:drawing>
          <wp:anchor distT="0" distB="0" distL="252095" distR="144145" simplePos="0" relativeHeight="251661312" behindDoc="0" locked="0" layoutInCell="1" allowOverlap="1" wp14:anchorId="18BED435" wp14:editId="6BDFC367">
            <wp:simplePos x="0" y="0"/>
            <wp:positionH relativeFrom="column">
              <wp:posOffset>25400</wp:posOffset>
            </wp:positionH>
            <wp:positionV relativeFrom="paragraph">
              <wp:posOffset>-76200</wp:posOffset>
            </wp:positionV>
            <wp:extent cx="1054100" cy="1062990"/>
            <wp:effectExtent l="0" t="0" r="0" b="3810"/>
            <wp:wrapTight wrapText="bothSides">
              <wp:wrapPolygon edited="0">
                <wp:start x="0" y="0"/>
                <wp:lineTo x="0" y="21419"/>
                <wp:lineTo x="21340" y="21419"/>
                <wp:lineTo x="21340" y="0"/>
                <wp:lineTo x="0" y="0"/>
              </wp:wrapPolygon>
            </wp:wrapTight>
            <wp:docPr id="1412287716" name="Picture 5" descr="Description: GG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G new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0" cy="1062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3D7A">
        <w:rPr>
          <w:rFonts w:ascii="Poppins-Regular" w:hAnsi="Poppins-Regular"/>
          <w:b/>
          <w:color w:val="161B4E"/>
          <w:sz w:val="72"/>
          <w:szCs w:val="72"/>
        </w:rPr>
        <w:t>How to write an event management plan</w:t>
      </w:r>
    </w:p>
    <w:p w:rsidRPr="0077735F" w:rsidR="00F33D7A" w:rsidP="0077735F" w:rsidRDefault="00F33D7A" w14:paraId="6A970D36" w14:textId="77777777">
      <w:pPr>
        <w:spacing w:before="420" w:after="120" w:line="400" w:lineRule="exact"/>
        <w:rPr>
          <w:rFonts w:ascii="Poppins-Regular" w:hAnsi="Poppins-Regular"/>
          <w:b/>
          <w:bCs/>
          <w:color w:val="161B4E"/>
          <w:sz w:val="40"/>
          <w:szCs w:val="40"/>
        </w:rPr>
      </w:pPr>
      <w:r w:rsidRPr="0077735F">
        <w:rPr>
          <w:rFonts w:ascii="Poppins-Regular" w:hAnsi="Poppins-Regular"/>
          <w:b/>
          <w:bCs/>
          <w:color w:val="161B4E"/>
          <w:sz w:val="40"/>
          <w:szCs w:val="40"/>
        </w:rPr>
        <w:t>What’s an event management plan?</w:t>
      </w:r>
    </w:p>
    <w:p w:rsidRPr="0077735F" w:rsidR="00F33D7A" w:rsidP="00F33D7A" w:rsidRDefault="00F33D7A" w14:paraId="3FE2CFC5" w14:textId="77777777">
      <w:pPr>
        <w:spacing w:after="120" w:line="300" w:lineRule="exact"/>
        <w:rPr>
          <w:rFonts w:ascii="Poppins-Regular" w:hAnsi="Poppins-Regular"/>
          <w:color w:val="161B4E"/>
        </w:rPr>
      </w:pPr>
      <w:r w:rsidRPr="0077735F">
        <w:rPr>
          <w:rFonts w:ascii="Poppins-Regular" w:hAnsi="Poppins-Regular"/>
          <w:color w:val="161B4E"/>
        </w:rPr>
        <w:t>An event management plan contains all the information about your event and gives an overview of it. The team running the event uses it to ensure the safety of all staff, contractors, participants and visitors at the event. The plan should be based on your risk assessment and potential for major incidents.</w:t>
      </w:r>
    </w:p>
    <w:p w:rsidRPr="0077735F" w:rsidR="00F33D7A" w:rsidP="00F33D7A" w:rsidRDefault="00F33D7A" w14:paraId="7B499BC5" w14:textId="77777777">
      <w:pPr>
        <w:spacing w:after="120" w:line="300" w:lineRule="exact"/>
        <w:rPr>
          <w:rFonts w:ascii="Poppins-Regular" w:hAnsi="Poppins-Regular"/>
          <w:color w:val="161B4E"/>
        </w:rPr>
      </w:pPr>
      <w:r w:rsidRPr="0077735F">
        <w:rPr>
          <w:rFonts w:ascii="Poppins-Regular" w:hAnsi="Poppins-Regular"/>
          <w:color w:val="161B4E"/>
        </w:rPr>
        <w:t xml:space="preserve">Depending on the size of your event, you may need to have conversations with public bodies such as the emergency services or local council. Your event management plan will be under constant review in the lead-up to your event. It should be shared with key members of your event team. </w:t>
      </w:r>
    </w:p>
    <w:p w:rsidRPr="0077735F" w:rsidR="00F33D7A" w:rsidP="00F33D7A" w:rsidRDefault="00F33D7A" w14:paraId="51E9C149" w14:textId="77777777">
      <w:pPr>
        <w:spacing w:after="120" w:line="300" w:lineRule="exact"/>
        <w:rPr>
          <w:rFonts w:ascii="Poppins-Regular" w:hAnsi="Poppins-Regular"/>
          <w:color w:val="161B4E"/>
        </w:rPr>
      </w:pPr>
      <w:r w:rsidRPr="0077735F">
        <w:rPr>
          <w:rFonts w:ascii="Poppins-Regular" w:hAnsi="Poppins-Regular"/>
          <w:color w:val="161B4E"/>
        </w:rPr>
        <w:t xml:space="preserve">An event management plan often contains confidential or privileged information, so it’s important to keep this safe. As an event team you can share the writing of your plan, but the overall event lead is responsible for making sure the document is written and contains all relevant supporting documents for your event.  </w:t>
      </w:r>
    </w:p>
    <w:p w:rsidRPr="0077735F" w:rsidR="00F33D7A" w:rsidP="00F33D7A" w:rsidRDefault="00F33D7A" w14:paraId="0FA8FCF1" w14:textId="77777777">
      <w:pPr>
        <w:spacing w:after="120" w:line="300" w:lineRule="exact"/>
        <w:rPr>
          <w:rFonts w:ascii="Poppins-Regular" w:hAnsi="Poppins-Regular"/>
          <w:color w:val="161B4E"/>
        </w:rPr>
      </w:pPr>
      <w:r w:rsidRPr="0077735F">
        <w:rPr>
          <w:rFonts w:ascii="Poppins-Regular" w:hAnsi="Poppins-Regular"/>
          <w:color w:val="161B4E"/>
        </w:rPr>
        <w:t>This document gives you suggested headings for your event management plan. Some sections will be relevant to your event, but others may not be. It’s important to consider all aspects of the event when putting together your event management plan.</w:t>
      </w:r>
    </w:p>
    <w:p w:rsidRPr="0077735F" w:rsidR="00F33D7A" w:rsidP="00F33D7A" w:rsidRDefault="00F33D7A" w14:paraId="60FC60D9" w14:textId="77777777">
      <w:pPr>
        <w:spacing w:after="120" w:line="300" w:lineRule="exact"/>
        <w:rPr>
          <w:rFonts w:ascii="Poppins-Regular" w:hAnsi="Poppins-Regular"/>
          <w:color w:val="161B4E"/>
        </w:rPr>
      </w:pPr>
    </w:p>
    <w:p w:rsidRPr="0077735F" w:rsidR="00F33D7A" w:rsidP="00F33D7A" w:rsidRDefault="00F33D7A" w14:paraId="4D1C409E" w14:textId="77777777">
      <w:pPr>
        <w:spacing w:after="240" w:line="440" w:lineRule="exact"/>
        <w:rPr>
          <w:rFonts w:ascii="Poppins-Regular" w:hAnsi="Poppins-Regular"/>
          <w:b/>
          <w:bCs/>
          <w:color w:val="161B4E"/>
          <w:sz w:val="36"/>
          <w:szCs w:val="36"/>
        </w:rPr>
      </w:pPr>
      <w:r w:rsidRPr="0077735F">
        <w:rPr>
          <w:rFonts w:ascii="Poppins-Regular" w:hAnsi="Poppins-Regular"/>
          <w:b/>
          <w:bCs/>
          <w:color w:val="161B4E"/>
          <w:sz w:val="36"/>
          <w:szCs w:val="36"/>
        </w:rPr>
        <w:t>Suggested headings</w:t>
      </w:r>
    </w:p>
    <w:p w:rsidRPr="0077735F" w:rsidR="00F33D7A" w:rsidP="00F33D7A" w:rsidRDefault="00F33D7A" w14:paraId="427DF301" w14:textId="78F26C7B">
      <w:pPr>
        <w:spacing w:after="120" w:line="300" w:lineRule="exact"/>
        <w:rPr>
          <w:rFonts w:ascii="Poppins-Regular" w:hAnsi="Poppins-Regular"/>
          <w:color w:val="161B4E"/>
        </w:rPr>
      </w:pPr>
      <w:r w:rsidRPr="0077735F">
        <w:rPr>
          <w:rFonts w:ascii="Poppins-Regular" w:hAnsi="Poppins-Regular"/>
          <w:b/>
          <w:bCs/>
          <w:color w:val="161B4E"/>
          <w:sz w:val="28"/>
          <w:szCs w:val="28"/>
        </w:rPr>
        <w:t>Purpose of the document</w:t>
      </w:r>
      <w:r w:rsidRPr="0077735F">
        <w:rPr>
          <w:rFonts w:ascii="Poppins-Regular" w:hAnsi="Poppins-Regular"/>
          <w:b/>
          <w:bCs/>
          <w:color w:val="161B4E"/>
        </w:rPr>
        <w:br/>
      </w:r>
      <w:r w:rsidRPr="0077735F">
        <w:rPr>
          <w:rFonts w:ascii="Poppins-Regular" w:hAnsi="Poppins-Regular"/>
          <w:color w:val="161B4E"/>
        </w:rPr>
        <w:t>This outlines what’s in the document and why you’ve produced it.</w:t>
      </w:r>
      <w:r w:rsidRPr="0077735F">
        <w:rPr>
          <w:rFonts w:ascii="Poppins-Regular" w:hAnsi="Poppins-Regular"/>
          <w:color w:val="161B4E"/>
        </w:rPr>
        <w:br/>
      </w:r>
    </w:p>
    <w:p w:rsidRPr="0077735F" w:rsidR="00F33D7A" w:rsidP="00F33D7A" w:rsidRDefault="00F33D7A" w14:paraId="0CC17F15" w14:textId="24511498">
      <w:pPr>
        <w:spacing w:after="120" w:line="300" w:lineRule="exact"/>
        <w:rPr>
          <w:rFonts w:ascii="Poppins-Regular" w:hAnsi="Poppins-Regular"/>
          <w:color w:val="161B4E"/>
        </w:rPr>
      </w:pPr>
      <w:r w:rsidRPr="0077735F">
        <w:rPr>
          <w:rFonts w:ascii="Poppins-Regular" w:hAnsi="Poppins-Regular"/>
          <w:b/>
          <w:bCs/>
          <w:color w:val="161B4E"/>
          <w:sz w:val="28"/>
          <w:szCs w:val="28"/>
        </w:rPr>
        <w:t>Event summary</w:t>
      </w:r>
      <w:r w:rsidRPr="0077735F">
        <w:rPr>
          <w:rFonts w:ascii="Poppins-Regular" w:hAnsi="Poppins-Regular"/>
          <w:b/>
          <w:bCs/>
          <w:color w:val="161B4E"/>
        </w:rPr>
        <w:br/>
      </w:r>
      <w:r w:rsidRPr="0077735F">
        <w:rPr>
          <w:rFonts w:ascii="Poppins-Regular" w:hAnsi="Poppins-Regular"/>
          <w:color w:val="161B4E"/>
        </w:rPr>
        <w:t xml:space="preserve">This gives an overview of the event, detailing: </w:t>
      </w:r>
    </w:p>
    <w:p w:rsidRPr="0077735F" w:rsidR="00F33D7A" w:rsidP="0077735F" w:rsidRDefault="00F33D7A" w14:paraId="7634FA3A" w14:textId="77777777">
      <w:pPr>
        <w:pStyle w:val="ListParagraph"/>
        <w:numPr>
          <w:ilvl w:val="0"/>
          <w:numId w:val="4"/>
        </w:numPr>
        <w:spacing w:after="120" w:line="300" w:lineRule="exact"/>
        <w:ind w:left="714" w:hanging="357"/>
        <w:contextualSpacing w:val="0"/>
        <w:rPr>
          <w:rFonts w:ascii="Poppins-Regular" w:hAnsi="Poppins-Regular"/>
          <w:color w:val="161B4E"/>
        </w:rPr>
      </w:pPr>
      <w:r w:rsidRPr="0077735F">
        <w:rPr>
          <w:rFonts w:ascii="Poppins-Regular" w:hAnsi="Poppins-Regular"/>
          <w:color w:val="161B4E"/>
        </w:rPr>
        <w:t>Location of the event</w:t>
      </w:r>
    </w:p>
    <w:p w:rsidRPr="0077735F" w:rsidR="00F33D7A" w:rsidP="0077735F" w:rsidRDefault="00F33D7A" w14:paraId="69708CB6" w14:textId="77777777">
      <w:pPr>
        <w:pStyle w:val="ListParagraph"/>
        <w:numPr>
          <w:ilvl w:val="0"/>
          <w:numId w:val="4"/>
        </w:numPr>
        <w:spacing w:after="120" w:line="300" w:lineRule="exact"/>
        <w:ind w:left="714" w:hanging="357"/>
        <w:contextualSpacing w:val="0"/>
        <w:rPr>
          <w:rFonts w:ascii="Poppins-Regular" w:hAnsi="Poppins-Regular"/>
          <w:color w:val="161B4E"/>
        </w:rPr>
      </w:pPr>
      <w:r w:rsidRPr="0077735F">
        <w:rPr>
          <w:rFonts w:ascii="Poppins-Regular" w:hAnsi="Poppins-Regular"/>
          <w:color w:val="161B4E"/>
        </w:rPr>
        <w:t>Dates (including the build and take-down period)</w:t>
      </w:r>
    </w:p>
    <w:p w:rsidRPr="0077735F" w:rsidR="00F33D7A" w:rsidP="0077735F" w:rsidRDefault="00F33D7A" w14:paraId="1DD315E2" w14:textId="77777777">
      <w:pPr>
        <w:pStyle w:val="ListParagraph"/>
        <w:numPr>
          <w:ilvl w:val="0"/>
          <w:numId w:val="4"/>
        </w:numPr>
        <w:spacing w:after="120" w:line="300" w:lineRule="exact"/>
        <w:ind w:left="714" w:hanging="357"/>
        <w:contextualSpacing w:val="0"/>
        <w:rPr>
          <w:rFonts w:ascii="Poppins-Regular" w:hAnsi="Poppins-Regular"/>
          <w:color w:val="161B4E"/>
        </w:rPr>
      </w:pPr>
      <w:r w:rsidRPr="0077735F">
        <w:rPr>
          <w:rFonts w:ascii="Poppins-Regular" w:hAnsi="Poppins-Regular"/>
          <w:color w:val="161B4E"/>
        </w:rPr>
        <w:t>Approximately how many participants, leaders and volunteers there will be (including overnight and day visitors)</w:t>
      </w:r>
    </w:p>
    <w:p w:rsidRPr="0077735F" w:rsidR="00F33D7A" w:rsidP="0077735F" w:rsidRDefault="00F33D7A" w14:paraId="45FB4AEE" w14:textId="77777777">
      <w:pPr>
        <w:pStyle w:val="ListParagraph"/>
        <w:numPr>
          <w:ilvl w:val="0"/>
          <w:numId w:val="4"/>
        </w:numPr>
        <w:spacing w:after="120" w:line="300" w:lineRule="exact"/>
        <w:ind w:left="714" w:hanging="357"/>
        <w:contextualSpacing w:val="0"/>
        <w:rPr>
          <w:rFonts w:ascii="Poppins-Regular" w:hAnsi="Poppins-Regular"/>
          <w:color w:val="161B4E"/>
        </w:rPr>
      </w:pPr>
      <w:r w:rsidRPr="0077735F">
        <w:rPr>
          <w:rFonts w:ascii="Poppins-Regular" w:hAnsi="Poppins-Regular"/>
          <w:color w:val="161B4E"/>
        </w:rPr>
        <w:t>Who’s responsible for what, including their contact details before and during the event (if they’re different)</w:t>
      </w:r>
    </w:p>
    <w:p w:rsidRPr="0077735F" w:rsidR="00F33D7A" w:rsidP="0077735F" w:rsidRDefault="00F33D7A" w14:paraId="54765F68" w14:textId="77777777">
      <w:pPr>
        <w:pStyle w:val="ListParagraph"/>
        <w:numPr>
          <w:ilvl w:val="0"/>
          <w:numId w:val="4"/>
        </w:numPr>
        <w:spacing w:after="120" w:line="300" w:lineRule="exact"/>
        <w:ind w:left="714" w:hanging="357"/>
        <w:contextualSpacing w:val="0"/>
        <w:rPr>
          <w:rFonts w:ascii="Poppins-Regular" w:hAnsi="Poppins-Regular"/>
          <w:color w:val="161B4E"/>
        </w:rPr>
      </w:pPr>
      <w:r w:rsidRPr="0077735F">
        <w:rPr>
          <w:rFonts w:ascii="Poppins-Regular" w:hAnsi="Poppins-Regular"/>
          <w:color w:val="161B4E"/>
        </w:rPr>
        <w:t>Organisational structure of the event</w:t>
      </w:r>
    </w:p>
    <w:p w:rsidRPr="0077735F" w:rsidR="00F33D7A" w:rsidP="0077735F" w:rsidRDefault="00F33D7A" w14:paraId="5C36F58B" w14:textId="77777777">
      <w:pPr>
        <w:pStyle w:val="ListParagraph"/>
        <w:numPr>
          <w:ilvl w:val="0"/>
          <w:numId w:val="4"/>
        </w:numPr>
        <w:spacing w:after="120" w:line="300" w:lineRule="exact"/>
        <w:ind w:left="714" w:hanging="357"/>
        <w:contextualSpacing w:val="0"/>
        <w:rPr>
          <w:rFonts w:ascii="Poppins-Regular" w:hAnsi="Poppins-Regular"/>
          <w:color w:val="161B4E"/>
        </w:rPr>
      </w:pPr>
      <w:r w:rsidRPr="0077735F">
        <w:rPr>
          <w:rFonts w:ascii="Poppins-Regular" w:hAnsi="Poppins-Regular"/>
          <w:color w:val="161B4E"/>
        </w:rPr>
        <w:t xml:space="preserve">The event teams and who’s responsible for what </w:t>
      </w:r>
    </w:p>
    <w:p w:rsidRPr="0077735F" w:rsidR="00F33D7A" w:rsidP="0077735F" w:rsidRDefault="00F33D7A" w14:paraId="4376AA64" w14:textId="7172C85D">
      <w:pPr>
        <w:pStyle w:val="ListParagraph"/>
        <w:numPr>
          <w:ilvl w:val="0"/>
          <w:numId w:val="4"/>
        </w:numPr>
        <w:spacing w:after="120" w:line="300" w:lineRule="exact"/>
        <w:contextualSpacing w:val="0"/>
        <w:rPr>
          <w:rFonts w:ascii="Poppins-Regular" w:hAnsi="Poppins-Regular"/>
          <w:color w:val="161B4E"/>
        </w:rPr>
      </w:pPr>
      <w:r w:rsidRPr="0077735F">
        <w:rPr>
          <w:rFonts w:ascii="Poppins-Regular" w:hAnsi="Poppins-Regular"/>
          <w:color w:val="161B4E"/>
        </w:rPr>
        <w:t>A high-level event timetable, including the build and take-down plans, and who’s responsible for what</w:t>
      </w:r>
      <w:r w:rsidRPr="0077735F">
        <w:rPr>
          <w:rFonts w:ascii="Poppins-Regular" w:hAnsi="Poppins-Regular"/>
          <w:color w:val="161B4E"/>
        </w:rPr>
        <w:br/>
      </w:r>
    </w:p>
    <w:p w:rsidRPr="0077735F" w:rsidR="00F33D7A" w:rsidP="00F33D7A" w:rsidRDefault="002C1EFF" w14:paraId="3A739073" w14:textId="65BE3270">
      <w:pPr>
        <w:spacing w:after="120" w:line="300" w:lineRule="exact"/>
        <w:rPr>
          <w:rFonts w:ascii="Poppins-Regular" w:hAnsi="Poppins-Regular"/>
          <w:b/>
          <w:bCs/>
          <w:color w:val="161B4E"/>
        </w:rPr>
      </w:pPr>
      <w:r>
        <w:rPr>
          <w:rFonts w:ascii="Poppins-Regular" w:hAnsi="Poppins-Regular"/>
          <w:b/>
          <w:bCs/>
          <w:color w:val="161B4E"/>
          <w:sz w:val="28"/>
          <w:szCs w:val="28"/>
        </w:rPr>
        <w:br w:type="page"/>
      </w:r>
      <w:r w:rsidRPr="0077735F" w:rsidR="00F33D7A">
        <w:rPr>
          <w:rFonts w:ascii="Poppins-Regular" w:hAnsi="Poppins-Regular"/>
          <w:b/>
          <w:bCs/>
          <w:color w:val="161B4E"/>
          <w:sz w:val="28"/>
          <w:szCs w:val="28"/>
        </w:rPr>
        <w:t>Health and safety</w:t>
      </w:r>
      <w:r w:rsidRPr="0077735F" w:rsidR="00F33D7A">
        <w:rPr>
          <w:rFonts w:ascii="Poppins-Regular" w:hAnsi="Poppins-Regular"/>
          <w:b/>
          <w:bCs/>
          <w:color w:val="161B4E"/>
        </w:rPr>
        <w:br/>
      </w:r>
      <w:r w:rsidRPr="0077735F" w:rsidR="00F33D7A">
        <w:rPr>
          <w:rFonts w:ascii="Poppins-Regular" w:hAnsi="Poppins-Regular"/>
          <w:color w:val="161B4E"/>
        </w:rPr>
        <w:t>This outlines who’s responsible for health and safety during the event, including:</w:t>
      </w:r>
    </w:p>
    <w:p w:rsidRPr="0077735F" w:rsidR="00F33D7A" w:rsidP="0077735F" w:rsidRDefault="00F33D7A" w14:paraId="7E79689C" w14:textId="77777777">
      <w:pPr>
        <w:pStyle w:val="ListParagraph"/>
        <w:numPr>
          <w:ilvl w:val="0"/>
          <w:numId w:val="3"/>
        </w:numPr>
        <w:spacing w:after="120" w:line="300" w:lineRule="exact"/>
        <w:ind w:left="714" w:hanging="357"/>
        <w:contextualSpacing w:val="0"/>
        <w:rPr>
          <w:rFonts w:ascii="Poppins-Regular" w:hAnsi="Poppins-Regular"/>
          <w:color w:val="161B4E"/>
        </w:rPr>
      </w:pPr>
      <w:r w:rsidRPr="0077735F">
        <w:rPr>
          <w:rFonts w:ascii="Poppins-Regular" w:hAnsi="Poppins-Regular"/>
          <w:color w:val="161B4E"/>
        </w:rPr>
        <w:t>Who’s responsible for which parts of the risk assessments.</w:t>
      </w:r>
    </w:p>
    <w:p w:rsidRPr="0077735F" w:rsidR="00F33D7A" w:rsidP="0077735F" w:rsidRDefault="00F33D7A" w14:paraId="12AF2AE6" w14:textId="77777777">
      <w:pPr>
        <w:pStyle w:val="ListParagraph"/>
        <w:numPr>
          <w:ilvl w:val="0"/>
          <w:numId w:val="3"/>
        </w:numPr>
        <w:spacing w:after="120" w:line="300" w:lineRule="exact"/>
        <w:ind w:left="714" w:hanging="357"/>
        <w:contextualSpacing w:val="0"/>
        <w:rPr>
          <w:rFonts w:ascii="Poppins-Regular" w:hAnsi="Poppins-Regular"/>
          <w:color w:val="161B4E"/>
        </w:rPr>
      </w:pPr>
      <w:r w:rsidRPr="0077735F">
        <w:rPr>
          <w:rFonts w:ascii="Poppins-Regular" w:hAnsi="Poppins-Regular"/>
          <w:color w:val="161B4E"/>
        </w:rPr>
        <w:t>If you’re using contractors, where the contractors’ risk assessments will be held.</w:t>
      </w:r>
    </w:p>
    <w:p w:rsidRPr="0077735F" w:rsidR="00F33D7A" w:rsidP="0077735F" w:rsidRDefault="00F33D7A" w14:paraId="650D87B4" w14:textId="77777777">
      <w:pPr>
        <w:pStyle w:val="ListParagraph"/>
        <w:numPr>
          <w:ilvl w:val="0"/>
          <w:numId w:val="3"/>
        </w:numPr>
        <w:spacing w:after="120" w:line="300" w:lineRule="exact"/>
        <w:ind w:left="714" w:hanging="357"/>
        <w:contextualSpacing w:val="0"/>
        <w:rPr>
          <w:rFonts w:ascii="Poppins-Regular" w:hAnsi="Poppins-Regular"/>
          <w:color w:val="161B4E"/>
        </w:rPr>
      </w:pPr>
      <w:r w:rsidRPr="0077735F">
        <w:rPr>
          <w:rFonts w:ascii="Poppins-Regular" w:hAnsi="Poppins-Regular"/>
          <w:color w:val="161B4E"/>
        </w:rPr>
        <w:t>Any emergency procedures (include these in appendices).</w:t>
      </w:r>
    </w:p>
    <w:p w:rsidRPr="0077735F" w:rsidR="00F33D7A" w:rsidP="0077735F" w:rsidRDefault="00F33D7A" w14:paraId="531BEF8A" w14:textId="77777777">
      <w:pPr>
        <w:pStyle w:val="ListParagraph"/>
        <w:numPr>
          <w:ilvl w:val="0"/>
          <w:numId w:val="3"/>
        </w:numPr>
        <w:spacing w:after="120" w:line="300" w:lineRule="exact"/>
        <w:ind w:left="714" w:hanging="357"/>
        <w:contextualSpacing w:val="0"/>
        <w:rPr>
          <w:rFonts w:ascii="Poppins-Regular" w:hAnsi="Poppins-Regular"/>
          <w:color w:val="161B4E"/>
        </w:rPr>
      </w:pPr>
      <w:r w:rsidRPr="0077735F">
        <w:rPr>
          <w:rFonts w:ascii="Poppins-Regular" w:hAnsi="Poppins-Regular"/>
          <w:color w:val="161B4E"/>
        </w:rPr>
        <w:t>Who’s responsible for first aid and medical support during the event. Will there be a central first aid point? How will the first aiders move around the site? How will you transport injured people?</w:t>
      </w:r>
    </w:p>
    <w:p w:rsidRPr="0077735F" w:rsidR="00F33D7A" w:rsidP="0077735F" w:rsidRDefault="00F33D7A" w14:paraId="71C1513A" w14:textId="77777777">
      <w:pPr>
        <w:pStyle w:val="ListParagraph"/>
        <w:numPr>
          <w:ilvl w:val="0"/>
          <w:numId w:val="3"/>
        </w:numPr>
        <w:spacing w:after="120" w:line="300" w:lineRule="exact"/>
        <w:ind w:left="714" w:hanging="357"/>
        <w:contextualSpacing w:val="0"/>
        <w:rPr>
          <w:rFonts w:ascii="Poppins-Regular" w:hAnsi="Poppins-Regular"/>
          <w:color w:val="161B4E"/>
        </w:rPr>
      </w:pPr>
      <w:r w:rsidRPr="0077735F">
        <w:rPr>
          <w:rFonts w:ascii="Poppins-Regular" w:hAnsi="Poppins-Regular"/>
          <w:color w:val="161B4E"/>
        </w:rPr>
        <w:t>Consideration for infectious diseases. Think about isolation areas and any communications with participants who fall ill. There may be a separate control plan in place for this.</w:t>
      </w:r>
    </w:p>
    <w:p w:rsidRPr="0077735F" w:rsidR="00F33D7A" w:rsidP="0077735F" w:rsidRDefault="00F33D7A" w14:paraId="205624F2" w14:textId="77777777">
      <w:pPr>
        <w:pStyle w:val="ListParagraph"/>
        <w:numPr>
          <w:ilvl w:val="0"/>
          <w:numId w:val="3"/>
        </w:numPr>
        <w:spacing w:after="120" w:line="300" w:lineRule="exact"/>
        <w:ind w:left="714" w:hanging="357"/>
        <w:contextualSpacing w:val="0"/>
        <w:rPr>
          <w:rFonts w:ascii="Poppins-Regular" w:hAnsi="Poppins-Regular"/>
          <w:color w:val="161B4E"/>
        </w:rPr>
      </w:pPr>
      <w:r w:rsidRPr="0077735F">
        <w:rPr>
          <w:rFonts w:ascii="Poppins-Regular" w:hAnsi="Poppins-Regular"/>
          <w:color w:val="161B4E"/>
        </w:rPr>
        <w:t>Electricity for the event. Think about generator location and safety considerations around this, if participants need electricity in their camping areas, catering areas and contractors who need electricity.</w:t>
      </w:r>
    </w:p>
    <w:p w:rsidRPr="0077735F" w:rsidR="00F33D7A" w:rsidP="0077735F" w:rsidRDefault="00F33D7A" w14:paraId="23D40998" w14:textId="7CD82730">
      <w:pPr>
        <w:pStyle w:val="ListParagraph"/>
        <w:numPr>
          <w:ilvl w:val="0"/>
          <w:numId w:val="3"/>
        </w:numPr>
        <w:spacing w:after="120" w:line="300" w:lineRule="exact"/>
        <w:ind w:left="714" w:hanging="357"/>
        <w:contextualSpacing w:val="0"/>
        <w:rPr>
          <w:rFonts w:ascii="Poppins-Regular" w:hAnsi="Poppins-Regular"/>
          <w:color w:val="161B4E"/>
        </w:rPr>
      </w:pPr>
      <w:r w:rsidRPr="0077735F">
        <w:rPr>
          <w:rFonts w:ascii="Poppins-Regular" w:hAnsi="Poppins-Regular"/>
          <w:color w:val="161B4E"/>
        </w:rPr>
        <w:t xml:space="preserve">Gas and how it will be used during your event and the safety considerations </w:t>
      </w:r>
      <w:r w:rsidRPr="0077735F">
        <w:rPr>
          <w:rFonts w:ascii="Poppins-Regular" w:hAnsi="Poppins-Regular"/>
          <w:color w:val="161B4E"/>
        </w:rPr>
        <w:br/>
      </w:r>
      <w:r w:rsidRPr="0077735F">
        <w:rPr>
          <w:rFonts w:ascii="Poppins-Regular" w:hAnsi="Poppins-Regular"/>
          <w:color w:val="161B4E"/>
        </w:rPr>
        <w:t xml:space="preserve">around this. </w:t>
      </w:r>
    </w:p>
    <w:p w:rsidRPr="0077735F" w:rsidR="00F33D7A" w:rsidP="0077735F" w:rsidRDefault="00F33D7A" w14:paraId="1880D01B" w14:textId="77777777">
      <w:pPr>
        <w:pStyle w:val="ListParagraph"/>
        <w:numPr>
          <w:ilvl w:val="0"/>
          <w:numId w:val="3"/>
        </w:numPr>
        <w:spacing w:after="120" w:line="300" w:lineRule="exact"/>
        <w:ind w:left="714" w:hanging="357"/>
        <w:contextualSpacing w:val="0"/>
        <w:rPr>
          <w:rFonts w:ascii="Poppins-Regular" w:hAnsi="Poppins-Regular"/>
          <w:color w:val="161B4E"/>
        </w:rPr>
      </w:pPr>
      <w:r w:rsidRPr="0077735F">
        <w:rPr>
          <w:rFonts w:ascii="Poppins-Regular" w:hAnsi="Poppins-Regular"/>
          <w:color w:val="161B4E"/>
        </w:rPr>
        <w:t>If you have any temporary structures, where will they be? Do they need safety restrictions? What are the specific installation requirements?</w:t>
      </w:r>
    </w:p>
    <w:p w:rsidRPr="0077735F" w:rsidR="00F33D7A" w:rsidP="0077735F" w:rsidRDefault="00F33D7A" w14:paraId="20BC6504" w14:textId="77777777">
      <w:pPr>
        <w:pStyle w:val="ListParagraph"/>
        <w:numPr>
          <w:ilvl w:val="0"/>
          <w:numId w:val="3"/>
        </w:numPr>
        <w:spacing w:after="120" w:line="300" w:lineRule="exact"/>
        <w:ind w:left="714" w:hanging="357"/>
        <w:contextualSpacing w:val="0"/>
        <w:rPr>
          <w:rFonts w:ascii="Poppins-Regular" w:hAnsi="Poppins-Regular"/>
          <w:color w:val="161B4E"/>
        </w:rPr>
      </w:pPr>
      <w:r w:rsidRPr="0077735F">
        <w:rPr>
          <w:rFonts w:ascii="Poppins-Regular" w:hAnsi="Poppins-Regular"/>
          <w:color w:val="161B4E"/>
        </w:rPr>
        <w:t>Fire safety. Who’s responsible for the fire risk assessment? Outline what needs to happen if there’s a fire, and where the firefighting equipment will be.</w:t>
      </w:r>
    </w:p>
    <w:p w:rsidRPr="0077735F" w:rsidR="00F33D7A" w:rsidP="0077735F" w:rsidRDefault="00F33D7A" w14:paraId="767C0FAF" w14:textId="77777777">
      <w:pPr>
        <w:pStyle w:val="ListParagraph"/>
        <w:numPr>
          <w:ilvl w:val="0"/>
          <w:numId w:val="3"/>
        </w:numPr>
        <w:spacing w:after="120" w:line="300" w:lineRule="exact"/>
        <w:ind w:left="714" w:hanging="357"/>
        <w:contextualSpacing w:val="0"/>
        <w:rPr>
          <w:rFonts w:ascii="Poppins-Regular" w:hAnsi="Poppins-Regular"/>
          <w:color w:val="161B4E"/>
        </w:rPr>
      </w:pPr>
      <w:r w:rsidRPr="0077735F">
        <w:rPr>
          <w:rFonts w:ascii="Poppins-Regular" w:hAnsi="Poppins-Regular"/>
          <w:color w:val="161B4E"/>
        </w:rPr>
        <w:t>Do local residents and businesses need to be told about the event? Consider how and when to communicate this to them.</w:t>
      </w:r>
    </w:p>
    <w:p w:rsidRPr="0077735F" w:rsidR="00F33D7A" w:rsidP="0077735F" w:rsidRDefault="00F33D7A" w14:paraId="1072A67C" w14:textId="77777777">
      <w:pPr>
        <w:pStyle w:val="ListParagraph"/>
        <w:numPr>
          <w:ilvl w:val="0"/>
          <w:numId w:val="3"/>
        </w:numPr>
        <w:spacing w:after="120" w:line="300" w:lineRule="exact"/>
        <w:ind w:left="714" w:hanging="357"/>
        <w:contextualSpacing w:val="0"/>
        <w:rPr>
          <w:rFonts w:ascii="Poppins-Regular" w:hAnsi="Poppins-Regular"/>
          <w:color w:val="161B4E"/>
        </w:rPr>
      </w:pPr>
      <w:r w:rsidRPr="0077735F">
        <w:rPr>
          <w:rFonts w:ascii="Poppins-Regular" w:hAnsi="Poppins-Regular"/>
          <w:color w:val="161B4E"/>
        </w:rPr>
        <w:t>Communication of health and safety policies and procedures to volunteers, participants and contractors. This includes pre-event communication, how you would contact them during the event, and any communication after the event.</w:t>
      </w:r>
    </w:p>
    <w:p w:rsidRPr="0077735F" w:rsidR="00F33D7A" w:rsidP="0077735F" w:rsidRDefault="00F33D7A" w14:paraId="1969AAE8" w14:textId="77777777">
      <w:pPr>
        <w:pStyle w:val="ListParagraph"/>
        <w:numPr>
          <w:ilvl w:val="0"/>
          <w:numId w:val="3"/>
        </w:numPr>
        <w:spacing w:after="120" w:line="300" w:lineRule="exact"/>
        <w:contextualSpacing w:val="0"/>
        <w:rPr>
          <w:rFonts w:ascii="Poppins-Regular" w:hAnsi="Poppins-Regular"/>
          <w:color w:val="161B4E"/>
        </w:rPr>
      </w:pPr>
      <w:r w:rsidRPr="0077735F">
        <w:rPr>
          <w:rFonts w:ascii="Poppins-Regular" w:hAnsi="Poppins-Regular"/>
          <w:color w:val="161B4E"/>
        </w:rPr>
        <w:t>Will there be an information point during the event? Consider where this this will be, what hours it will open, and what provisions it will hold.</w:t>
      </w:r>
    </w:p>
    <w:p w:rsidRPr="0077735F" w:rsidR="00F33D7A" w:rsidP="00F33D7A" w:rsidRDefault="00F33D7A" w14:paraId="05CE412E" w14:textId="77777777">
      <w:pPr>
        <w:pStyle w:val="ListParagraph"/>
        <w:spacing w:after="120" w:line="300" w:lineRule="exact"/>
        <w:contextualSpacing w:val="0"/>
        <w:rPr>
          <w:rFonts w:ascii="Poppins-Regular" w:hAnsi="Poppins-Regular"/>
          <w:color w:val="161B4E"/>
        </w:rPr>
      </w:pPr>
    </w:p>
    <w:p w:rsidRPr="0077735F" w:rsidR="00F33D7A" w:rsidP="00F33D7A" w:rsidRDefault="00F33D7A" w14:paraId="54A72C58" w14:textId="24019473">
      <w:pPr>
        <w:spacing w:after="120" w:line="300" w:lineRule="exact"/>
        <w:rPr>
          <w:rFonts w:ascii="Poppins-Regular" w:hAnsi="Poppins-Regular"/>
          <w:color w:val="161B4E"/>
        </w:rPr>
      </w:pPr>
      <w:r w:rsidRPr="0077735F">
        <w:rPr>
          <w:rFonts w:ascii="Poppins-Regular" w:hAnsi="Poppins-Regular"/>
          <w:b/>
          <w:bCs/>
          <w:color w:val="161B4E"/>
          <w:sz w:val="28"/>
          <w:szCs w:val="28"/>
        </w:rPr>
        <w:t>Food and water supply</w:t>
      </w:r>
      <w:r w:rsidRPr="0077735F">
        <w:rPr>
          <w:rFonts w:ascii="Poppins-Regular" w:hAnsi="Poppins-Regular"/>
          <w:b/>
          <w:bCs/>
          <w:color w:val="161B4E"/>
        </w:rPr>
        <w:br/>
      </w:r>
      <w:r w:rsidRPr="0077735F">
        <w:rPr>
          <w:rFonts w:ascii="Poppins-Regular" w:hAnsi="Poppins-Regular"/>
          <w:color w:val="161B4E"/>
        </w:rPr>
        <w:t>This outlines who’s responsible for food and water safety throughout the event, including:</w:t>
      </w:r>
    </w:p>
    <w:p w:rsidRPr="0077735F" w:rsidR="00F33D7A" w:rsidP="0077735F" w:rsidRDefault="00F33D7A" w14:paraId="2C5D135F" w14:textId="77777777">
      <w:pPr>
        <w:pStyle w:val="ListParagraph"/>
        <w:numPr>
          <w:ilvl w:val="0"/>
          <w:numId w:val="5"/>
        </w:numPr>
        <w:spacing w:after="120" w:line="300" w:lineRule="exact"/>
        <w:ind w:left="714" w:hanging="357"/>
        <w:contextualSpacing w:val="0"/>
        <w:rPr>
          <w:rFonts w:ascii="Poppins-Regular" w:hAnsi="Poppins-Regular"/>
          <w:color w:val="161B4E"/>
        </w:rPr>
      </w:pPr>
      <w:r w:rsidRPr="0077735F">
        <w:rPr>
          <w:rFonts w:ascii="Poppins-Regular" w:hAnsi="Poppins-Regular"/>
          <w:color w:val="161B4E"/>
        </w:rPr>
        <w:t>Putting checks in place to make sure vendors and/or contractors have appropriate qualifications.</w:t>
      </w:r>
    </w:p>
    <w:p w:rsidRPr="0077735F" w:rsidR="00F33D7A" w:rsidP="0077735F" w:rsidRDefault="00F33D7A" w14:paraId="09BCF077" w14:textId="77777777">
      <w:pPr>
        <w:pStyle w:val="ListParagraph"/>
        <w:numPr>
          <w:ilvl w:val="0"/>
          <w:numId w:val="5"/>
        </w:numPr>
        <w:spacing w:after="120" w:line="300" w:lineRule="exact"/>
        <w:ind w:left="714" w:hanging="357"/>
        <w:contextualSpacing w:val="0"/>
        <w:rPr>
          <w:rFonts w:ascii="Poppins-Regular" w:hAnsi="Poppins-Regular"/>
          <w:color w:val="161B4E"/>
        </w:rPr>
      </w:pPr>
      <w:r w:rsidRPr="0077735F">
        <w:rPr>
          <w:rFonts w:ascii="Poppins-Regular" w:hAnsi="Poppins-Regular"/>
          <w:color w:val="161B4E"/>
        </w:rPr>
        <w:t>Who the local authority liaison is. Is this role needed for your event? How will local authority considerations be taken into account?</w:t>
      </w:r>
    </w:p>
    <w:p w:rsidRPr="0077735F" w:rsidR="00F33D7A" w:rsidP="0077735F" w:rsidRDefault="00F33D7A" w14:paraId="3061CD9D" w14:textId="77777777">
      <w:pPr>
        <w:pStyle w:val="ListParagraph"/>
        <w:numPr>
          <w:ilvl w:val="0"/>
          <w:numId w:val="5"/>
        </w:numPr>
        <w:spacing w:after="120" w:line="300" w:lineRule="exact"/>
        <w:ind w:left="714" w:hanging="357"/>
        <w:contextualSpacing w:val="0"/>
        <w:rPr>
          <w:rFonts w:ascii="Poppins-Regular" w:hAnsi="Poppins-Regular"/>
          <w:color w:val="161B4E"/>
        </w:rPr>
      </w:pPr>
      <w:r w:rsidRPr="0077735F">
        <w:rPr>
          <w:rFonts w:ascii="Poppins-Regular" w:hAnsi="Poppins-Regular"/>
          <w:color w:val="161B4E"/>
        </w:rPr>
        <w:t>Who’s responsible for the catering of the event. This might be different for volunteers and participants.</w:t>
      </w:r>
    </w:p>
    <w:p w:rsidRPr="0077735F" w:rsidR="00F33D7A" w:rsidP="0077735F" w:rsidRDefault="00F33D7A" w14:paraId="3319C558" w14:textId="77777777">
      <w:pPr>
        <w:pStyle w:val="ListParagraph"/>
        <w:numPr>
          <w:ilvl w:val="0"/>
          <w:numId w:val="5"/>
        </w:numPr>
        <w:spacing w:after="120" w:line="300" w:lineRule="exact"/>
        <w:ind w:left="714" w:hanging="357"/>
        <w:contextualSpacing w:val="0"/>
        <w:rPr>
          <w:rFonts w:ascii="Poppins-Regular" w:hAnsi="Poppins-Regular"/>
          <w:color w:val="161B4E"/>
        </w:rPr>
      </w:pPr>
      <w:r w:rsidRPr="0077735F">
        <w:rPr>
          <w:rFonts w:ascii="Poppins-Regular" w:hAnsi="Poppins-Regular"/>
          <w:color w:val="161B4E"/>
        </w:rPr>
        <w:t>On-site bar. How will you restrict this area to over 18s? What’s the policy on alcohol in other locations? How will this be monitored?</w:t>
      </w:r>
    </w:p>
    <w:p w:rsidRPr="0077735F" w:rsidR="00F33D7A" w:rsidP="0077735F" w:rsidRDefault="00F33D7A" w14:paraId="7EB49B7B" w14:textId="77777777">
      <w:pPr>
        <w:pStyle w:val="ListParagraph"/>
        <w:numPr>
          <w:ilvl w:val="0"/>
          <w:numId w:val="5"/>
        </w:numPr>
        <w:spacing w:after="120" w:line="300" w:lineRule="exact"/>
        <w:contextualSpacing w:val="0"/>
        <w:rPr>
          <w:rFonts w:ascii="Poppins-Regular" w:hAnsi="Poppins-Regular"/>
          <w:color w:val="161B4E"/>
        </w:rPr>
      </w:pPr>
      <w:r w:rsidRPr="0077735F">
        <w:rPr>
          <w:rFonts w:ascii="Poppins-Regular" w:hAnsi="Poppins-Regular"/>
          <w:color w:val="161B4E"/>
        </w:rPr>
        <w:t>The water supply to the site. Are temporary water lines needed? Think about who’s responsible for water safety and checks.</w:t>
      </w:r>
    </w:p>
    <w:p w:rsidRPr="0077735F" w:rsidR="00F33D7A" w:rsidP="00F33D7A" w:rsidRDefault="00F33D7A" w14:paraId="71BDA7B4" w14:textId="77777777">
      <w:pPr>
        <w:pStyle w:val="ListParagraph"/>
        <w:spacing w:after="120" w:line="300" w:lineRule="exact"/>
        <w:contextualSpacing w:val="0"/>
        <w:rPr>
          <w:rFonts w:ascii="Poppins-Regular" w:hAnsi="Poppins-Regular"/>
          <w:color w:val="161B4E"/>
        </w:rPr>
      </w:pPr>
    </w:p>
    <w:p w:rsidRPr="0077735F" w:rsidR="00F33D7A" w:rsidP="00F33D7A" w:rsidRDefault="00F33D7A" w14:paraId="13D7A57F" w14:textId="46586397">
      <w:pPr>
        <w:spacing w:after="120" w:line="300" w:lineRule="exact"/>
        <w:rPr>
          <w:rFonts w:ascii="Poppins-Regular" w:hAnsi="Poppins-Regular"/>
          <w:color w:val="161B4E"/>
        </w:rPr>
      </w:pPr>
      <w:r w:rsidRPr="0077735F">
        <w:rPr>
          <w:rFonts w:ascii="Poppins-Regular" w:hAnsi="Poppins-Regular"/>
          <w:b/>
          <w:bCs/>
          <w:color w:val="161B4E"/>
          <w:sz w:val="28"/>
          <w:szCs w:val="28"/>
        </w:rPr>
        <w:t>Security</w:t>
      </w:r>
      <w:r w:rsidRPr="0077735F">
        <w:rPr>
          <w:rFonts w:ascii="Poppins-Regular" w:hAnsi="Poppins-Regular"/>
          <w:b/>
          <w:bCs/>
          <w:color w:val="161B4E"/>
        </w:rPr>
        <w:br/>
      </w:r>
      <w:r w:rsidRPr="0077735F">
        <w:rPr>
          <w:rFonts w:ascii="Poppins-Regular" w:hAnsi="Poppins-Regular"/>
          <w:color w:val="161B4E"/>
        </w:rPr>
        <w:t xml:space="preserve">This outlines who’s responsible for security throughout the event. You may have different levels of security in place during the build period, daytime during the event, nighttime during the event, and the take-down period. </w:t>
      </w:r>
    </w:p>
    <w:p w:rsidRPr="0077735F" w:rsidR="00F33D7A" w:rsidP="00F33D7A" w:rsidRDefault="00F33D7A" w14:paraId="52F4AB6A" w14:textId="77777777">
      <w:pPr>
        <w:spacing w:after="120" w:line="300" w:lineRule="exact"/>
        <w:rPr>
          <w:rFonts w:ascii="Poppins-Regular" w:hAnsi="Poppins-Regular"/>
          <w:color w:val="161B4E"/>
        </w:rPr>
      </w:pPr>
      <w:r w:rsidRPr="0077735F">
        <w:rPr>
          <w:rFonts w:ascii="Poppins-Regular" w:hAnsi="Poppins-Regular"/>
          <w:color w:val="161B4E"/>
        </w:rPr>
        <w:t>Think about:</w:t>
      </w:r>
    </w:p>
    <w:p w:rsidRPr="0077735F" w:rsidR="00F33D7A" w:rsidP="0077735F" w:rsidRDefault="00F33D7A" w14:paraId="0F60D6C8" w14:textId="77777777">
      <w:pPr>
        <w:pStyle w:val="ListParagraph"/>
        <w:numPr>
          <w:ilvl w:val="0"/>
          <w:numId w:val="6"/>
        </w:numPr>
        <w:spacing w:after="120" w:line="300" w:lineRule="exact"/>
        <w:contextualSpacing w:val="0"/>
        <w:rPr>
          <w:rFonts w:ascii="Poppins-Regular" w:hAnsi="Poppins-Regular"/>
          <w:color w:val="161B4E"/>
        </w:rPr>
      </w:pPr>
      <w:r w:rsidRPr="0077735F">
        <w:rPr>
          <w:rFonts w:ascii="Poppins-Regular" w:hAnsi="Poppins-Regular"/>
          <w:color w:val="161B4E"/>
        </w:rPr>
        <w:t>Lost property. Where is this located? How do participants and volunteers retrieve lost property?</w:t>
      </w:r>
    </w:p>
    <w:p w:rsidRPr="0077735F" w:rsidR="00F33D7A" w:rsidP="0077735F" w:rsidRDefault="00F33D7A" w14:paraId="111C5EE5" w14:textId="77777777">
      <w:pPr>
        <w:pStyle w:val="ListParagraph"/>
        <w:numPr>
          <w:ilvl w:val="0"/>
          <w:numId w:val="6"/>
        </w:numPr>
        <w:spacing w:after="120" w:line="300" w:lineRule="exact"/>
        <w:contextualSpacing w:val="0"/>
        <w:rPr>
          <w:rFonts w:ascii="Poppins-Regular" w:hAnsi="Poppins-Regular"/>
          <w:color w:val="161B4E"/>
        </w:rPr>
      </w:pPr>
      <w:r w:rsidRPr="0077735F">
        <w:rPr>
          <w:rFonts w:ascii="Poppins-Regular" w:hAnsi="Poppins-Regular"/>
          <w:color w:val="161B4E"/>
        </w:rPr>
        <w:t>Missing people. What’s the procedure if someone goes missing? Where should participants who have lost their group go?</w:t>
      </w:r>
    </w:p>
    <w:p w:rsidRPr="0077735F" w:rsidR="00F33D7A" w:rsidP="0077735F" w:rsidRDefault="00F33D7A" w14:paraId="08713F6D" w14:textId="77777777">
      <w:pPr>
        <w:pStyle w:val="ListParagraph"/>
        <w:numPr>
          <w:ilvl w:val="0"/>
          <w:numId w:val="6"/>
        </w:numPr>
        <w:spacing w:after="120" w:line="300" w:lineRule="exact"/>
        <w:contextualSpacing w:val="0"/>
        <w:rPr>
          <w:rFonts w:ascii="Poppins-Regular" w:hAnsi="Poppins-Regular"/>
          <w:color w:val="161B4E"/>
        </w:rPr>
      </w:pPr>
      <w:r w:rsidRPr="0077735F">
        <w:rPr>
          <w:rFonts w:ascii="Poppins-Regular" w:hAnsi="Poppins-Regular"/>
          <w:color w:val="161B4E"/>
        </w:rPr>
        <w:t>Unauthorised people on site. How is this managed and communicated to the event team? How will you identify participants and volunteers?</w:t>
      </w:r>
    </w:p>
    <w:p w:rsidRPr="0077735F" w:rsidR="00F33D7A" w:rsidP="0077735F" w:rsidRDefault="00F33D7A" w14:paraId="7B9AEFF7" w14:textId="77777777">
      <w:pPr>
        <w:pStyle w:val="ListParagraph"/>
        <w:numPr>
          <w:ilvl w:val="0"/>
          <w:numId w:val="6"/>
        </w:numPr>
        <w:spacing w:after="120" w:line="300" w:lineRule="exact"/>
        <w:contextualSpacing w:val="0"/>
        <w:rPr>
          <w:rFonts w:ascii="Poppins-Regular" w:hAnsi="Poppins-Regular"/>
          <w:color w:val="161B4E"/>
        </w:rPr>
      </w:pPr>
      <w:r w:rsidRPr="0077735F">
        <w:rPr>
          <w:rFonts w:ascii="Poppins-Regular" w:hAnsi="Poppins-Regular"/>
          <w:color w:val="161B4E"/>
        </w:rPr>
        <w:t>Gate security. How will you manage this? Will it be different for different times of the day and night?</w:t>
      </w:r>
    </w:p>
    <w:p w:rsidRPr="0077735F" w:rsidR="00F33D7A" w:rsidP="0077735F" w:rsidRDefault="00F33D7A" w14:paraId="01F4DFDA" w14:textId="77777777">
      <w:pPr>
        <w:pStyle w:val="ListParagraph"/>
        <w:numPr>
          <w:ilvl w:val="0"/>
          <w:numId w:val="6"/>
        </w:numPr>
        <w:spacing w:after="120" w:line="300" w:lineRule="exact"/>
        <w:contextualSpacing w:val="0"/>
        <w:rPr>
          <w:rFonts w:ascii="Poppins-Regular" w:hAnsi="Poppins-Regular"/>
          <w:color w:val="161B4E"/>
        </w:rPr>
      </w:pPr>
      <w:r w:rsidRPr="0077735F">
        <w:rPr>
          <w:rFonts w:ascii="Poppins-Regular" w:hAnsi="Poppins-Regular"/>
          <w:color w:val="161B4E"/>
        </w:rPr>
        <w:t>Medical emergencies. How are these communicated? How will you maintain privacy for the person getting medical attention?</w:t>
      </w:r>
    </w:p>
    <w:p w:rsidRPr="0077735F" w:rsidR="00F33D7A" w:rsidP="0077735F" w:rsidRDefault="00F33D7A" w14:paraId="2A3C7142" w14:textId="77777777">
      <w:pPr>
        <w:pStyle w:val="ListParagraph"/>
        <w:numPr>
          <w:ilvl w:val="0"/>
          <w:numId w:val="6"/>
        </w:numPr>
        <w:spacing w:after="120" w:line="300" w:lineRule="exact"/>
        <w:contextualSpacing w:val="0"/>
        <w:rPr>
          <w:rFonts w:ascii="Poppins-Regular" w:hAnsi="Poppins-Regular"/>
          <w:color w:val="161B4E"/>
        </w:rPr>
      </w:pPr>
      <w:r w:rsidRPr="0077735F">
        <w:rPr>
          <w:rFonts w:ascii="Poppins-Regular" w:hAnsi="Poppins-Regular"/>
          <w:color w:val="161B4E"/>
        </w:rPr>
        <w:t>Traffic procedures. Is there a specific traffic management plan? When and where will marshals need to help with traffic?</w:t>
      </w:r>
    </w:p>
    <w:p w:rsidRPr="0077735F" w:rsidR="00F33D7A" w:rsidP="0077735F" w:rsidRDefault="00F33D7A" w14:paraId="6BD1BA42" w14:textId="77777777">
      <w:pPr>
        <w:pStyle w:val="ListParagraph"/>
        <w:numPr>
          <w:ilvl w:val="0"/>
          <w:numId w:val="6"/>
        </w:numPr>
        <w:spacing w:after="120" w:line="300" w:lineRule="exact"/>
        <w:contextualSpacing w:val="0"/>
        <w:rPr>
          <w:rFonts w:ascii="Poppins-Regular" w:hAnsi="Poppins-Regular"/>
          <w:color w:val="161B4E"/>
        </w:rPr>
      </w:pPr>
      <w:r w:rsidRPr="0077735F">
        <w:rPr>
          <w:rFonts w:ascii="Poppins-Regular" w:hAnsi="Poppins-Regular"/>
          <w:color w:val="161B4E"/>
        </w:rPr>
        <w:t xml:space="preserve">Event transport. Is the event putting on transport for participants/volunteers? How will this be managed? Do you need a separate accessible pick-up and drop-off? Where are the pick-up and drop-off locations? </w:t>
      </w:r>
    </w:p>
    <w:p w:rsidRPr="0077735F" w:rsidR="00F33D7A" w:rsidP="0077735F" w:rsidRDefault="00F33D7A" w14:paraId="67E3592E" w14:textId="77777777">
      <w:pPr>
        <w:pStyle w:val="ListParagraph"/>
        <w:numPr>
          <w:ilvl w:val="0"/>
          <w:numId w:val="6"/>
        </w:numPr>
        <w:spacing w:after="120" w:line="300" w:lineRule="exact"/>
        <w:contextualSpacing w:val="0"/>
        <w:rPr>
          <w:rFonts w:ascii="Poppins-Regular" w:hAnsi="Poppins-Regular"/>
          <w:color w:val="161B4E"/>
        </w:rPr>
      </w:pPr>
      <w:r w:rsidRPr="0077735F">
        <w:rPr>
          <w:rFonts w:ascii="Poppins-Regular" w:hAnsi="Poppins-Regular"/>
          <w:color w:val="161B4E"/>
        </w:rPr>
        <w:t>Where’s the parking? Are you having separate pick-up and drop-off locations? Is there is a coach-only area? How will these areas be marshalled? Where’s the allocated accessible parking?</w:t>
      </w:r>
    </w:p>
    <w:p w:rsidRPr="0077735F" w:rsidR="00F33D7A" w:rsidP="0077735F" w:rsidRDefault="00F33D7A" w14:paraId="17E1266F" w14:textId="0B645094">
      <w:pPr>
        <w:pStyle w:val="ListParagraph"/>
        <w:numPr>
          <w:ilvl w:val="0"/>
          <w:numId w:val="6"/>
        </w:numPr>
        <w:spacing w:after="120" w:line="300" w:lineRule="exact"/>
        <w:contextualSpacing w:val="0"/>
        <w:rPr>
          <w:rFonts w:ascii="Poppins-Regular" w:hAnsi="Poppins-Regular"/>
          <w:color w:val="161B4E"/>
        </w:rPr>
      </w:pPr>
      <w:r w:rsidRPr="0077735F">
        <w:rPr>
          <w:rFonts w:ascii="Poppins-Regular" w:hAnsi="Poppins-Regular"/>
          <w:color w:val="161B4E"/>
        </w:rPr>
        <w:t xml:space="preserve">Deliveries. Do deliveries use the same entrance as everyone else? Is there a certain timeslot deliveries need to be made in? Do delivery drivers need to be escorted </w:t>
      </w:r>
      <w:r w:rsidRPr="0077735F">
        <w:rPr>
          <w:rFonts w:ascii="Poppins-Regular" w:hAnsi="Poppins-Regular"/>
          <w:color w:val="161B4E"/>
        </w:rPr>
        <w:br/>
      </w:r>
      <w:r w:rsidRPr="0077735F">
        <w:rPr>
          <w:rFonts w:ascii="Poppins-Regular" w:hAnsi="Poppins-Regular"/>
          <w:color w:val="161B4E"/>
        </w:rPr>
        <w:t>on-site?</w:t>
      </w:r>
    </w:p>
    <w:p w:rsidRPr="0077735F" w:rsidR="00F33D7A" w:rsidP="0077735F" w:rsidRDefault="00F33D7A" w14:paraId="338C394E" w14:textId="77777777">
      <w:pPr>
        <w:pStyle w:val="ListParagraph"/>
        <w:numPr>
          <w:ilvl w:val="0"/>
          <w:numId w:val="6"/>
        </w:numPr>
        <w:spacing w:after="120" w:line="300" w:lineRule="exact"/>
        <w:contextualSpacing w:val="0"/>
        <w:rPr>
          <w:rFonts w:ascii="Poppins-Regular" w:hAnsi="Poppins-Regular"/>
          <w:color w:val="161B4E"/>
        </w:rPr>
      </w:pPr>
      <w:r w:rsidRPr="0077735F">
        <w:rPr>
          <w:rFonts w:ascii="Poppins-Regular" w:hAnsi="Poppins-Regular"/>
          <w:color w:val="161B4E"/>
        </w:rPr>
        <w:t>Criminal allegations. Who’s responsible for liaising with the authorities should this be needed?</w:t>
      </w:r>
    </w:p>
    <w:p w:rsidRPr="0077735F" w:rsidR="00F33D7A" w:rsidP="0077735F" w:rsidRDefault="00F33D7A" w14:paraId="257F3C08" w14:textId="77777777">
      <w:pPr>
        <w:pStyle w:val="ListParagraph"/>
        <w:numPr>
          <w:ilvl w:val="0"/>
          <w:numId w:val="6"/>
        </w:numPr>
        <w:spacing w:after="120" w:line="300" w:lineRule="exact"/>
        <w:contextualSpacing w:val="0"/>
        <w:rPr>
          <w:rFonts w:ascii="Poppins-Regular" w:hAnsi="Poppins-Regular"/>
          <w:color w:val="161B4E"/>
        </w:rPr>
      </w:pPr>
      <w:r w:rsidRPr="0077735F">
        <w:rPr>
          <w:rFonts w:ascii="Poppins-Regular" w:hAnsi="Poppins-Regular"/>
          <w:color w:val="161B4E"/>
        </w:rPr>
        <w:t>Site security team. What are they responsible for? Also consider their escalation process, how they communicate and any crowd management plans.</w:t>
      </w:r>
    </w:p>
    <w:p w:rsidRPr="0077735F" w:rsidR="00F33D7A" w:rsidP="0077735F" w:rsidRDefault="00F33D7A" w14:paraId="1D2EB874" w14:textId="77777777">
      <w:pPr>
        <w:pStyle w:val="ListParagraph"/>
        <w:numPr>
          <w:ilvl w:val="0"/>
          <w:numId w:val="6"/>
        </w:numPr>
        <w:spacing w:after="120" w:line="300" w:lineRule="exact"/>
        <w:contextualSpacing w:val="0"/>
        <w:rPr>
          <w:rFonts w:ascii="Poppins-Regular" w:hAnsi="Poppins-Regular"/>
          <w:color w:val="161B4E"/>
        </w:rPr>
      </w:pPr>
      <w:r w:rsidRPr="0077735F">
        <w:rPr>
          <w:rFonts w:ascii="Poppins-Regular" w:hAnsi="Poppins-Regular"/>
          <w:color w:val="161B4E"/>
        </w:rPr>
        <w:t>Cash and card handling procedure. Who’s responsible for what? When will tills be cashed up? At what point will cash be removed from tills to a different location? How will this be managed?</w:t>
      </w:r>
    </w:p>
    <w:p w:rsidRPr="0077735F" w:rsidR="00F33D7A" w:rsidP="00F33D7A" w:rsidRDefault="00F33D7A" w14:paraId="48654068" w14:textId="77777777">
      <w:pPr>
        <w:spacing w:after="120" w:line="300" w:lineRule="exact"/>
        <w:rPr>
          <w:rFonts w:ascii="Poppins-Regular" w:hAnsi="Poppins-Regular"/>
          <w:b/>
          <w:bCs/>
          <w:color w:val="161B4E"/>
        </w:rPr>
      </w:pPr>
    </w:p>
    <w:p w:rsidRPr="0077735F" w:rsidR="00F33D7A" w:rsidP="00F33D7A" w:rsidRDefault="00F33D7A" w14:paraId="246700CD" w14:textId="5599919E">
      <w:pPr>
        <w:spacing w:after="120" w:line="300" w:lineRule="exact"/>
        <w:rPr>
          <w:rFonts w:ascii="Poppins-Regular" w:hAnsi="Poppins-Regular"/>
          <w:b/>
          <w:bCs/>
          <w:color w:val="161B4E"/>
        </w:rPr>
      </w:pPr>
      <w:r w:rsidRPr="0077735F">
        <w:rPr>
          <w:rFonts w:ascii="Poppins-Regular" w:hAnsi="Poppins-Regular"/>
          <w:b/>
          <w:bCs/>
          <w:color w:val="161B4E"/>
          <w:sz w:val="28"/>
          <w:szCs w:val="28"/>
        </w:rPr>
        <w:t>Safeguarding</w:t>
      </w:r>
      <w:r w:rsidRPr="0077735F">
        <w:rPr>
          <w:rFonts w:ascii="Poppins-Regular" w:hAnsi="Poppins-Regular"/>
          <w:b/>
          <w:bCs/>
          <w:color w:val="161B4E"/>
        </w:rPr>
        <w:br/>
      </w:r>
      <w:proofErr w:type="gramStart"/>
      <w:r w:rsidR="0011551A">
        <w:rPr>
          <w:rFonts w:ascii="Poppins-Regular" w:hAnsi="Poppins-Regular"/>
          <w:color w:val="161B4E"/>
        </w:rPr>
        <w:t>This outlines</w:t>
      </w:r>
      <w:proofErr w:type="gramEnd"/>
      <w:r w:rsidR="0011551A">
        <w:rPr>
          <w:rFonts w:ascii="Poppins-Regular" w:hAnsi="Poppins-Regular"/>
          <w:color w:val="161B4E"/>
        </w:rPr>
        <w:t xml:space="preserve"> </w:t>
      </w:r>
      <w:r w:rsidRPr="0077735F">
        <w:rPr>
          <w:rFonts w:ascii="Poppins-Regular" w:hAnsi="Poppins-Regular"/>
          <w:color w:val="161B4E"/>
        </w:rPr>
        <w:t xml:space="preserve">who’s responsible for safeguarding throughout the event. It should reflect </w:t>
      </w:r>
      <w:r w:rsidRPr="0011551A">
        <w:rPr>
          <w:rFonts w:ascii="Poppins-Regular" w:hAnsi="Poppins-Regular"/>
        </w:rPr>
        <w:t xml:space="preserve">Girlguiding’s </w:t>
      </w:r>
      <w:hyperlink w:history="1" r:id="rId12">
        <w:r w:rsidRPr="0011551A">
          <w:rPr>
            <w:rStyle w:val="Hyperlink"/>
            <w:rFonts w:ascii="Poppins-Regular" w:hAnsi="Poppins-Regular"/>
          </w:rPr>
          <w:t>policies and procedures</w:t>
        </w:r>
      </w:hyperlink>
      <w:r w:rsidRPr="0077735F">
        <w:rPr>
          <w:rFonts w:ascii="Poppins-Regular" w:hAnsi="Poppins-Regular"/>
          <w:color w:val="161B4E"/>
        </w:rPr>
        <w:t xml:space="preserve">. If it’s a joint event, you’ll need to make sure everyone follows the safeguarding policies and procedures of all the organisations involved. </w:t>
      </w:r>
    </w:p>
    <w:p w:rsidRPr="0077735F" w:rsidR="00F33D7A" w:rsidP="00F33D7A" w:rsidRDefault="00F33D7A" w14:paraId="1E9676F7" w14:textId="77777777">
      <w:pPr>
        <w:spacing w:after="120" w:line="300" w:lineRule="exact"/>
        <w:rPr>
          <w:rFonts w:ascii="Poppins-Regular" w:hAnsi="Poppins-Regular"/>
          <w:color w:val="161B4E"/>
        </w:rPr>
      </w:pPr>
      <w:r w:rsidRPr="0077735F">
        <w:rPr>
          <w:rFonts w:ascii="Poppins-Regular" w:hAnsi="Poppins-Regular"/>
          <w:color w:val="161B4E"/>
        </w:rPr>
        <w:t>Consider:</w:t>
      </w:r>
    </w:p>
    <w:p w:rsidRPr="0077735F" w:rsidR="00F33D7A" w:rsidP="0077735F" w:rsidRDefault="00F33D7A" w14:paraId="0D5EA7F1" w14:textId="77777777">
      <w:pPr>
        <w:pStyle w:val="ListParagraph"/>
        <w:numPr>
          <w:ilvl w:val="0"/>
          <w:numId w:val="7"/>
        </w:numPr>
        <w:spacing w:after="120" w:line="300" w:lineRule="exact"/>
        <w:contextualSpacing w:val="0"/>
        <w:rPr>
          <w:rFonts w:ascii="Poppins-Regular" w:hAnsi="Poppins-Regular"/>
          <w:color w:val="161B4E"/>
        </w:rPr>
      </w:pPr>
      <w:r w:rsidRPr="0077735F">
        <w:rPr>
          <w:rFonts w:ascii="Poppins-Regular" w:hAnsi="Poppins-Regular"/>
          <w:color w:val="161B4E"/>
        </w:rPr>
        <w:t>Who needs to have a DBS/PVG/Access NI check or Enhanced DBS/ PVG/Access NI check?</w:t>
      </w:r>
    </w:p>
    <w:p w:rsidRPr="0077735F" w:rsidR="00F33D7A" w:rsidP="0077735F" w:rsidRDefault="00F33D7A" w14:paraId="035D8399" w14:textId="77777777">
      <w:pPr>
        <w:pStyle w:val="ListParagraph"/>
        <w:numPr>
          <w:ilvl w:val="0"/>
          <w:numId w:val="7"/>
        </w:numPr>
        <w:spacing w:after="120" w:line="300" w:lineRule="exact"/>
        <w:contextualSpacing w:val="0"/>
        <w:rPr>
          <w:rFonts w:ascii="Poppins-Regular" w:hAnsi="Poppins-Regular"/>
          <w:color w:val="161B4E"/>
        </w:rPr>
      </w:pPr>
      <w:r w:rsidRPr="0077735F">
        <w:rPr>
          <w:rFonts w:ascii="Poppins-Regular" w:hAnsi="Poppins-Regular"/>
          <w:color w:val="161B4E"/>
        </w:rPr>
        <w:t>Is there a welfare team, and what are they responsible for? Include any time restrictions on when the welfare team will be available and how they should deal with incidents.</w:t>
      </w:r>
    </w:p>
    <w:p w:rsidRPr="0077735F" w:rsidR="00F33D7A" w:rsidP="0077735F" w:rsidRDefault="00F33D7A" w14:paraId="358E3D27" w14:textId="77777777">
      <w:pPr>
        <w:pStyle w:val="ListParagraph"/>
        <w:numPr>
          <w:ilvl w:val="0"/>
          <w:numId w:val="7"/>
        </w:numPr>
        <w:spacing w:after="120" w:line="300" w:lineRule="exact"/>
        <w:contextualSpacing w:val="0"/>
        <w:rPr>
          <w:rFonts w:ascii="Poppins-Regular" w:hAnsi="Poppins-Regular"/>
          <w:color w:val="161B4E"/>
        </w:rPr>
      </w:pPr>
      <w:r w:rsidRPr="0077735F">
        <w:rPr>
          <w:rFonts w:ascii="Poppins-Regular" w:hAnsi="Poppins-Regular"/>
          <w:color w:val="161B4E"/>
        </w:rPr>
        <w:t>Is there a quiet area for participants and volunteers who require it? Think about where it’s located and how this is communicated to participants and volunteers. Will this area have volunteers present?</w:t>
      </w:r>
    </w:p>
    <w:p w:rsidRPr="0077735F" w:rsidR="00F33D7A" w:rsidP="0077735F" w:rsidRDefault="00F33D7A" w14:paraId="2CCCE054" w14:textId="77777777">
      <w:pPr>
        <w:pStyle w:val="ListParagraph"/>
        <w:numPr>
          <w:ilvl w:val="0"/>
          <w:numId w:val="7"/>
        </w:numPr>
        <w:spacing w:after="120" w:line="300" w:lineRule="exact"/>
        <w:contextualSpacing w:val="0"/>
        <w:rPr>
          <w:rFonts w:ascii="Poppins-Regular" w:hAnsi="Poppins-Regular"/>
          <w:color w:val="161B4E"/>
        </w:rPr>
      </w:pPr>
      <w:r w:rsidRPr="0077735F">
        <w:rPr>
          <w:rFonts w:ascii="Poppins-Regular" w:hAnsi="Poppins-Regular"/>
          <w:color w:val="161B4E"/>
        </w:rPr>
        <w:t xml:space="preserve">Do you need a designated safeguarding lead for your event? </w:t>
      </w:r>
    </w:p>
    <w:p w:rsidRPr="0077735F" w:rsidR="00F33D7A" w:rsidP="0077735F" w:rsidRDefault="00F33D7A" w14:paraId="4AC6C437" w14:textId="77777777">
      <w:pPr>
        <w:pStyle w:val="ListParagraph"/>
        <w:numPr>
          <w:ilvl w:val="0"/>
          <w:numId w:val="7"/>
        </w:numPr>
        <w:spacing w:after="120" w:line="300" w:lineRule="exact"/>
        <w:contextualSpacing w:val="0"/>
        <w:rPr>
          <w:rFonts w:ascii="Poppins-Regular" w:hAnsi="Poppins-Regular"/>
          <w:color w:val="161B4E"/>
        </w:rPr>
      </w:pPr>
      <w:r w:rsidRPr="0077735F">
        <w:rPr>
          <w:rFonts w:ascii="Poppins-Regular" w:hAnsi="Poppins-Regular"/>
          <w:color w:val="161B4E"/>
        </w:rPr>
        <w:t xml:space="preserve">The size of your event. This will affect how many safeguarding team members you might need and who’s responsible for what. </w:t>
      </w:r>
    </w:p>
    <w:p w:rsidRPr="0077735F" w:rsidR="00F33D7A" w:rsidP="0077735F" w:rsidRDefault="00F33D7A" w14:paraId="466259AE" w14:textId="77777777">
      <w:pPr>
        <w:pStyle w:val="ListParagraph"/>
        <w:numPr>
          <w:ilvl w:val="0"/>
          <w:numId w:val="7"/>
        </w:numPr>
        <w:spacing w:after="120" w:line="300" w:lineRule="exact"/>
        <w:contextualSpacing w:val="0"/>
        <w:rPr>
          <w:rFonts w:ascii="Poppins-Regular" w:hAnsi="Poppins-Regular"/>
          <w:color w:val="161B4E"/>
        </w:rPr>
      </w:pPr>
      <w:r w:rsidRPr="0077735F">
        <w:rPr>
          <w:rFonts w:ascii="Poppins-Regular" w:hAnsi="Poppins-Regular"/>
          <w:color w:val="161B4E"/>
        </w:rPr>
        <w:t>Creating a flow chart of who deals with what and when things get escalated up to the designated safeguarding lead.</w:t>
      </w:r>
    </w:p>
    <w:p w:rsidRPr="0077735F" w:rsidR="00F33D7A" w:rsidP="0077735F" w:rsidRDefault="00F33D7A" w14:paraId="46175109" w14:textId="77777777">
      <w:pPr>
        <w:pStyle w:val="ListParagraph"/>
        <w:numPr>
          <w:ilvl w:val="0"/>
          <w:numId w:val="7"/>
        </w:numPr>
        <w:spacing w:after="120" w:line="300" w:lineRule="exact"/>
        <w:contextualSpacing w:val="0"/>
        <w:rPr>
          <w:rFonts w:ascii="Poppins-Regular" w:hAnsi="Poppins-Regular"/>
          <w:color w:val="161B4E"/>
        </w:rPr>
      </w:pPr>
      <w:r w:rsidRPr="0077735F">
        <w:rPr>
          <w:rFonts w:ascii="Poppins-Regular" w:hAnsi="Poppins-Regular"/>
          <w:color w:val="161B4E"/>
        </w:rPr>
        <w:t>The event team and who’s responsible for what.</w:t>
      </w:r>
    </w:p>
    <w:p w:rsidRPr="0077735F" w:rsidR="00F33D7A" w:rsidP="00F33D7A" w:rsidRDefault="00F33D7A" w14:paraId="6F8B490A" w14:textId="77777777">
      <w:pPr>
        <w:spacing w:after="120" w:line="300" w:lineRule="exact"/>
        <w:rPr>
          <w:rFonts w:ascii="Poppins-Regular" w:hAnsi="Poppins-Regular"/>
          <w:b/>
          <w:bCs/>
          <w:color w:val="161B4E"/>
        </w:rPr>
      </w:pPr>
    </w:p>
    <w:p w:rsidRPr="0077735F" w:rsidR="00F33D7A" w:rsidP="00F33D7A" w:rsidRDefault="00F33D7A" w14:paraId="078CA488" w14:textId="73DA7686">
      <w:pPr>
        <w:spacing w:after="120" w:line="300" w:lineRule="exact"/>
        <w:rPr>
          <w:rFonts w:ascii="Poppins-Regular" w:hAnsi="Poppins-Regular"/>
          <w:color w:val="161B4E"/>
        </w:rPr>
      </w:pPr>
      <w:r w:rsidRPr="0077735F">
        <w:rPr>
          <w:rFonts w:ascii="Poppins-Regular" w:hAnsi="Poppins-Regular"/>
          <w:b/>
          <w:bCs/>
          <w:color w:val="161B4E"/>
          <w:sz w:val="28"/>
          <w:szCs w:val="28"/>
        </w:rPr>
        <w:t>Participant and volunteer bookings</w:t>
      </w:r>
      <w:r w:rsidRPr="0077735F">
        <w:rPr>
          <w:rFonts w:ascii="Poppins-Regular" w:hAnsi="Poppins-Regular"/>
          <w:b/>
          <w:bCs/>
          <w:color w:val="161B4E"/>
        </w:rPr>
        <w:br/>
      </w:r>
      <w:r w:rsidRPr="0077735F">
        <w:rPr>
          <w:rFonts w:ascii="Poppins-Regular" w:hAnsi="Poppins-Regular"/>
          <w:color w:val="161B4E"/>
        </w:rPr>
        <w:t>This outlines how and when you’ll send communication to participants and volunteers booked on to the event.</w:t>
      </w:r>
    </w:p>
    <w:p w:rsidRPr="0077735F" w:rsidR="00F33D7A" w:rsidP="00F33D7A" w:rsidRDefault="00F33D7A" w14:paraId="3990BC37" w14:textId="77777777">
      <w:pPr>
        <w:spacing w:after="120" w:line="300" w:lineRule="exact"/>
        <w:rPr>
          <w:rFonts w:ascii="Poppins-Regular" w:hAnsi="Poppins-Regular"/>
          <w:color w:val="161B4E"/>
        </w:rPr>
      </w:pPr>
      <w:r w:rsidRPr="0077735F">
        <w:rPr>
          <w:rFonts w:ascii="Poppins-Regular" w:hAnsi="Poppins-Regular"/>
          <w:color w:val="161B4E"/>
        </w:rPr>
        <w:t>Think about:</w:t>
      </w:r>
    </w:p>
    <w:p w:rsidRPr="0077735F" w:rsidR="00F33D7A" w:rsidP="0077735F" w:rsidRDefault="00F33D7A" w14:paraId="00915669" w14:textId="77777777">
      <w:pPr>
        <w:pStyle w:val="ListParagraph"/>
        <w:numPr>
          <w:ilvl w:val="0"/>
          <w:numId w:val="8"/>
        </w:numPr>
        <w:spacing w:after="120" w:line="300" w:lineRule="exact"/>
        <w:contextualSpacing w:val="0"/>
        <w:rPr>
          <w:rFonts w:ascii="Poppins-Regular" w:hAnsi="Poppins-Regular"/>
          <w:color w:val="161B4E"/>
        </w:rPr>
      </w:pPr>
      <w:r w:rsidRPr="0077735F">
        <w:rPr>
          <w:rFonts w:ascii="Poppins-Regular" w:hAnsi="Poppins-Regular"/>
          <w:color w:val="161B4E"/>
        </w:rPr>
        <w:t>When do bookings open? When do final numbers need to be confirmed?</w:t>
      </w:r>
    </w:p>
    <w:p w:rsidRPr="0077735F" w:rsidR="00F33D7A" w:rsidP="0077735F" w:rsidRDefault="00F33D7A" w14:paraId="62ACB81C" w14:textId="77777777">
      <w:pPr>
        <w:pStyle w:val="ListParagraph"/>
        <w:numPr>
          <w:ilvl w:val="0"/>
          <w:numId w:val="8"/>
        </w:numPr>
        <w:spacing w:after="120" w:line="300" w:lineRule="exact"/>
        <w:contextualSpacing w:val="0"/>
        <w:rPr>
          <w:rFonts w:ascii="Poppins-Regular" w:hAnsi="Poppins-Regular"/>
          <w:color w:val="161B4E"/>
        </w:rPr>
      </w:pPr>
      <w:r w:rsidRPr="0077735F">
        <w:rPr>
          <w:rFonts w:ascii="Poppins-Regular" w:hAnsi="Poppins-Regular"/>
          <w:color w:val="161B4E"/>
        </w:rPr>
        <w:t>How can participants book on to the event?</w:t>
      </w:r>
    </w:p>
    <w:p w:rsidRPr="0077735F" w:rsidR="00F33D7A" w:rsidP="0077735F" w:rsidRDefault="00F33D7A" w14:paraId="171FEC55" w14:textId="77777777">
      <w:pPr>
        <w:pStyle w:val="ListParagraph"/>
        <w:numPr>
          <w:ilvl w:val="0"/>
          <w:numId w:val="8"/>
        </w:numPr>
        <w:spacing w:after="120" w:line="300" w:lineRule="exact"/>
        <w:contextualSpacing w:val="0"/>
        <w:rPr>
          <w:rFonts w:ascii="Poppins-Regular" w:hAnsi="Poppins-Regular"/>
          <w:color w:val="161B4E"/>
        </w:rPr>
      </w:pPr>
      <w:r w:rsidRPr="0077735F">
        <w:rPr>
          <w:rFonts w:ascii="Poppins-Regular" w:hAnsi="Poppins-Regular"/>
          <w:color w:val="161B4E"/>
        </w:rPr>
        <w:t>How can volunteers book on to the event?</w:t>
      </w:r>
    </w:p>
    <w:p w:rsidRPr="0077735F" w:rsidR="00F33D7A" w:rsidP="0077735F" w:rsidRDefault="00F33D7A" w14:paraId="3EBA35DF" w14:textId="77777777">
      <w:pPr>
        <w:pStyle w:val="ListParagraph"/>
        <w:numPr>
          <w:ilvl w:val="0"/>
          <w:numId w:val="8"/>
        </w:numPr>
        <w:spacing w:after="120" w:line="300" w:lineRule="exact"/>
        <w:contextualSpacing w:val="0"/>
        <w:rPr>
          <w:rFonts w:ascii="Poppins-Regular" w:hAnsi="Poppins-Regular"/>
          <w:color w:val="161B4E"/>
        </w:rPr>
      </w:pPr>
      <w:r w:rsidRPr="0077735F">
        <w:rPr>
          <w:rFonts w:ascii="Poppins-Regular" w:hAnsi="Poppins-Regular"/>
          <w:color w:val="161B4E"/>
        </w:rPr>
        <w:t>Communication plan for both participants and volunteers. When will you email participants/volunteers and what will you include? When do participants/volunteers need to return key information?</w:t>
      </w:r>
    </w:p>
    <w:p w:rsidRPr="0077735F" w:rsidR="00F33D7A" w:rsidP="0077735F" w:rsidRDefault="00F33D7A" w14:paraId="08B1804F" w14:textId="77777777">
      <w:pPr>
        <w:pStyle w:val="ListParagraph"/>
        <w:numPr>
          <w:ilvl w:val="0"/>
          <w:numId w:val="8"/>
        </w:numPr>
        <w:spacing w:after="120" w:line="300" w:lineRule="exact"/>
        <w:contextualSpacing w:val="0"/>
        <w:rPr>
          <w:rFonts w:ascii="Poppins-Regular" w:hAnsi="Poppins-Regular"/>
          <w:color w:val="161B4E"/>
        </w:rPr>
      </w:pPr>
      <w:r w:rsidRPr="0077735F">
        <w:rPr>
          <w:rFonts w:ascii="Poppins-Regular" w:hAnsi="Poppins-Regular"/>
          <w:color w:val="161B4E"/>
        </w:rPr>
        <w:t>What are the booking terms and conditions? When are payments due?</w:t>
      </w:r>
    </w:p>
    <w:p w:rsidRPr="0077735F" w:rsidR="00F33D7A" w:rsidP="0077735F" w:rsidRDefault="00F33D7A" w14:paraId="1C941771" w14:textId="77777777">
      <w:pPr>
        <w:pStyle w:val="ListParagraph"/>
        <w:numPr>
          <w:ilvl w:val="0"/>
          <w:numId w:val="8"/>
        </w:numPr>
        <w:spacing w:after="120" w:line="300" w:lineRule="exact"/>
        <w:contextualSpacing w:val="0"/>
        <w:rPr>
          <w:rFonts w:ascii="Poppins-Regular" w:hAnsi="Poppins-Regular"/>
          <w:color w:val="161B4E"/>
        </w:rPr>
      </w:pPr>
      <w:r w:rsidRPr="0077735F">
        <w:rPr>
          <w:rFonts w:ascii="Poppins-Regular" w:hAnsi="Poppins-Regular"/>
          <w:color w:val="161B4E"/>
        </w:rPr>
        <w:t>Post-event feedback and follow-up.</w:t>
      </w:r>
    </w:p>
    <w:p w:rsidRPr="0077735F" w:rsidR="00F33D7A" w:rsidP="00F33D7A" w:rsidRDefault="00F33D7A" w14:paraId="7853FB20" w14:textId="77777777">
      <w:pPr>
        <w:spacing w:after="120" w:line="300" w:lineRule="exact"/>
        <w:rPr>
          <w:rFonts w:ascii="Poppins-Regular" w:hAnsi="Poppins-Regular"/>
          <w:color w:val="161B4E"/>
        </w:rPr>
      </w:pPr>
    </w:p>
    <w:p w:rsidRPr="0077735F" w:rsidR="00F33D7A" w:rsidP="00F33D7A" w:rsidRDefault="00F33D7A" w14:paraId="48D5F9DA" w14:textId="4DD90148">
      <w:pPr>
        <w:spacing w:after="120" w:line="300" w:lineRule="exact"/>
        <w:rPr>
          <w:rFonts w:ascii="Poppins-Regular" w:hAnsi="Poppins-Regular"/>
          <w:b/>
          <w:bCs/>
          <w:color w:val="161B4E"/>
        </w:rPr>
      </w:pPr>
      <w:r w:rsidRPr="0077735F">
        <w:rPr>
          <w:rFonts w:ascii="Poppins-Regular" w:hAnsi="Poppins-Regular"/>
          <w:b/>
          <w:bCs/>
          <w:color w:val="161B4E"/>
          <w:sz w:val="28"/>
          <w:szCs w:val="28"/>
        </w:rPr>
        <w:t>Licensing</w:t>
      </w:r>
      <w:r w:rsidRPr="0077735F">
        <w:rPr>
          <w:rFonts w:ascii="Poppins-Regular" w:hAnsi="Poppins-Regular"/>
          <w:b/>
          <w:bCs/>
          <w:color w:val="161B4E"/>
        </w:rPr>
        <w:br/>
      </w:r>
      <w:r w:rsidRPr="0077735F">
        <w:rPr>
          <w:rFonts w:ascii="Poppins-Regular" w:hAnsi="Poppins-Regular"/>
          <w:color w:val="161B4E"/>
        </w:rPr>
        <w:t xml:space="preserve">This outlines all the licensing you need to get for the event, who’s responsible for this, costs that may be involved, and when notification needs to happen. </w:t>
      </w:r>
    </w:p>
    <w:p w:rsidRPr="0077735F" w:rsidR="00F33D7A" w:rsidP="00F33D7A" w:rsidRDefault="00F33D7A" w14:paraId="53DF0A85" w14:textId="77777777">
      <w:pPr>
        <w:spacing w:after="120" w:line="300" w:lineRule="exact"/>
        <w:rPr>
          <w:rFonts w:ascii="Poppins-Regular" w:hAnsi="Poppins-Regular"/>
          <w:color w:val="161B4E"/>
        </w:rPr>
      </w:pPr>
      <w:r w:rsidRPr="0077735F">
        <w:rPr>
          <w:rFonts w:ascii="Poppins-Regular" w:hAnsi="Poppins-Regular"/>
          <w:color w:val="161B4E"/>
        </w:rPr>
        <w:t>Think about:</w:t>
      </w:r>
    </w:p>
    <w:p w:rsidRPr="0077735F" w:rsidR="00F33D7A" w:rsidP="0077735F" w:rsidRDefault="00F33D7A" w14:paraId="2EA3607E" w14:textId="77777777">
      <w:pPr>
        <w:pStyle w:val="ListParagraph"/>
        <w:numPr>
          <w:ilvl w:val="0"/>
          <w:numId w:val="9"/>
        </w:numPr>
        <w:spacing w:after="120" w:line="300" w:lineRule="exact"/>
        <w:contextualSpacing w:val="0"/>
        <w:rPr>
          <w:rFonts w:ascii="Poppins-Regular" w:hAnsi="Poppins-Regular"/>
          <w:color w:val="161B4E"/>
        </w:rPr>
      </w:pPr>
      <w:r w:rsidRPr="0077735F">
        <w:rPr>
          <w:rFonts w:ascii="Poppins-Regular" w:hAnsi="Poppins-Regular"/>
          <w:color w:val="161B4E"/>
        </w:rPr>
        <w:t>Live music</w:t>
      </w:r>
    </w:p>
    <w:p w:rsidRPr="0077735F" w:rsidR="00F33D7A" w:rsidP="0077735F" w:rsidRDefault="00F33D7A" w14:paraId="4CB982E3" w14:textId="77777777">
      <w:pPr>
        <w:pStyle w:val="ListParagraph"/>
        <w:numPr>
          <w:ilvl w:val="0"/>
          <w:numId w:val="9"/>
        </w:numPr>
        <w:spacing w:after="120" w:line="300" w:lineRule="exact"/>
        <w:contextualSpacing w:val="0"/>
        <w:rPr>
          <w:rFonts w:ascii="Poppins-Regular" w:hAnsi="Poppins-Regular"/>
          <w:color w:val="161B4E"/>
        </w:rPr>
      </w:pPr>
      <w:r w:rsidRPr="0077735F">
        <w:rPr>
          <w:rFonts w:ascii="Poppins-Regular" w:hAnsi="Poppins-Regular"/>
          <w:color w:val="161B4E"/>
        </w:rPr>
        <w:t>Performance of dance or play</w:t>
      </w:r>
    </w:p>
    <w:p w:rsidRPr="0077735F" w:rsidR="00F33D7A" w:rsidP="0077735F" w:rsidRDefault="00F33D7A" w14:paraId="03DF1263" w14:textId="77777777">
      <w:pPr>
        <w:pStyle w:val="ListParagraph"/>
        <w:numPr>
          <w:ilvl w:val="0"/>
          <w:numId w:val="9"/>
        </w:numPr>
        <w:spacing w:after="120" w:line="300" w:lineRule="exact"/>
        <w:contextualSpacing w:val="0"/>
        <w:rPr>
          <w:rFonts w:ascii="Poppins-Regular" w:hAnsi="Poppins-Regular"/>
          <w:color w:val="161B4E"/>
        </w:rPr>
      </w:pPr>
      <w:r w:rsidRPr="0077735F">
        <w:rPr>
          <w:rFonts w:ascii="Poppins-Regular" w:hAnsi="Poppins-Regular"/>
          <w:color w:val="161B4E"/>
        </w:rPr>
        <w:t>Showing of films</w:t>
      </w:r>
    </w:p>
    <w:p w:rsidRPr="0077735F" w:rsidR="00F33D7A" w:rsidP="0077735F" w:rsidRDefault="00F33D7A" w14:paraId="1FD1243A" w14:textId="77777777">
      <w:pPr>
        <w:pStyle w:val="ListParagraph"/>
        <w:numPr>
          <w:ilvl w:val="0"/>
          <w:numId w:val="9"/>
        </w:numPr>
        <w:spacing w:after="120" w:line="300" w:lineRule="exact"/>
        <w:contextualSpacing w:val="0"/>
        <w:rPr>
          <w:rFonts w:ascii="Poppins-Regular" w:hAnsi="Poppins-Regular"/>
          <w:color w:val="161B4E"/>
        </w:rPr>
      </w:pPr>
      <w:r w:rsidRPr="0077735F">
        <w:rPr>
          <w:rFonts w:ascii="Poppins-Regular" w:hAnsi="Poppins-Regular"/>
          <w:color w:val="161B4E"/>
        </w:rPr>
        <w:t>Playing of recorded music</w:t>
      </w:r>
    </w:p>
    <w:p w:rsidRPr="0077735F" w:rsidR="00F33D7A" w:rsidP="0077735F" w:rsidRDefault="00F33D7A" w14:paraId="35678AC1" w14:textId="77777777">
      <w:pPr>
        <w:pStyle w:val="ListParagraph"/>
        <w:numPr>
          <w:ilvl w:val="0"/>
          <w:numId w:val="9"/>
        </w:numPr>
        <w:spacing w:after="120" w:line="300" w:lineRule="exact"/>
        <w:contextualSpacing w:val="0"/>
        <w:rPr>
          <w:rFonts w:ascii="Poppins-Regular" w:hAnsi="Poppins-Regular"/>
          <w:color w:val="161B4E"/>
        </w:rPr>
      </w:pPr>
      <w:r w:rsidRPr="0077735F">
        <w:rPr>
          <w:rFonts w:ascii="Poppins-Regular" w:hAnsi="Poppins-Regular"/>
          <w:color w:val="161B4E"/>
        </w:rPr>
        <w:t>Sale or supply of alcohol</w:t>
      </w:r>
    </w:p>
    <w:p w:rsidRPr="0077735F" w:rsidR="00F33D7A" w:rsidP="00F33D7A" w:rsidRDefault="00F33D7A" w14:paraId="6042E51A" w14:textId="77777777">
      <w:pPr>
        <w:spacing w:after="120" w:line="300" w:lineRule="exact"/>
        <w:rPr>
          <w:rFonts w:ascii="Poppins-Regular" w:hAnsi="Poppins-Regular"/>
          <w:color w:val="161B4E"/>
        </w:rPr>
      </w:pPr>
    </w:p>
    <w:p w:rsidRPr="0077735F" w:rsidR="00F33D7A" w:rsidP="00F33D7A" w:rsidRDefault="00F33D7A" w14:paraId="015C123B" w14:textId="09D18C29">
      <w:pPr>
        <w:spacing w:after="120" w:line="300" w:lineRule="exact"/>
        <w:rPr>
          <w:rFonts w:ascii="Poppins-Regular" w:hAnsi="Poppins-Regular"/>
          <w:color w:val="161B4E"/>
        </w:rPr>
      </w:pPr>
      <w:r w:rsidRPr="0077735F">
        <w:rPr>
          <w:rFonts w:ascii="Poppins-Regular" w:hAnsi="Poppins-Regular"/>
          <w:b/>
          <w:bCs/>
          <w:color w:val="161B4E"/>
          <w:sz w:val="28"/>
          <w:szCs w:val="28"/>
        </w:rPr>
        <w:t>Insurance</w:t>
      </w:r>
      <w:r w:rsidRPr="0077735F">
        <w:rPr>
          <w:rFonts w:ascii="Poppins-Regular" w:hAnsi="Poppins-Regular"/>
          <w:b/>
          <w:bCs/>
          <w:color w:val="161B4E"/>
        </w:rPr>
        <w:br/>
      </w:r>
      <w:r w:rsidRPr="0077735F">
        <w:rPr>
          <w:rFonts w:ascii="Poppins-Regular" w:hAnsi="Poppins-Regular"/>
          <w:color w:val="161B4E"/>
        </w:rPr>
        <w:t>This outlines all the insurance needed for each element of your event.</w:t>
      </w:r>
    </w:p>
    <w:p w:rsidRPr="0077735F" w:rsidR="00F33D7A" w:rsidP="00F33D7A" w:rsidRDefault="00F33D7A" w14:paraId="4434179B" w14:textId="77777777">
      <w:pPr>
        <w:spacing w:after="120" w:line="300" w:lineRule="exact"/>
        <w:rPr>
          <w:rFonts w:ascii="Poppins-Regular" w:hAnsi="Poppins-Regular"/>
          <w:color w:val="161B4E"/>
        </w:rPr>
      </w:pPr>
      <w:r w:rsidRPr="0077735F">
        <w:rPr>
          <w:rFonts w:ascii="Poppins-Regular" w:hAnsi="Poppins-Regular"/>
          <w:color w:val="161B4E"/>
        </w:rPr>
        <w:t>Consider:</w:t>
      </w:r>
    </w:p>
    <w:p w:rsidRPr="0077735F" w:rsidR="00F33D7A" w:rsidP="0077735F" w:rsidRDefault="00F33D7A" w14:paraId="1D7A7BAA" w14:textId="77777777">
      <w:pPr>
        <w:pStyle w:val="ListParagraph"/>
        <w:numPr>
          <w:ilvl w:val="0"/>
          <w:numId w:val="10"/>
        </w:numPr>
        <w:spacing w:after="120" w:line="300" w:lineRule="exact"/>
        <w:contextualSpacing w:val="0"/>
        <w:rPr>
          <w:rFonts w:ascii="Poppins-Regular" w:hAnsi="Poppins-Regular"/>
          <w:color w:val="161B4E"/>
        </w:rPr>
      </w:pPr>
      <w:r w:rsidRPr="0077735F">
        <w:rPr>
          <w:rFonts w:ascii="Poppins-Regular" w:hAnsi="Poppins-Regular"/>
          <w:color w:val="161B4E"/>
        </w:rPr>
        <w:t>Public liability. Are you covered under Girlguiding insurance? If your event has more than 5,000 people, have you notified the Girlguiding insurance team?</w:t>
      </w:r>
    </w:p>
    <w:p w:rsidRPr="0077735F" w:rsidR="00F33D7A" w:rsidP="0077735F" w:rsidRDefault="00F33D7A" w14:paraId="7EE6EC57" w14:textId="77777777">
      <w:pPr>
        <w:pStyle w:val="ListParagraph"/>
        <w:numPr>
          <w:ilvl w:val="0"/>
          <w:numId w:val="10"/>
        </w:numPr>
        <w:spacing w:after="120" w:line="300" w:lineRule="exact"/>
        <w:contextualSpacing w:val="0"/>
        <w:rPr>
          <w:rFonts w:ascii="Poppins-Regular" w:hAnsi="Poppins-Regular"/>
          <w:color w:val="161B4E"/>
        </w:rPr>
      </w:pPr>
      <w:r w:rsidRPr="0077735F">
        <w:rPr>
          <w:rFonts w:ascii="Poppins-Regular" w:hAnsi="Poppins-Regular"/>
          <w:color w:val="161B4E"/>
        </w:rPr>
        <w:t>Property and equipment</w:t>
      </w:r>
    </w:p>
    <w:p w:rsidRPr="0077735F" w:rsidR="00F33D7A" w:rsidP="0077735F" w:rsidRDefault="00F33D7A" w14:paraId="7C05BFA9" w14:textId="77777777">
      <w:pPr>
        <w:pStyle w:val="ListParagraph"/>
        <w:numPr>
          <w:ilvl w:val="0"/>
          <w:numId w:val="10"/>
        </w:numPr>
        <w:spacing w:after="120" w:line="300" w:lineRule="exact"/>
        <w:contextualSpacing w:val="0"/>
        <w:rPr>
          <w:rFonts w:ascii="Poppins-Regular" w:hAnsi="Poppins-Regular"/>
          <w:color w:val="161B4E"/>
        </w:rPr>
      </w:pPr>
      <w:r w:rsidRPr="0077735F">
        <w:rPr>
          <w:rFonts w:ascii="Poppins-Regular" w:hAnsi="Poppins-Regular"/>
          <w:color w:val="161B4E"/>
        </w:rPr>
        <w:t>Vehicles. Check if your insurance has any age limits for drivers and if a driver licence check is needed</w:t>
      </w:r>
    </w:p>
    <w:p w:rsidRPr="0077735F" w:rsidR="00F33D7A" w:rsidP="0077735F" w:rsidRDefault="00F33D7A" w14:paraId="0396B28E" w14:textId="77777777">
      <w:pPr>
        <w:pStyle w:val="ListParagraph"/>
        <w:numPr>
          <w:ilvl w:val="0"/>
          <w:numId w:val="10"/>
        </w:numPr>
        <w:spacing w:after="120" w:line="300" w:lineRule="exact"/>
        <w:contextualSpacing w:val="0"/>
        <w:rPr>
          <w:rFonts w:ascii="Poppins-Regular" w:hAnsi="Poppins-Regular"/>
          <w:color w:val="161B4E"/>
        </w:rPr>
      </w:pPr>
      <w:r w:rsidRPr="0077735F">
        <w:rPr>
          <w:rFonts w:ascii="Poppins-Regular" w:hAnsi="Poppins-Regular"/>
          <w:color w:val="161B4E"/>
        </w:rPr>
        <w:t>Cancellation insurance</w:t>
      </w:r>
    </w:p>
    <w:p w:rsidRPr="0077735F" w:rsidR="00F33D7A" w:rsidP="0077735F" w:rsidRDefault="00F33D7A" w14:paraId="474CA450" w14:textId="77777777">
      <w:pPr>
        <w:pStyle w:val="ListParagraph"/>
        <w:numPr>
          <w:ilvl w:val="0"/>
          <w:numId w:val="10"/>
        </w:numPr>
        <w:spacing w:after="120" w:line="300" w:lineRule="exact"/>
        <w:contextualSpacing w:val="0"/>
        <w:rPr>
          <w:rFonts w:ascii="Poppins-Regular" w:hAnsi="Poppins-Regular"/>
          <w:color w:val="161B4E"/>
        </w:rPr>
      </w:pPr>
      <w:r w:rsidRPr="0077735F">
        <w:rPr>
          <w:rFonts w:ascii="Poppins-Regular" w:hAnsi="Poppins-Regular"/>
          <w:color w:val="161B4E"/>
        </w:rPr>
        <w:t>Personal accident and medical expenses</w:t>
      </w:r>
    </w:p>
    <w:p w:rsidRPr="0077735F" w:rsidR="00F33D7A" w:rsidP="0077735F" w:rsidRDefault="00F33D7A" w14:paraId="624869C7" w14:textId="77777777">
      <w:pPr>
        <w:pStyle w:val="ListParagraph"/>
        <w:numPr>
          <w:ilvl w:val="0"/>
          <w:numId w:val="10"/>
        </w:numPr>
        <w:spacing w:after="120" w:line="300" w:lineRule="exact"/>
        <w:contextualSpacing w:val="0"/>
        <w:rPr>
          <w:rFonts w:ascii="Poppins-Regular" w:hAnsi="Poppins-Regular"/>
          <w:color w:val="161B4E"/>
        </w:rPr>
      </w:pPr>
      <w:r w:rsidRPr="0077735F">
        <w:rPr>
          <w:rFonts w:ascii="Poppins-Regular" w:hAnsi="Poppins-Regular"/>
          <w:color w:val="161B4E"/>
        </w:rPr>
        <w:t>Cash handling</w:t>
      </w:r>
    </w:p>
    <w:p w:rsidRPr="0077735F" w:rsidR="00F33D7A" w:rsidP="0077735F" w:rsidRDefault="00F33D7A" w14:paraId="0F0ED388" w14:textId="77777777">
      <w:pPr>
        <w:pStyle w:val="ListParagraph"/>
        <w:numPr>
          <w:ilvl w:val="0"/>
          <w:numId w:val="10"/>
        </w:numPr>
        <w:spacing w:after="120" w:line="300" w:lineRule="exact"/>
        <w:contextualSpacing w:val="0"/>
        <w:rPr>
          <w:rFonts w:ascii="Poppins-Regular" w:hAnsi="Poppins-Regular"/>
          <w:color w:val="161B4E"/>
        </w:rPr>
      </w:pPr>
      <w:r w:rsidRPr="0077735F">
        <w:rPr>
          <w:rFonts w:ascii="Poppins-Regular" w:hAnsi="Poppins-Regular"/>
          <w:color w:val="161B4E"/>
        </w:rPr>
        <w:t>Travel insurance</w:t>
      </w:r>
    </w:p>
    <w:p w:rsidRPr="0077735F" w:rsidR="00F33D7A" w:rsidP="0077735F" w:rsidRDefault="00F33D7A" w14:paraId="46D5D2E3" w14:textId="5DAE3E72">
      <w:pPr>
        <w:pStyle w:val="ListParagraph"/>
        <w:numPr>
          <w:ilvl w:val="0"/>
          <w:numId w:val="10"/>
        </w:numPr>
        <w:spacing w:after="120" w:line="300" w:lineRule="exact"/>
        <w:contextualSpacing w:val="0"/>
        <w:rPr>
          <w:rFonts w:ascii="Poppins-Regular" w:hAnsi="Poppins-Regular"/>
          <w:color w:val="161B4E"/>
        </w:rPr>
      </w:pPr>
      <w:r w:rsidRPr="0077735F">
        <w:rPr>
          <w:rFonts w:ascii="Poppins-Regular" w:hAnsi="Poppins-Regular"/>
          <w:color w:val="161B4E"/>
        </w:rPr>
        <w:t xml:space="preserve">Third party activity providers – </w:t>
      </w:r>
      <w:r w:rsidRPr="0011551A">
        <w:rPr>
          <w:rFonts w:ascii="Poppins-Regular" w:hAnsi="Poppins-Regular"/>
        </w:rPr>
        <w:t xml:space="preserve">find out more on </w:t>
      </w:r>
      <w:hyperlink w:history="1" r:id="rId13">
        <w:r w:rsidRPr="0011551A">
          <w:rPr>
            <w:rStyle w:val="Hyperlink"/>
            <w:rFonts w:ascii="Poppins-Regular" w:hAnsi="Poppins-Regular"/>
          </w:rPr>
          <w:t>our website</w:t>
        </w:r>
      </w:hyperlink>
    </w:p>
    <w:p w:rsidRPr="0077735F" w:rsidR="00F33D7A" w:rsidP="0077735F" w:rsidRDefault="00F33D7A" w14:paraId="14081713" w14:textId="77777777">
      <w:pPr>
        <w:pStyle w:val="ListParagraph"/>
        <w:numPr>
          <w:ilvl w:val="0"/>
          <w:numId w:val="10"/>
        </w:numPr>
        <w:spacing w:after="120" w:line="300" w:lineRule="exact"/>
        <w:contextualSpacing w:val="0"/>
        <w:rPr>
          <w:rFonts w:ascii="Poppins-Regular" w:hAnsi="Poppins-Regular"/>
          <w:color w:val="161B4E"/>
        </w:rPr>
      </w:pPr>
      <w:r w:rsidRPr="0077735F">
        <w:rPr>
          <w:rFonts w:ascii="Poppins-Regular" w:hAnsi="Poppins-Regular"/>
          <w:color w:val="161B4E"/>
        </w:rPr>
        <w:t>Contractors</w:t>
      </w:r>
    </w:p>
    <w:p w:rsidRPr="0077735F" w:rsidR="00F33D7A" w:rsidP="0077735F" w:rsidRDefault="00F33D7A" w14:paraId="1569E7C1" w14:textId="77777777">
      <w:pPr>
        <w:pStyle w:val="ListParagraph"/>
        <w:numPr>
          <w:ilvl w:val="0"/>
          <w:numId w:val="10"/>
        </w:numPr>
        <w:spacing w:after="120" w:line="300" w:lineRule="exact"/>
        <w:contextualSpacing w:val="0"/>
        <w:rPr>
          <w:rFonts w:ascii="Poppins-Regular" w:hAnsi="Poppins-Regular"/>
          <w:color w:val="161B4E"/>
        </w:rPr>
      </w:pPr>
      <w:r w:rsidRPr="0077735F">
        <w:rPr>
          <w:rFonts w:ascii="Poppins-Regular" w:hAnsi="Poppins-Regular"/>
          <w:color w:val="161B4E"/>
        </w:rPr>
        <w:t>Food trucks or vendors</w:t>
      </w:r>
    </w:p>
    <w:p w:rsidRPr="0077735F" w:rsidR="00F33D7A" w:rsidP="00F33D7A" w:rsidRDefault="00F33D7A" w14:paraId="1AECA544" w14:textId="77777777">
      <w:pPr>
        <w:spacing w:after="120" w:line="300" w:lineRule="exact"/>
        <w:rPr>
          <w:rFonts w:ascii="Poppins-Regular" w:hAnsi="Poppins-Regular"/>
          <w:color w:val="161B4E"/>
        </w:rPr>
      </w:pPr>
    </w:p>
    <w:p w:rsidRPr="0077735F" w:rsidR="00F33D7A" w:rsidP="00F33D7A" w:rsidRDefault="00F33D7A" w14:paraId="038CE67E" w14:textId="1D75D4B3">
      <w:pPr>
        <w:spacing w:after="120" w:line="300" w:lineRule="exact"/>
        <w:rPr>
          <w:rFonts w:ascii="Poppins-Regular" w:hAnsi="Poppins-Regular"/>
          <w:color w:val="161B4E"/>
        </w:rPr>
      </w:pPr>
      <w:r w:rsidRPr="0077735F">
        <w:rPr>
          <w:rFonts w:ascii="Poppins-Regular" w:hAnsi="Poppins-Regular"/>
          <w:b/>
          <w:bCs/>
          <w:color w:val="161B4E"/>
          <w:sz w:val="28"/>
          <w:szCs w:val="28"/>
        </w:rPr>
        <w:t>On-site activities and entertainment</w:t>
      </w:r>
      <w:r w:rsidRPr="0077735F">
        <w:rPr>
          <w:rFonts w:ascii="Poppins-Regular" w:hAnsi="Poppins-Regular"/>
          <w:b/>
          <w:bCs/>
          <w:color w:val="161B4E"/>
        </w:rPr>
        <w:br/>
      </w:r>
      <w:r w:rsidRPr="0077735F">
        <w:rPr>
          <w:rFonts w:ascii="Poppins-Regular" w:hAnsi="Poppins-Regular"/>
          <w:color w:val="161B4E"/>
        </w:rPr>
        <w:t>This outlines the different areas or zones of your event (if you’re splitting it up in this way), including:</w:t>
      </w:r>
    </w:p>
    <w:p w:rsidRPr="0077735F" w:rsidR="00F33D7A" w:rsidP="0077735F" w:rsidRDefault="00F33D7A" w14:paraId="4F731982" w14:textId="77777777">
      <w:pPr>
        <w:pStyle w:val="ListParagraph"/>
        <w:numPr>
          <w:ilvl w:val="0"/>
          <w:numId w:val="11"/>
        </w:numPr>
        <w:spacing w:after="120" w:line="300" w:lineRule="exact"/>
        <w:contextualSpacing w:val="0"/>
        <w:rPr>
          <w:rFonts w:ascii="Poppins-Regular" w:hAnsi="Poppins-Regular"/>
          <w:color w:val="161B4E"/>
        </w:rPr>
      </w:pPr>
      <w:r w:rsidRPr="0077735F">
        <w:rPr>
          <w:rFonts w:ascii="Poppins-Regular" w:hAnsi="Poppins-Regular"/>
          <w:color w:val="161B4E"/>
        </w:rPr>
        <w:t xml:space="preserve">A short summary of each activity </w:t>
      </w:r>
    </w:p>
    <w:p w:rsidRPr="0077735F" w:rsidR="00F33D7A" w:rsidP="0077735F" w:rsidRDefault="00F33D7A" w14:paraId="0DA670BD" w14:textId="77777777">
      <w:pPr>
        <w:pStyle w:val="ListParagraph"/>
        <w:numPr>
          <w:ilvl w:val="0"/>
          <w:numId w:val="11"/>
        </w:numPr>
        <w:spacing w:after="120" w:line="300" w:lineRule="exact"/>
        <w:contextualSpacing w:val="0"/>
        <w:rPr>
          <w:rFonts w:ascii="Poppins-Regular" w:hAnsi="Poppins-Regular"/>
          <w:color w:val="161B4E"/>
        </w:rPr>
      </w:pPr>
      <w:r w:rsidRPr="0077735F">
        <w:rPr>
          <w:rFonts w:ascii="Poppins-Regular" w:hAnsi="Poppins-Regular"/>
          <w:color w:val="161B4E"/>
        </w:rPr>
        <w:t>An activities map in the appendix</w:t>
      </w:r>
    </w:p>
    <w:p w:rsidRPr="0077735F" w:rsidR="00F33D7A" w:rsidP="0077735F" w:rsidRDefault="00F33D7A" w14:paraId="453FB456" w14:textId="77777777">
      <w:pPr>
        <w:pStyle w:val="ListParagraph"/>
        <w:numPr>
          <w:ilvl w:val="0"/>
          <w:numId w:val="11"/>
        </w:numPr>
        <w:spacing w:after="240" w:line="300" w:lineRule="exact"/>
        <w:ind w:left="714" w:hanging="357"/>
        <w:contextualSpacing w:val="0"/>
        <w:rPr>
          <w:rFonts w:ascii="Poppins-Regular" w:hAnsi="Poppins-Regular"/>
          <w:color w:val="161B4E"/>
        </w:rPr>
      </w:pPr>
      <w:r w:rsidRPr="0077735F">
        <w:rPr>
          <w:rFonts w:ascii="Poppins-Regular" w:hAnsi="Poppins-Regular"/>
          <w:color w:val="161B4E"/>
        </w:rPr>
        <w:t>Entertainment. What entertainment is available and where? Who’s providing the entertainment? Or which volunteer is responsible for the entertainment?</w:t>
      </w:r>
    </w:p>
    <w:p w:rsidRPr="0077735F" w:rsidR="00F33D7A" w:rsidP="00F33D7A" w:rsidRDefault="00F33D7A" w14:paraId="37F6317E" w14:textId="77777777">
      <w:pPr>
        <w:spacing w:after="120" w:line="300" w:lineRule="exact"/>
        <w:rPr>
          <w:rFonts w:ascii="Poppins-Regular" w:hAnsi="Poppins-Regular"/>
          <w:color w:val="161B4E"/>
        </w:rPr>
      </w:pPr>
      <w:r w:rsidRPr="0077735F">
        <w:rPr>
          <w:rFonts w:ascii="Poppins-Regular" w:hAnsi="Poppins-Regular"/>
          <w:color w:val="161B4E"/>
        </w:rPr>
        <w:t xml:space="preserve">You should also list all the third-party activity providers or entertainers you’ll have on-site, including: </w:t>
      </w:r>
    </w:p>
    <w:p w:rsidRPr="0077735F" w:rsidR="00F33D7A" w:rsidP="0077735F" w:rsidRDefault="00F33D7A" w14:paraId="7AD577FA" w14:textId="77777777">
      <w:pPr>
        <w:pStyle w:val="ListParagraph"/>
        <w:numPr>
          <w:ilvl w:val="0"/>
          <w:numId w:val="2"/>
        </w:numPr>
        <w:spacing w:after="120" w:line="300" w:lineRule="exact"/>
        <w:contextualSpacing w:val="0"/>
        <w:rPr>
          <w:rFonts w:ascii="Poppins-Regular" w:hAnsi="Poppins-Regular"/>
          <w:color w:val="161B4E"/>
        </w:rPr>
      </w:pPr>
      <w:r w:rsidRPr="0077735F">
        <w:rPr>
          <w:rFonts w:ascii="Poppins-Regular" w:hAnsi="Poppins-Regular"/>
          <w:color w:val="161B4E"/>
        </w:rPr>
        <w:t xml:space="preserve">Company name </w:t>
      </w:r>
    </w:p>
    <w:p w:rsidRPr="0077735F" w:rsidR="00F33D7A" w:rsidP="0077735F" w:rsidRDefault="00F33D7A" w14:paraId="6A689D6A" w14:textId="77777777">
      <w:pPr>
        <w:pStyle w:val="ListParagraph"/>
        <w:numPr>
          <w:ilvl w:val="0"/>
          <w:numId w:val="2"/>
        </w:numPr>
        <w:spacing w:after="120" w:line="300" w:lineRule="exact"/>
        <w:contextualSpacing w:val="0"/>
        <w:rPr>
          <w:rFonts w:ascii="Poppins-Regular" w:hAnsi="Poppins-Regular"/>
          <w:color w:val="161B4E"/>
        </w:rPr>
      </w:pPr>
      <w:r w:rsidRPr="0077735F">
        <w:rPr>
          <w:rFonts w:ascii="Poppins-Regular" w:hAnsi="Poppins-Regular"/>
          <w:color w:val="161B4E"/>
        </w:rPr>
        <w:t xml:space="preserve">Contact name </w:t>
      </w:r>
    </w:p>
    <w:p w:rsidRPr="0077735F" w:rsidR="00F33D7A" w:rsidP="0077735F" w:rsidRDefault="00F33D7A" w14:paraId="4A6BE56A" w14:textId="77777777">
      <w:pPr>
        <w:pStyle w:val="ListParagraph"/>
        <w:numPr>
          <w:ilvl w:val="0"/>
          <w:numId w:val="2"/>
        </w:numPr>
        <w:spacing w:after="120" w:line="300" w:lineRule="exact"/>
        <w:contextualSpacing w:val="0"/>
        <w:rPr>
          <w:rFonts w:ascii="Poppins-Regular" w:hAnsi="Poppins-Regular"/>
          <w:color w:val="161B4E"/>
        </w:rPr>
      </w:pPr>
      <w:r w:rsidRPr="0077735F">
        <w:rPr>
          <w:rFonts w:ascii="Poppins-Regular" w:hAnsi="Poppins-Regular"/>
          <w:color w:val="161B4E"/>
        </w:rPr>
        <w:t xml:space="preserve">Contact phone number </w:t>
      </w:r>
    </w:p>
    <w:p w:rsidRPr="0077735F" w:rsidR="00F33D7A" w:rsidP="0077735F" w:rsidRDefault="00F33D7A" w14:paraId="284D01A7" w14:textId="77777777">
      <w:pPr>
        <w:pStyle w:val="ListParagraph"/>
        <w:numPr>
          <w:ilvl w:val="0"/>
          <w:numId w:val="2"/>
        </w:numPr>
        <w:spacing w:after="120" w:line="300" w:lineRule="exact"/>
        <w:contextualSpacing w:val="0"/>
        <w:rPr>
          <w:rFonts w:ascii="Poppins-Regular" w:hAnsi="Poppins-Regular"/>
          <w:color w:val="161B4E"/>
        </w:rPr>
      </w:pPr>
      <w:r w:rsidRPr="0077735F">
        <w:rPr>
          <w:rFonts w:ascii="Poppins-Regular" w:hAnsi="Poppins-Regular"/>
          <w:color w:val="161B4E"/>
        </w:rPr>
        <w:t>Details of equipment being brought on site</w:t>
      </w:r>
    </w:p>
    <w:p w:rsidRPr="0077735F" w:rsidR="00F33D7A" w:rsidP="0077735F" w:rsidRDefault="00F33D7A" w14:paraId="2D453DF5" w14:textId="77777777">
      <w:pPr>
        <w:pStyle w:val="ListParagraph"/>
        <w:numPr>
          <w:ilvl w:val="0"/>
          <w:numId w:val="2"/>
        </w:numPr>
        <w:spacing w:after="120" w:line="300" w:lineRule="exact"/>
        <w:contextualSpacing w:val="0"/>
        <w:rPr>
          <w:rFonts w:ascii="Poppins-Regular" w:hAnsi="Poppins-Regular"/>
          <w:color w:val="161B4E"/>
        </w:rPr>
      </w:pPr>
      <w:r w:rsidRPr="0077735F">
        <w:rPr>
          <w:rFonts w:ascii="Poppins-Regular" w:hAnsi="Poppins-Regular"/>
          <w:color w:val="161B4E"/>
        </w:rPr>
        <w:t>Location of activity</w:t>
      </w:r>
    </w:p>
    <w:p w:rsidRPr="0077735F" w:rsidR="00F33D7A" w:rsidP="0077735F" w:rsidRDefault="00F33D7A" w14:paraId="5466B51F" w14:textId="77777777">
      <w:pPr>
        <w:pStyle w:val="ListParagraph"/>
        <w:numPr>
          <w:ilvl w:val="0"/>
          <w:numId w:val="2"/>
        </w:numPr>
        <w:spacing w:after="120" w:line="300" w:lineRule="exact"/>
        <w:contextualSpacing w:val="0"/>
        <w:rPr>
          <w:rFonts w:ascii="Poppins-Regular" w:hAnsi="Poppins-Regular"/>
          <w:color w:val="161B4E"/>
        </w:rPr>
      </w:pPr>
      <w:r w:rsidRPr="0077735F">
        <w:rPr>
          <w:rFonts w:ascii="Poppins-Regular" w:hAnsi="Poppins-Regular"/>
          <w:color w:val="161B4E"/>
        </w:rPr>
        <w:t>Date and time of arrival and departure</w:t>
      </w:r>
    </w:p>
    <w:p w:rsidRPr="0077735F" w:rsidR="00F33D7A" w:rsidP="0077735F" w:rsidRDefault="00F33D7A" w14:paraId="033F4D4B" w14:textId="77777777">
      <w:pPr>
        <w:pStyle w:val="ListParagraph"/>
        <w:numPr>
          <w:ilvl w:val="0"/>
          <w:numId w:val="2"/>
        </w:numPr>
        <w:spacing w:after="120" w:line="300" w:lineRule="exact"/>
        <w:contextualSpacing w:val="0"/>
        <w:rPr>
          <w:rFonts w:ascii="Poppins-Regular" w:hAnsi="Poppins-Regular"/>
          <w:color w:val="161B4E"/>
        </w:rPr>
      </w:pPr>
      <w:r w:rsidRPr="0077735F">
        <w:rPr>
          <w:rFonts w:ascii="Poppins-Regular" w:hAnsi="Poppins-Regular"/>
          <w:color w:val="161B4E"/>
        </w:rPr>
        <w:t>Any requirements for the activity</w:t>
      </w:r>
    </w:p>
    <w:p w:rsidRPr="0077735F" w:rsidR="00F33D7A" w:rsidP="00F33D7A" w:rsidRDefault="00F33D7A" w14:paraId="2E84E05B" w14:textId="77777777">
      <w:pPr>
        <w:spacing w:after="120" w:line="300" w:lineRule="exact"/>
        <w:rPr>
          <w:rFonts w:ascii="Poppins-Regular" w:hAnsi="Poppins-Regular"/>
          <w:color w:val="161B4E"/>
        </w:rPr>
      </w:pPr>
    </w:p>
    <w:p w:rsidRPr="0077735F" w:rsidR="00F33D7A" w:rsidP="00F33D7A" w:rsidRDefault="00F33D7A" w14:paraId="3A9FE00C" w14:textId="7EBD5CC3">
      <w:pPr>
        <w:spacing w:after="120" w:line="300" w:lineRule="exact"/>
        <w:rPr>
          <w:rFonts w:ascii="Poppins-Regular" w:hAnsi="Poppins-Regular"/>
          <w:color w:val="161B4E"/>
        </w:rPr>
      </w:pPr>
      <w:r w:rsidRPr="0077735F">
        <w:rPr>
          <w:rFonts w:ascii="Poppins-Regular" w:hAnsi="Poppins-Regular"/>
          <w:b/>
          <w:bCs/>
          <w:color w:val="161B4E"/>
          <w:sz w:val="32"/>
          <w:szCs w:val="32"/>
        </w:rPr>
        <w:t>Infrastructure and event locations</w:t>
      </w:r>
      <w:r w:rsidRPr="0077735F">
        <w:rPr>
          <w:rFonts w:ascii="Poppins-Regular" w:hAnsi="Poppins-Regular"/>
          <w:b/>
          <w:bCs/>
          <w:color w:val="161B4E"/>
        </w:rPr>
        <w:br/>
      </w:r>
      <w:r w:rsidRPr="0077735F">
        <w:rPr>
          <w:rFonts w:ascii="Poppins-Regular" w:hAnsi="Poppins-Regular"/>
          <w:color w:val="161B4E"/>
        </w:rPr>
        <w:t xml:space="preserve">In this section, you should include the names of all your volunteers, contractors and providers, and where they’re located on site. Include a small overview of what they’ll be doing (for example, ‘catering for volunteers is located in the red marquee providing all the volunteers on site with meals at the listed mealtimes’). </w:t>
      </w:r>
    </w:p>
    <w:p w:rsidRPr="0077735F" w:rsidR="00F33D7A" w:rsidP="00F33D7A" w:rsidRDefault="00F33D7A" w14:paraId="226306CD" w14:textId="77777777">
      <w:pPr>
        <w:spacing w:after="120" w:line="300" w:lineRule="exact"/>
        <w:rPr>
          <w:rFonts w:ascii="Poppins-Regular" w:hAnsi="Poppins-Regular"/>
          <w:color w:val="161B4E"/>
        </w:rPr>
      </w:pPr>
      <w:r w:rsidRPr="0077735F">
        <w:rPr>
          <w:rFonts w:ascii="Poppins-Regular" w:hAnsi="Poppins-Regular"/>
          <w:color w:val="161B4E"/>
        </w:rPr>
        <w:t xml:space="preserve">If you’re hiring in infrastructure like marquees, toilets, fencing or generators, for each provider record: </w:t>
      </w:r>
    </w:p>
    <w:p w:rsidRPr="0077735F" w:rsidR="00F33D7A" w:rsidP="0077735F" w:rsidRDefault="00F33D7A" w14:paraId="4C08A32A" w14:textId="77777777">
      <w:pPr>
        <w:pStyle w:val="ListParagraph"/>
        <w:numPr>
          <w:ilvl w:val="0"/>
          <w:numId w:val="1"/>
        </w:numPr>
        <w:spacing w:after="120" w:line="300" w:lineRule="exact"/>
        <w:contextualSpacing w:val="0"/>
        <w:rPr>
          <w:rFonts w:ascii="Poppins-Regular" w:hAnsi="Poppins-Regular"/>
          <w:color w:val="161B4E"/>
        </w:rPr>
      </w:pPr>
      <w:r w:rsidRPr="0077735F">
        <w:rPr>
          <w:rFonts w:ascii="Poppins-Regular" w:hAnsi="Poppins-Regular"/>
          <w:color w:val="161B4E"/>
        </w:rPr>
        <w:t>Company name</w:t>
      </w:r>
    </w:p>
    <w:p w:rsidRPr="0077735F" w:rsidR="00F33D7A" w:rsidP="0077735F" w:rsidRDefault="00F33D7A" w14:paraId="0268610C" w14:textId="77777777">
      <w:pPr>
        <w:pStyle w:val="ListParagraph"/>
        <w:numPr>
          <w:ilvl w:val="0"/>
          <w:numId w:val="1"/>
        </w:numPr>
        <w:spacing w:after="120" w:line="300" w:lineRule="exact"/>
        <w:contextualSpacing w:val="0"/>
        <w:rPr>
          <w:rFonts w:ascii="Poppins-Regular" w:hAnsi="Poppins-Regular"/>
          <w:color w:val="161B4E"/>
        </w:rPr>
      </w:pPr>
      <w:r w:rsidRPr="0077735F">
        <w:rPr>
          <w:rFonts w:ascii="Poppins-Regular" w:hAnsi="Poppins-Regular"/>
          <w:color w:val="161B4E"/>
        </w:rPr>
        <w:t xml:space="preserve">Contact name </w:t>
      </w:r>
    </w:p>
    <w:p w:rsidRPr="0077735F" w:rsidR="00F33D7A" w:rsidP="0077735F" w:rsidRDefault="00F33D7A" w14:paraId="795FB437" w14:textId="77777777">
      <w:pPr>
        <w:pStyle w:val="ListParagraph"/>
        <w:numPr>
          <w:ilvl w:val="0"/>
          <w:numId w:val="1"/>
        </w:numPr>
        <w:spacing w:after="120" w:line="300" w:lineRule="exact"/>
        <w:contextualSpacing w:val="0"/>
        <w:rPr>
          <w:rFonts w:ascii="Poppins-Regular" w:hAnsi="Poppins-Regular"/>
          <w:color w:val="161B4E"/>
        </w:rPr>
      </w:pPr>
      <w:r w:rsidRPr="0077735F">
        <w:rPr>
          <w:rFonts w:ascii="Poppins-Regular" w:hAnsi="Poppins-Regular"/>
          <w:color w:val="161B4E"/>
        </w:rPr>
        <w:t xml:space="preserve">Contact phone number </w:t>
      </w:r>
    </w:p>
    <w:p w:rsidRPr="0077735F" w:rsidR="00F33D7A" w:rsidP="0077735F" w:rsidRDefault="00F33D7A" w14:paraId="67919E49" w14:textId="77777777">
      <w:pPr>
        <w:pStyle w:val="ListParagraph"/>
        <w:numPr>
          <w:ilvl w:val="0"/>
          <w:numId w:val="1"/>
        </w:numPr>
        <w:spacing w:after="120" w:line="300" w:lineRule="exact"/>
        <w:contextualSpacing w:val="0"/>
        <w:rPr>
          <w:rFonts w:ascii="Poppins-Regular" w:hAnsi="Poppins-Regular"/>
          <w:color w:val="161B4E"/>
        </w:rPr>
      </w:pPr>
      <w:r w:rsidRPr="0077735F">
        <w:rPr>
          <w:rFonts w:ascii="Poppins-Regular" w:hAnsi="Poppins-Regular"/>
          <w:color w:val="161B4E"/>
        </w:rPr>
        <w:t xml:space="preserve">Details of equipment being brought on site </w:t>
      </w:r>
    </w:p>
    <w:p w:rsidRPr="0077735F" w:rsidR="00F33D7A" w:rsidP="0077735F" w:rsidRDefault="00F33D7A" w14:paraId="58725479" w14:textId="77777777">
      <w:pPr>
        <w:pStyle w:val="ListParagraph"/>
        <w:numPr>
          <w:ilvl w:val="0"/>
          <w:numId w:val="1"/>
        </w:numPr>
        <w:spacing w:after="120" w:line="300" w:lineRule="exact"/>
        <w:contextualSpacing w:val="0"/>
        <w:rPr>
          <w:rFonts w:ascii="Poppins-Regular" w:hAnsi="Poppins-Regular"/>
          <w:color w:val="161B4E"/>
        </w:rPr>
      </w:pPr>
      <w:r w:rsidRPr="0077735F">
        <w:rPr>
          <w:rFonts w:ascii="Poppins-Regular" w:hAnsi="Poppins-Regular"/>
          <w:color w:val="161B4E"/>
        </w:rPr>
        <w:t>Location of activity</w:t>
      </w:r>
    </w:p>
    <w:p w:rsidRPr="0077735F" w:rsidR="00F33D7A" w:rsidP="0077735F" w:rsidRDefault="00F33D7A" w14:paraId="351F8CC2" w14:textId="77777777">
      <w:pPr>
        <w:pStyle w:val="ListParagraph"/>
        <w:numPr>
          <w:ilvl w:val="0"/>
          <w:numId w:val="1"/>
        </w:numPr>
        <w:spacing w:after="120" w:line="300" w:lineRule="exact"/>
        <w:contextualSpacing w:val="0"/>
        <w:rPr>
          <w:rFonts w:ascii="Poppins-Regular" w:hAnsi="Poppins-Regular"/>
          <w:color w:val="161B4E"/>
        </w:rPr>
      </w:pPr>
      <w:r w:rsidRPr="0077735F">
        <w:rPr>
          <w:rFonts w:ascii="Poppins-Regular" w:hAnsi="Poppins-Regular"/>
          <w:color w:val="161B4E"/>
        </w:rPr>
        <w:t xml:space="preserve">Date and time of arrival and departure </w:t>
      </w:r>
    </w:p>
    <w:p w:rsidRPr="0077735F" w:rsidR="00F33D7A" w:rsidP="0077735F" w:rsidRDefault="00F33D7A" w14:paraId="1667D069" w14:textId="77777777">
      <w:pPr>
        <w:pStyle w:val="ListParagraph"/>
        <w:numPr>
          <w:ilvl w:val="0"/>
          <w:numId w:val="1"/>
        </w:numPr>
        <w:spacing w:after="120" w:line="300" w:lineRule="exact"/>
        <w:contextualSpacing w:val="0"/>
        <w:rPr>
          <w:rFonts w:ascii="Poppins-Regular" w:hAnsi="Poppins-Regular"/>
          <w:color w:val="161B4E"/>
        </w:rPr>
      </w:pPr>
      <w:r w:rsidRPr="0077735F">
        <w:rPr>
          <w:rFonts w:ascii="Poppins-Regular" w:hAnsi="Poppins-Regular"/>
          <w:color w:val="161B4E"/>
        </w:rPr>
        <w:t>Any requirements for the activity</w:t>
      </w:r>
    </w:p>
    <w:p w:rsidRPr="0077735F" w:rsidR="00F33D7A" w:rsidP="00F33D7A" w:rsidRDefault="00F33D7A" w14:paraId="27B30F22" w14:textId="77777777">
      <w:pPr>
        <w:spacing w:after="120" w:line="300" w:lineRule="exact"/>
        <w:rPr>
          <w:rFonts w:ascii="Poppins-Regular" w:hAnsi="Poppins-Regular"/>
          <w:color w:val="161B4E"/>
        </w:rPr>
      </w:pPr>
      <w:r w:rsidRPr="0077735F">
        <w:rPr>
          <w:rFonts w:ascii="Poppins-Regular" w:hAnsi="Poppins-Regular"/>
          <w:color w:val="161B4E"/>
        </w:rPr>
        <w:t xml:space="preserve">Depending on the size of the event you may want to split this section into food, facilities and other. </w:t>
      </w:r>
    </w:p>
    <w:p w:rsidRPr="0077735F" w:rsidR="00F33D7A" w:rsidP="00F33D7A" w:rsidRDefault="00F33D7A" w14:paraId="1B584DAA" w14:textId="77777777">
      <w:pPr>
        <w:spacing w:after="120" w:line="300" w:lineRule="exact"/>
        <w:rPr>
          <w:rFonts w:ascii="Poppins-Regular" w:hAnsi="Poppins-Regular"/>
          <w:color w:val="161B4E"/>
        </w:rPr>
      </w:pPr>
    </w:p>
    <w:p w:rsidRPr="0077735F" w:rsidR="00F33D7A" w:rsidP="00F33D7A" w:rsidRDefault="00F33D7A" w14:paraId="25A84315" w14:textId="707B1A95">
      <w:pPr>
        <w:spacing w:after="120" w:line="300" w:lineRule="exact"/>
        <w:rPr>
          <w:rFonts w:ascii="Poppins-Regular" w:hAnsi="Poppins-Regular"/>
          <w:color w:val="161B4E"/>
        </w:rPr>
      </w:pPr>
      <w:r w:rsidRPr="0077735F">
        <w:rPr>
          <w:rFonts w:ascii="Poppins-Regular" w:hAnsi="Poppins-Regular"/>
          <w:b/>
          <w:bCs/>
          <w:color w:val="161B4E"/>
          <w:sz w:val="28"/>
          <w:szCs w:val="28"/>
        </w:rPr>
        <w:t>Catering</w:t>
      </w:r>
      <w:r w:rsidRPr="0077735F">
        <w:rPr>
          <w:rFonts w:ascii="Poppins-Regular" w:hAnsi="Poppins-Regular"/>
          <w:b/>
          <w:bCs/>
          <w:color w:val="161B4E"/>
        </w:rPr>
        <w:br/>
      </w:r>
      <w:r w:rsidRPr="0077735F">
        <w:rPr>
          <w:rFonts w:ascii="Poppins-Regular" w:hAnsi="Poppins-Regular"/>
          <w:color w:val="161B4E"/>
        </w:rPr>
        <w:t xml:space="preserve">This outlines details of the catering provision throughout the event. </w:t>
      </w:r>
    </w:p>
    <w:p w:rsidRPr="0077735F" w:rsidR="00F33D7A" w:rsidP="00F33D7A" w:rsidRDefault="00F33D7A" w14:paraId="43224BAE" w14:textId="77777777">
      <w:pPr>
        <w:spacing w:after="120" w:line="300" w:lineRule="exact"/>
        <w:rPr>
          <w:rFonts w:ascii="Poppins-Regular" w:hAnsi="Poppins-Regular"/>
          <w:color w:val="161B4E"/>
        </w:rPr>
      </w:pPr>
      <w:r w:rsidRPr="0077735F">
        <w:rPr>
          <w:rFonts w:ascii="Poppins-Regular" w:hAnsi="Poppins-Regular"/>
          <w:color w:val="161B4E"/>
        </w:rPr>
        <w:t>If participants are going to do their own catering, you need to think about:</w:t>
      </w:r>
    </w:p>
    <w:p w:rsidRPr="0077735F" w:rsidR="00F33D7A" w:rsidP="0077735F" w:rsidRDefault="00F33D7A" w14:paraId="15BE1DE4" w14:textId="77777777">
      <w:pPr>
        <w:pStyle w:val="ListParagraph"/>
        <w:numPr>
          <w:ilvl w:val="0"/>
          <w:numId w:val="14"/>
        </w:numPr>
        <w:spacing w:after="120" w:line="300" w:lineRule="exact"/>
        <w:contextualSpacing w:val="0"/>
        <w:rPr>
          <w:rFonts w:ascii="Poppins-Regular" w:hAnsi="Poppins-Regular"/>
          <w:color w:val="161B4E"/>
        </w:rPr>
      </w:pPr>
      <w:r w:rsidRPr="0077735F">
        <w:rPr>
          <w:rFonts w:ascii="Poppins-Regular" w:hAnsi="Poppins-Regular"/>
          <w:color w:val="161B4E"/>
        </w:rPr>
        <w:t>Proximity of the catering areas to sleeping areas and toilets</w:t>
      </w:r>
    </w:p>
    <w:p w:rsidRPr="0077735F" w:rsidR="00F33D7A" w:rsidP="0077735F" w:rsidRDefault="00F33D7A" w14:paraId="398D78D6" w14:textId="77777777">
      <w:pPr>
        <w:pStyle w:val="ListParagraph"/>
        <w:numPr>
          <w:ilvl w:val="0"/>
          <w:numId w:val="14"/>
        </w:numPr>
        <w:spacing w:after="120" w:line="300" w:lineRule="exact"/>
        <w:contextualSpacing w:val="0"/>
        <w:rPr>
          <w:rFonts w:ascii="Poppins-Regular" w:hAnsi="Poppins-Regular"/>
          <w:color w:val="161B4E"/>
        </w:rPr>
      </w:pPr>
      <w:r w:rsidRPr="0077735F">
        <w:rPr>
          <w:rFonts w:ascii="Poppins-Regular" w:hAnsi="Poppins-Regular"/>
          <w:color w:val="161B4E"/>
        </w:rPr>
        <w:t>How food deliveries will work</w:t>
      </w:r>
    </w:p>
    <w:p w:rsidRPr="0077735F" w:rsidR="00F33D7A" w:rsidP="0077735F" w:rsidRDefault="00F33D7A" w14:paraId="03618EC0" w14:textId="77777777">
      <w:pPr>
        <w:pStyle w:val="ListParagraph"/>
        <w:numPr>
          <w:ilvl w:val="0"/>
          <w:numId w:val="14"/>
        </w:numPr>
        <w:spacing w:after="120" w:line="300" w:lineRule="exact"/>
        <w:contextualSpacing w:val="0"/>
        <w:rPr>
          <w:rFonts w:ascii="Poppins-Regular" w:hAnsi="Poppins-Regular"/>
          <w:color w:val="161B4E"/>
        </w:rPr>
      </w:pPr>
      <w:r w:rsidRPr="0077735F">
        <w:rPr>
          <w:rFonts w:ascii="Poppins-Regular" w:hAnsi="Poppins-Regular"/>
          <w:color w:val="161B4E"/>
        </w:rPr>
        <w:t>Is there time in the programme for leaders to cater for their girls?</w:t>
      </w:r>
    </w:p>
    <w:p w:rsidRPr="0077735F" w:rsidR="00F33D7A" w:rsidP="0077735F" w:rsidRDefault="00F33D7A" w14:paraId="50AE0988" w14:textId="77777777">
      <w:pPr>
        <w:pStyle w:val="ListParagraph"/>
        <w:numPr>
          <w:ilvl w:val="0"/>
          <w:numId w:val="14"/>
        </w:numPr>
        <w:spacing w:after="240" w:line="300" w:lineRule="exact"/>
        <w:ind w:left="714" w:hanging="357"/>
        <w:contextualSpacing w:val="0"/>
        <w:rPr>
          <w:rFonts w:ascii="Poppins-Regular" w:hAnsi="Poppins-Regular"/>
          <w:color w:val="161B4E"/>
        </w:rPr>
      </w:pPr>
      <w:r w:rsidRPr="0077735F">
        <w:rPr>
          <w:rFonts w:ascii="Poppins-Regular" w:hAnsi="Poppins-Regular"/>
          <w:color w:val="161B4E"/>
        </w:rPr>
        <w:t>How will volunteers be catered for?</w:t>
      </w:r>
    </w:p>
    <w:p w:rsidRPr="0077735F" w:rsidR="00F33D7A" w:rsidP="00F33D7A" w:rsidRDefault="00F33D7A" w14:paraId="3FB07F92" w14:textId="77777777">
      <w:pPr>
        <w:spacing w:after="120" w:line="300" w:lineRule="exact"/>
        <w:rPr>
          <w:rFonts w:ascii="Poppins-Regular" w:hAnsi="Poppins-Regular"/>
          <w:color w:val="161B4E"/>
        </w:rPr>
      </w:pPr>
      <w:r w:rsidRPr="0077735F">
        <w:rPr>
          <w:rFonts w:ascii="Poppins-Regular" w:hAnsi="Poppins-Regular"/>
          <w:color w:val="161B4E"/>
        </w:rPr>
        <w:t>If your event is centrally catered, you'll need to consider:</w:t>
      </w:r>
    </w:p>
    <w:p w:rsidRPr="0077735F" w:rsidR="00F33D7A" w:rsidP="0077735F" w:rsidRDefault="00F33D7A" w14:paraId="711AE3B8" w14:textId="77777777">
      <w:pPr>
        <w:pStyle w:val="ListParagraph"/>
        <w:numPr>
          <w:ilvl w:val="0"/>
          <w:numId w:val="15"/>
        </w:numPr>
        <w:spacing w:after="120" w:line="300" w:lineRule="exact"/>
        <w:contextualSpacing w:val="0"/>
        <w:rPr>
          <w:rFonts w:ascii="Poppins-Regular" w:hAnsi="Poppins-Regular"/>
          <w:color w:val="161B4E"/>
        </w:rPr>
      </w:pPr>
      <w:r w:rsidRPr="0077735F">
        <w:rPr>
          <w:rFonts w:ascii="Poppins-Regular" w:hAnsi="Poppins-Regular"/>
          <w:color w:val="161B4E"/>
        </w:rPr>
        <w:t>Mealtimes</w:t>
      </w:r>
    </w:p>
    <w:p w:rsidRPr="0077735F" w:rsidR="00F33D7A" w:rsidP="0077735F" w:rsidRDefault="00F33D7A" w14:paraId="2F9F0853" w14:textId="77777777">
      <w:pPr>
        <w:pStyle w:val="ListParagraph"/>
        <w:numPr>
          <w:ilvl w:val="0"/>
          <w:numId w:val="15"/>
        </w:numPr>
        <w:spacing w:after="120" w:line="300" w:lineRule="exact"/>
        <w:contextualSpacing w:val="0"/>
        <w:rPr>
          <w:rFonts w:ascii="Poppins-Regular" w:hAnsi="Poppins-Regular"/>
          <w:color w:val="161B4E"/>
        </w:rPr>
      </w:pPr>
      <w:r w:rsidRPr="0077735F">
        <w:rPr>
          <w:rFonts w:ascii="Poppins-Regular" w:hAnsi="Poppins-Regular"/>
          <w:color w:val="161B4E"/>
        </w:rPr>
        <w:t>Staggering mealtimes to reduce bottle necks</w:t>
      </w:r>
    </w:p>
    <w:p w:rsidRPr="0077735F" w:rsidR="00F33D7A" w:rsidP="0077735F" w:rsidRDefault="00F33D7A" w14:paraId="030F2302" w14:textId="77777777">
      <w:pPr>
        <w:pStyle w:val="ListParagraph"/>
        <w:numPr>
          <w:ilvl w:val="0"/>
          <w:numId w:val="15"/>
        </w:numPr>
        <w:spacing w:after="120" w:line="300" w:lineRule="exact"/>
        <w:contextualSpacing w:val="0"/>
        <w:rPr>
          <w:rFonts w:ascii="Poppins-Regular" w:hAnsi="Poppins-Regular"/>
          <w:color w:val="161B4E"/>
        </w:rPr>
      </w:pPr>
      <w:r w:rsidRPr="0077735F">
        <w:rPr>
          <w:rFonts w:ascii="Poppins-Regular" w:hAnsi="Poppins-Regular"/>
          <w:color w:val="161B4E"/>
        </w:rPr>
        <w:t>Capacity of the catering venue</w:t>
      </w:r>
    </w:p>
    <w:p w:rsidRPr="0077735F" w:rsidR="00F33D7A" w:rsidP="0077735F" w:rsidRDefault="00F33D7A" w14:paraId="76BEC8CF" w14:textId="77777777">
      <w:pPr>
        <w:pStyle w:val="ListParagraph"/>
        <w:numPr>
          <w:ilvl w:val="0"/>
          <w:numId w:val="15"/>
        </w:numPr>
        <w:spacing w:after="120" w:line="300" w:lineRule="exact"/>
        <w:contextualSpacing w:val="0"/>
        <w:rPr>
          <w:rFonts w:ascii="Poppins-Regular" w:hAnsi="Poppins-Regular"/>
          <w:color w:val="161B4E"/>
        </w:rPr>
      </w:pPr>
      <w:r w:rsidRPr="0077735F">
        <w:rPr>
          <w:rFonts w:ascii="Poppins-Regular" w:hAnsi="Poppins-Regular"/>
          <w:color w:val="161B4E"/>
        </w:rPr>
        <w:t>Will volunteers and participants be eating in the same venue?</w:t>
      </w:r>
    </w:p>
    <w:p w:rsidRPr="0077735F" w:rsidR="00F33D7A" w:rsidP="0077735F" w:rsidRDefault="00F33D7A" w14:paraId="102A992D" w14:textId="77777777">
      <w:pPr>
        <w:pStyle w:val="ListParagraph"/>
        <w:numPr>
          <w:ilvl w:val="0"/>
          <w:numId w:val="15"/>
        </w:numPr>
        <w:spacing w:after="120" w:line="300" w:lineRule="exact"/>
        <w:contextualSpacing w:val="0"/>
        <w:rPr>
          <w:rFonts w:ascii="Poppins-Regular" w:hAnsi="Poppins-Regular"/>
          <w:color w:val="161B4E"/>
        </w:rPr>
      </w:pPr>
      <w:r w:rsidRPr="0077735F">
        <w:rPr>
          <w:rFonts w:ascii="Poppins-Regular" w:hAnsi="Poppins-Regular"/>
          <w:color w:val="161B4E"/>
        </w:rPr>
        <w:t>Menu, including dietary requirements and food intolerances</w:t>
      </w:r>
    </w:p>
    <w:p w:rsidRPr="0077735F" w:rsidR="00F33D7A" w:rsidP="0077735F" w:rsidRDefault="00F33D7A" w14:paraId="4D431403" w14:textId="56B139B8">
      <w:pPr>
        <w:pStyle w:val="ListParagraph"/>
        <w:numPr>
          <w:ilvl w:val="0"/>
          <w:numId w:val="15"/>
        </w:numPr>
        <w:spacing w:after="240" w:line="300" w:lineRule="exact"/>
        <w:ind w:left="714" w:hanging="357"/>
        <w:contextualSpacing w:val="0"/>
        <w:rPr>
          <w:rFonts w:ascii="Poppins-Regular" w:hAnsi="Poppins-Regular"/>
          <w:color w:val="161B4E"/>
        </w:rPr>
      </w:pPr>
      <w:r w:rsidRPr="0077735F">
        <w:rPr>
          <w:rFonts w:ascii="Poppins-Regular" w:hAnsi="Poppins-Regular"/>
          <w:color w:val="161B4E"/>
        </w:rPr>
        <w:t xml:space="preserve">Who’s responsible for each element of the catering (ordering, cooking, food hygiene </w:t>
      </w:r>
      <w:r w:rsidRPr="0077735F" w:rsidR="0077735F">
        <w:rPr>
          <w:rFonts w:ascii="Poppins-Regular" w:hAnsi="Poppins-Regular"/>
          <w:color w:val="161B4E"/>
        </w:rPr>
        <w:br/>
      </w:r>
      <w:r w:rsidRPr="0077735F">
        <w:rPr>
          <w:rFonts w:ascii="Poppins-Regular" w:hAnsi="Poppins-Regular"/>
          <w:color w:val="161B4E"/>
        </w:rPr>
        <w:t>and safety, serving and waste disposal)</w:t>
      </w:r>
    </w:p>
    <w:p w:rsidRPr="0077735F" w:rsidR="00F33D7A" w:rsidP="00F33D7A" w:rsidRDefault="00F33D7A" w14:paraId="21638791" w14:textId="680025BA">
      <w:pPr>
        <w:spacing w:after="120" w:line="300" w:lineRule="exact"/>
        <w:rPr>
          <w:rFonts w:ascii="Poppins-Regular" w:hAnsi="Poppins-Regular"/>
          <w:color w:val="161B4E"/>
        </w:rPr>
      </w:pPr>
      <w:r w:rsidRPr="0077735F">
        <w:rPr>
          <w:rFonts w:ascii="Poppins-Regular" w:hAnsi="Poppins-Regular"/>
          <w:color w:val="161B4E"/>
        </w:rPr>
        <w:t xml:space="preserve">If your event is using food trucks and pop-up venues for main meals, you'll need to </w:t>
      </w:r>
      <w:r w:rsidRPr="0077735F" w:rsidR="0077735F">
        <w:rPr>
          <w:rFonts w:ascii="Poppins-Regular" w:hAnsi="Poppins-Regular"/>
          <w:color w:val="161B4E"/>
        </w:rPr>
        <w:br/>
      </w:r>
      <w:r w:rsidRPr="0077735F">
        <w:rPr>
          <w:rFonts w:ascii="Poppins-Regular" w:hAnsi="Poppins-Regular"/>
          <w:color w:val="161B4E"/>
        </w:rPr>
        <w:t>think about:</w:t>
      </w:r>
    </w:p>
    <w:p w:rsidRPr="0077735F" w:rsidR="00F33D7A" w:rsidP="0077735F" w:rsidRDefault="00F33D7A" w14:paraId="02547C4D" w14:textId="77777777">
      <w:pPr>
        <w:pStyle w:val="ListParagraph"/>
        <w:numPr>
          <w:ilvl w:val="0"/>
          <w:numId w:val="16"/>
        </w:numPr>
        <w:spacing w:after="120" w:line="300" w:lineRule="exact"/>
        <w:contextualSpacing w:val="0"/>
        <w:rPr>
          <w:rFonts w:ascii="Poppins-Regular" w:hAnsi="Poppins-Regular"/>
          <w:color w:val="161B4E"/>
        </w:rPr>
      </w:pPr>
      <w:r w:rsidRPr="0077735F">
        <w:rPr>
          <w:rFonts w:ascii="Poppins-Regular" w:hAnsi="Poppins-Regular"/>
          <w:color w:val="161B4E"/>
        </w:rPr>
        <w:t>Location</w:t>
      </w:r>
    </w:p>
    <w:p w:rsidRPr="0077735F" w:rsidR="00F33D7A" w:rsidP="0077735F" w:rsidRDefault="00F33D7A" w14:paraId="7E315968" w14:textId="77777777">
      <w:pPr>
        <w:pStyle w:val="ListParagraph"/>
        <w:numPr>
          <w:ilvl w:val="0"/>
          <w:numId w:val="16"/>
        </w:numPr>
        <w:spacing w:after="120" w:line="300" w:lineRule="exact"/>
        <w:contextualSpacing w:val="0"/>
        <w:rPr>
          <w:rFonts w:ascii="Poppins-Regular" w:hAnsi="Poppins-Regular"/>
          <w:color w:val="161B4E"/>
        </w:rPr>
      </w:pPr>
      <w:r w:rsidRPr="0077735F">
        <w:rPr>
          <w:rFonts w:ascii="Poppins-Regular" w:hAnsi="Poppins-Regular"/>
          <w:color w:val="161B4E"/>
        </w:rPr>
        <w:t>Letting participants and volunteers know what’s available and when</w:t>
      </w:r>
    </w:p>
    <w:p w:rsidRPr="0077735F" w:rsidR="00F33D7A" w:rsidP="0077735F" w:rsidRDefault="00F33D7A" w14:paraId="463FD6E8" w14:textId="77777777">
      <w:pPr>
        <w:pStyle w:val="ListParagraph"/>
        <w:numPr>
          <w:ilvl w:val="0"/>
          <w:numId w:val="16"/>
        </w:numPr>
        <w:spacing w:after="120" w:line="300" w:lineRule="exact"/>
        <w:contextualSpacing w:val="0"/>
        <w:rPr>
          <w:rFonts w:ascii="Poppins-Regular" w:hAnsi="Poppins-Regular"/>
          <w:color w:val="161B4E"/>
        </w:rPr>
      </w:pPr>
      <w:r w:rsidRPr="0077735F">
        <w:rPr>
          <w:rFonts w:ascii="Poppins-Regular" w:hAnsi="Poppins-Regular"/>
          <w:color w:val="161B4E"/>
        </w:rPr>
        <w:t>The capacity of food trucks</w:t>
      </w:r>
    </w:p>
    <w:p w:rsidRPr="0077735F" w:rsidR="00F33D7A" w:rsidP="00F33D7A" w:rsidRDefault="00F33D7A" w14:paraId="1A2450E2" w14:textId="77777777">
      <w:pPr>
        <w:spacing w:after="120" w:line="300" w:lineRule="exact"/>
        <w:rPr>
          <w:rFonts w:ascii="Poppins-Regular" w:hAnsi="Poppins-Regular"/>
          <w:color w:val="161B4E"/>
        </w:rPr>
      </w:pPr>
    </w:p>
    <w:p w:rsidRPr="0077735F" w:rsidR="0077735F" w:rsidP="00F33D7A" w:rsidRDefault="00F33D7A" w14:paraId="59800AAD" w14:textId="77777777">
      <w:pPr>
        <w:spacing w:after="120" w:line="300" w:lineRule="exact"/>
        <w:rPr>
          <w:rFonts w:ascii="Poppins-Regular" w:hAnsi="Poppins-Regular"/>
          <w:color w:val="161B4E"/>
        </w:rPr>
      </w:pPr>
      <w:r w:rsidRPr="0077735F">
        <w:rPr>
          <w:rFonts w:ascii="Poppins-Regular" w:hAnsi="Poppins-Regular"/>
          <w:b/>
          <w:bCs/>
          <w:color w:val="161B4E"/>
          <w:sz w:val="28"/>
          <w:szCs w:val="28"/>
        </w:rPr>
        <w:t>Retail</w:t>
      </w:r>
      <w:r w:rsidRPr="0077735F">
        <w:rPr>
          <w:rFonts w:ascii="Poppins-Regular" w:hAnsi="Poppins-Regular"/>
          <w:b/>
          <w:bCs/>
          <w:color w:val="161B4E"/>
        </w:rPr>
        <w:br/>
      </w:r>
      <w:r w:rsidRPr="0077735F">
        <w:rPr>
          <w:rFonts w:ascii="Poppins-Regular" w:hAnsi="Poppins-Regular"/>
          <w:color w:val="161B4E"/>
        </w:rPr>
        <w:t xml:space="preserve">This outlines all the buying areas participants and volunteers will have access to. </w:t>
      </w:r>
    </w:p>
    <w:p w:rsidRPr="0077735F" w:rsidR="00F33D7A" w:rsidP="00F33D7A" w:rsidRDefault="00F33D7A" w14:paraId="7E3FB654" w14:textId="20266B9C">
      <w:pPr>
        <w:spacing w:after="120" w:line="300" w:lineRule="exact"/>
        <w:rPr>
          <w:rFonts w:ascii="Poppins-Regular" w:hAnsi="Poppins-Regular"/>
          <w:color w:val="161B4E"/>
        </w:rPr>
      </w:pPr>
      <w:r w:rsidRPr="0077735F">
        <w:rPr>
          <w:rFonts w:ascii="Poppins-Regular" w:hAnsi="Poppins-Regular"/>
          <w:color w:val="161B4E"/>
        </w:rPr>
        <w:t>Think about:</w:t>
      </w:r>
    </w:p>
    <w:p w:rsidRPr="0077735F" w:rsidR="00F33D7A" w:rsidP="0077735F" w:rsidRDefault="00F33D7A" w14:paraId="6D42B89D" w14:textId="77777777">
      <w:pPr>
        <w:pStyle w:val="ListParagraph"/>
        <w:numPr>
          <w:ilvl w:val="0"/>
          <w:numId w:val="17"/>
        </w:numPr>
        <w:spacing w:after="120" w:line="300" w:lineRule="exact"/>
        <w:contextualSpacing w:val="0"/>
        <w:rPr>
          <w:rFonts w:ascii="Poppins-Regular" w:hAnsi="Poppins-Regular"/>
          <w:color w:val="161B4E"/>
        </w:rPr>
      </w:pPr>
      <w:r w:rsidRPr="0077735F">
        <w:rPr>
          <w:rFonts w:ascii="Poppins-Regular" w:hAnsi="Poppins-Regular"/>
          <w:color w:val="161B4E"/>
        </w:rPr>
        <w:t>Locations</w:t>
      </w:r>
    </w:p>
    <w:p w:rsidRPr="0077735F" w:rsidR="00F33D7A" w:rsidP="0077735F" w:rsidRDefault="00F33D7A" w14:paraId="33B141DE" w14:textId="77777777">
      <w:pPr>
        <w:pStyle w:val="ListParagraph"/>
        <w:numPr>
          <w:ilvl w:val="0"/>
          <w:numId w:val="17"/>
        </w:numPr>
        <w:spacing w:after="120" w:line="300" w:lineRule="exact"/>
        <w:contextualSpacing w:val="0"/>
        <w:rPr>
          <w:rFonts w:ascii="Poppins-Regular" w:hAnsi="Poppins-Regular"/>
          <w:color w:val="161B4E"/>
        </w:rPr>
      </w:pPr>
      <w:r w:rsidRPr="0077735F">
        <w:rPr>
          <w:rFonts w:ascii="Poppins-Regular" w:hAnsi="Poppins-Regular"/>
          <w:color w:val="161B4E"/>
        </w:rPr>
        <w:t>What they’ll be selling</w:t>
      </w:r>
    </w:p>
    <w:p w:rsidRPr="0077735F" w:rsidR="00F33D7A" w:rsidP="0077735F" w:rsidRDefault="00F33D7A" w14:paraId="3238AB9B" w14:textId="77777777">
      <w:pPr>
        <w:pStyle w:val="ListParagraph"/>
        <w:numPr>
          <w:ilvl w:val="0"/>
          <w:numId w:val="17"/>
        </w:numPr>
        <w:spacing w:after="120" w:line="300" w:lineRule="exact"/>
        <w:contextualSpacing w:val="0"/>
        <w:rPr>
          <w:rFonts w:ascii="Poppins-Regular" w:hAnsi="Poppins-Regular"/>
          <w:color w:val="161B4E"/>
        </w:rPr>
      </w:pPr>
      <w:r w:rsidRPr="0077735F">
        <w:rPr>
          <w:rFonts w:ascii="Poppins-Regular" w:hAnsi="Poppins-Regular"/>
          <w:color w:val="161B4E"/>
        </w:rPr>
        <w:t xml:space="preserve">How you can pay </w:t>
      </w:r>
    </w:p>
    <w:p w:rsidRPr="0077735F" w:rsidR="00F33D7A" w:rsidP="0077735F" w:rsidRDefault="00F33D7A" w14:paraId="431C1780" w14:textId="77777777">
      <w:pPr>
        <w:pStyle w:val="ListParagraph"/>
        <w:numPr>
          <w:ilvl w:val="0"/>
          <w:numId w:val="17"/>
        </w:numPr>
        <w:spacing w:after="120" w:line="300" w:lineRule="exact"/>
        <w:contextualSpacing w:val="0"/>
        <w:rPr>
          <w:rFonts w:ascii="Poppins-Regular" w:hAnsi="Poppins-Regular"/>
          <w:color w:val="161B4E"/>
        </w:rPr>
      </w:pPr>
      <w:r w:rsidRPr="0077735F">
        <w:rPr>
          <w:rFonts w:ascii="Poppins-Regular" w:hAnsi="Poppins-Regular"/>
          <w:color w:val="161B4E"/>
        </w:rPr>
        <w:t>Cash limits of each site</w:t>
      </w:r>
    </w:p>
    <w:p w:rsidRPr="0077735F" w:rsidR="00F33D7A" w:rsidP="0077735F" w:rsidRDefault="00F33D7A" w14:paraId="27BE5A33" w14:textId="77777777">
      <w:pPr>
        <w:pStyle w:val="ListParagraph"/>
        <w:numPr>
          <w:ilvl w:val="0"/>
          <w:numId w:val="17"/>
        </w:numPr>
        <w:spacing w:after="120" w:line="300" w:lineRule="exact"/>
        <w:contextualSpacing w:val="0"/>
        <w:rPr>
          <w:rFonts w:ascii="Poppins-Regular" w:hAnsi="Poppins-Regular"/>
          <w:color w:val="161B4E"/>
        </w:rPr>
      </w:pPr>
      <w:r w:rsidRPr="0077735F">
        <w:rPr>
          <w:rFonts w:ascii="Poppins-Regular" w:hAnsi="Poppins-Regular"/>
          <w:color w:val="161B4E"/>
        </w:rPr>
        <w:t>Cash floats. How much coinage is going to be needed at each location? When does this need to be available? How do volunteers in the shops request more change?</w:t>
      </w:r>
    </w:p>
    <w:p w:rsidRPr="0077735F" w:rsidR="00F33D7A" w:rsidP="0077735F" w:rsidRDefault="00F33D7A" w14:paraId="4C97220E" w14:textId="77777777">
      <w:pPr>
        <w:pStyle w:val="ListParagraph"/>
        <w:numPr>
          <w:ilvl w:val="0"/>
          <w:numId w:val="17"/>
        </w:numPr>
        <w:spacing w:after="120" w:line="300" w:lineRule="exact"/>
        <w:contextualSpacing w:val="0"/>
        <w:rPr>
          <w:rFonts w:ascii="Poppins-Regular" w:hAnsi="Poppins-Regular"/>
          <w:color w:val="161B4E"/>
        </w:rPr>
      </w:pPr>
      <w:r w:rsidRPr="0077735F">
        <w:rPr>
          <w:rFonts w:ascii="Poppins-Regular" w:hAnsi="Poppins-Regular"/>
          <w:color w:val="161B4E"/>
        </w:rPr>
        <w:t>Cashing up procedures</w:t>
      </w:r>
    </w:p>
    <w:p w:rsidRPr="0077735F" w:rsidR="00F33D7A" w:rsidP="00F33D7A" w:rsidRDefault="00F33D7A" w14:paraId="5D025085" w14:textId="77777777">
      <w:pPr>
        <w:spacing w:after="120" w:line="300" w:lineRule="exact"/>
        <w:rPr>
          <w:rFonts w:ascii="Poppins-Regular" w:hAnsi="Poppins-Regular"/>
          <w:b/>
          <w:bCs/>
          <w:color w:val="161B4E"/>
        </w:rPr>
      </w:pPr>
    </w:p>
    <w:p w:rsidRPr="0077735F" w:rsidR="00F33D7A" w:rsidP="00F33D7A" w:rsidRDefault="00F33D7A" w14:paraId="3CD7EB90" w14:textId="25C66B89">
      <w:pPr>
        <w:spacing w:after="120" w:line="300" w:lineRule="exact"/>
        <w:rPr>
          <w:rFonts w:ascii="Poppins-Regular" w:hAnsi="Poppins-Regular"/>
          <w:color w:val="161B4E"/>
        </w:rPr>
      </w:pPr>
      <w:r w:rsidRPr="0077735F">
        <w:rPr>
          <w:rFonts w:ascii="Poppins-Regular" w:hAnsi="Poppins-Regular"/>
          <w:b/>
          <w:bCs/>
          <w:color w:val="161B4E"/>
          <w:sz w:val="28"/>
          <w:szCs w:val="28"/>
        </w:rPr>
        <w:t>Waste collection and disposal</w:t>
      </w:r>
      <w:r w:rsidRPr="0077735F">
        <w:rPr>
          <w:rFonts w:ascii="Poppins-Regular" w:hAnsi="Poppins-Regular"/>
          <w:b/>
          <w:bCs/>
          <w:color w:val="161B4E"/>
          <w:sz w:val="28"/>
          <w:szCs w:val="28"/>
        </w:rPr>
        <w:br/>
      </w:r>
      <w:r w:rsidRPr="0077735F">
        <w:rPr>
          <w:rFonts w:ascii="Poppins-Regular" w:hAnsi="Poppins-Regular"/>
          <w:color w:val="161B4E"/>
        </w:rPr>
        <w:t xml:space="preserve">This outlines the waste you’ll likely generate at your event, what could be recycled and how you can reduce waste. </w:t>
      </w:r>
    </w:p>
    <w:p w:rsidRPr="0077735F" w:rsidR="00F33D7A" w:rsidP="00F33D7A" w:rsidRDefault="00F33D7A" w14:paraId="4274C6B5" w14:textId="77777777">
      <w:pPr>
        <w:spacing w:after="120" w:line="300" w:lineRule="exact"/>
        <w:rPr>
          <w:rFonts w:ascii="Poppins-Regular" w:hAnsi="Poppins-Regular"/>
          <w:color w:val="161B4E"/>
        </w:rPr>
      </w:pPr>
      <w:r w:rsidRPr="0077735F">
        <w:rPr>
          <w:rFonts w:ascii="Poppins-Regular" w:hAnsi="Poppins-Regular"/>
          <w:color w:val="161B4E"/>
        </w:rPr>
        <w:t>Consider:</w:t>
      </w:r>
    </w:p>
    <w:p w:rsidRPr="0077735F" w:rsidR="00F33D7A" w:rsidP="0077735F" w:rsidRDefault="00F33D7A" w14:paraId="14F7EDF7" w14:textId="77777777">
      <w:pPr>
        <w:pStyle w:val="ListParagraph"/>
        <w:numPr>
          <w:ilvl w:val="0"/>
          <w:numId w:val="12"/>
        </w:numPr>
        <w:spacing w:after="120" w:line="300" w:lineRule="exact"/>
        <w:contextualSpacing w:val="0"/>
        <w:rPr>
          <w:rFonts w:ascii="Poppins-Regular" w:hAnsi="Poppins-Regular"/>
          <w:color w:val="161B4E"/>
        </w:rPr>
      </w:pPr>
      <w:r w:rsidRPr="0077735F">
        <w:rPr>
          <w:rFonts w:ascii="Poppins-Regular" w:hAnsi="Poppins-Regular"/>
          <w:color w:val="161B4E"/>
        </w:rPr>
        <w:t>Liquid waste. How and when will portable toilets be serviced? Are there any cesspits that will need to be emptied? Will the catering areas need water bowsers emptied?</w:t>
      </w:r>
    </w:p>
    <w:p w:rsidRPr="0077735F" w:rsidR="00F33D7A" w:rsidP="0077735F" w:rsidRDefault="00F33D7A" w14:paraId="0670D8E7" w14:textId="77777777">
      <w:pPr>
        <w:pStyle w:val="ListParagraph"/>
        <w:numPr>
          <w:ilvl w:val="0"/>
          <w:numId w:val="12"/>
        </w:numPr>
        <w:spacing w:after="120" w:line="300" w:lineRule="exact"/>
        <w:contextualSpacing w:val="0"/>
        <w:rPr>
          <w:rFonts w:ascii="Poppins-Regular" w:hAnsi="Poppins-Regular"/>
          <w:color w:val="161B4E"/>
        </w:rPr>
      </w:pPr>
      <w:r w:rsidRPr="0077735F">
        <w:rPr>
          <w:rFonts w:ascii="Poppins-Regular" w:hAnsi="Poppins-Regular"/>
          <w:color w:val="161B4E"/>
        </w:rPr>
        <w:t>Dry waste. Are there separate provisions for recycling and general waste? How will this be communicated to participants and volunteers? How will this waste be removed from the site?</w:t>
      </w:r>
    </w:p>
    <w:p w:rsidRPr="0077735F" w:rsidR="00F33D7A" w:rsidP="0077735F" w:rsidRDefault="00F33D7A" w14:paraId="323DC3ED" w14:textId="77777777">
      <w:pPr>
        <w:pStyle w:val="ListParagraph"/>
        <w:numPr>
          <w:ilvl w:val="0"/>
          <w:numId w:val="12"/>
        </w:numPr>
        <w:spacing w:after="120" w:line="300" w:lineRule="exact"/>
        <w:contextualSpacing w:val="0"/>
        <w:rPr>
          <w:rFonts w:ascii="Poppins-Regular" w:hAnsi="Poppins-Regular"/>
          <w:color w:val="161B4E"/>
        </w:rPr>
      </w:pPr>
      <w:r w:rsidRPr="0077735F">
        <w:rPr>
          <w:rFonts w:ascii="Poppins-Regular" w:hAnsi="Poppins-Regular"/>
          <w:color w:val="161B4E"/>
        </w:rPr>
        <w:t>Food waste. Is food waste being collected separately or in general waste? What will happen to any unused food at the end of the event? Are there any food banks or charities in the local area you can work with to minimise your food waste?</w:t>
      </w:r>
    </w:p>
    <w:p w:rsidRPr="0077735F" w:rsidR="00F33D7A" w:rsidP="0077735F" w:rsidRDefault="00F33D7A" w14:paraId="069222CF" w14:textId="77777777">
      <w:pPr>
        <w:pStyle w:val="ListParagraph"/>
        <w:numPr>
          <w:ilvl w:val="0"/>
          <w:numId w:val="12"/>
        </w:numPr>
        <w:spacing w:after="120" w:line="300" w:lineRule="exact"/>
        <w:contextualSpacing w:val="0"/>
        <w:rPr>
          <w:rFonts w:ascii="Poppins-Regular" w:hAnsi="Poppins-Regular"/>
          <w:color w:val="161B4E"/>
        </w:rPr>
      </w:pPr>
      <w:r w:rsidRPr="0077735F">
        <w:rPr>
          <w:rFonts w:ascii="Poppins-Regular" w:hAnsi="Poppins-Regular"/>
          <w:color w:val="161B4E"/>
        </w:rPr>
        <w:t>Litter management. Where will the bins be located on site? When and how often will these be emptied? How will you litter pick the site at the end of the event?</w:t>
      </w:r>
    </w:p>
    <w:p w:rsidRPr="0077735F" w:rsidR="00F33D7A" w:rsidP="00F33D7A" w:rsidRDefault="00F33D7A" w14:paraId="2F4E0C28" w14:textId="77777777">
      <w:pPr>
        <w:spacing w:after="120" w:line="300" w:lineRule="exact"/>
        <w:rPr>
          <w:rFonts w:ascii="Poppins-Regular" w:hAnsi="Poppins-Regular"/>
          <w:color w:val="161B4E"/>
        </w:rPr>
      </w:pPr>
    </w:p>
    <w:p w:rsidRPr="0077735F" w:rsidR="00F33D7A" w:rsidP="00F33D7A" w:rsidRDefault="00F33D7A" w14:paraId="603533C5" w14:textId="631D8D3E">
      <w:pPr>
        <w:spacing w:after="120" w:line="300" w:lineRule="exact"/>
        <w:rPr>
          <w:rFonts w:ascii="Poppins-Regular" w:hAnsi="Poppins-Regular"/>
          <w:color w:val="161B4E"/>
        </w:rPr>
      </w:pPr>
      <w:r w:rsidRPr="0077735F">
        <w:rPr>
          <w:rFonts w:ascii="Poppins-Regular" w:hAnsi="Poppins-Regular"/>
          <w:b/>
          <w:bCs/>
          <w:color w:val="161B4E"/>
          <w:sz w:val="28"/>
          <w:szCs w:val="28"/>
        </w:rPr>
        <w:t>Other considerations</w:t>
      </w:r>
      <w:r w:rsidRPr="0077735F">
        <w:rPr>
          <w:rFonts w:ascii="Poppins-Regular" w:hAnsi="Poppins-Regular"/>
          <w:b/>
          <w:bCs/>
          <w:color w:val="161B4E"/>
        </w:rPr>
        <w:br/>
      </w:r>
      <w:r w:rsidRPr="0077735F">
        <w:rPr>
          <w:rFonts w:ascii="Poppins-Regular" w:hAnsi="Poppins-Regular"/>
          <w:color w:val="161B4E"/>
        </w:rPr>
        <w:t>In this section, you should consider anything that’s not already covered. This could include:</w:t>
      </w:r>
    </w:p>
    <w:p w:rsidRPr="0077735F" w:rsidR="00F33D7A" w:rsidP="0077735F" w:rsidRDefault="00F33D7A" w14:paraId="740FF337" w14:textId="77777777">
      <w:pPr>
        <w:pStyle w:val="ListParagraph"/>
        <w:numPr>
          <w:ilvl w:val="0"/>
          <w:numId w:val="13"/>
        </w:numPr>
        <w:spacing w:after="120" w:line="300" w:lineRule="exact"/>
        <w:contextualSpacing w:val="0"/>
        <w:rPr>
          <w:rFonts w:ascii="Poppins-Regular" w:hAnsi="Poppins-Regular"/>
          <w:color w:val="161B4E"/>
        </w:rPr>
      </w:pPr>
      <w:r w:rsidRPr="0077735F">
        <w:rPr>
          <w:rFonts w:ascii="Poppins-Regular" w:hAnsi="Poppins-Regular"/>
          <w:color w:val="161B4E"/>
        </w:rPr>
        <w:t>Noise considerations. What’s the impact on local residents? How can you minimise disruption to the local area? Do you need to monitor noise? If so how will you record this? Will the environmental health officer need to be consulted?</w:t>
      </w:r>
    </w:p>
    <w:p w:rsidRPr="0077735F" w:rsidR="00F33D7A" w:rsidP="0077735F" w:rsidRDefault="00F33D7A" w14:paraId="22F27F57" w14:textId="77777777">
      <w:pPr>
        <w:pStyle w:val="ListParagraph"/>
        <w:numPr>
          <w:ilvl w:val="0"/>
          <w:numId w:val="13"/>
        </w:numPr>
        <w:spacing w:after="120" w:line="300" w:lineRule="exact"/>
        <w:contextualSpacing w:val="0"/>
        <w:rPr>
          <w:rFonts w:ascii="Poppins-Regular" w:hAnsi="Poppins-Regular"/>
          <w:color w:val="161B4E"/>
        </w:rPr>
      </w:pPr>
      <w:r w:rsidRPr="0077735F">
        <w:rPr>
          <w:rFonts w:ascii="Poppins-Regular" w:hAnsi="Poppins-Regular"/>
          <w:color w:val="161B4E"/>
        </w:rPr>
        <w:t>Severe weather. You should include this in your major incident plan. Think about rain, flooding, extreme heat and wind.</w:t>
      </w:r>
    </w:p>
    <w:p w:rsidRPr="0077735F" w:rsidR="00F33D7A" w:rsidP="0077735F" w:rsidRDefault="00F33D7A" w14:paraId="4C0BF7E8" w14:textId="77777777">
      <w:pPr>
        <w:pStyle w:val="ListParagraph"/>
        <w:numPr>
          <w:ilvl w:val="0"/>
          <w:numId w:val="13"/>
        </w:numPr>
        <w:spacing w:after="120" w:line="300" w:lineRule="exact"/>
        <w:contextualSpacing w:val="0"/>
        <w:rPr>
          <w:rFonts w:ascii="Poppins-Regular" w:hAnsi="Poppins-Regular"/>
          <w:color w:val="161B4E"/>
        </w:rPr>
      </w:pPr>
      <w:r w:rsidRPr="0077735F">
        <w:rPr>
          <w:rFonts w:ascii="Poppins-Regular" w:hAnsi="Poppins-Regular"/>
          <w:color w:val="161B4E"/>
        </w:rPr>
        <w:t xml:space="preserve">Girlguiding policies you’ll be adhering to (you can include these in the appendices). </w:t>
      </w:r>
    </w:p>
    <w:p w:rsidRPr="0077735F" w:rsidR="00F33D7A" w:rsidP="00F33D7A" w:rsidRDefault="00F33D7A" w14:paraId="02326E2E" w14:textId="77777777">
      <w:pPr>
        <w:spacing w:after="120" w:line="300" w:lineRule="exact"/>
        <w:rPr>
          <w:rFonts w:ascii="Poppins-Regular" w:hAnsi="Poppins-Regular"/>
          <w:color w:val="161B4E"/>
        </w:rPr>
      </w:pPr>
    </w:p>
    <w:p w:rsidRPr="0077735F" w:rsidR="00F33D7A" w:rsidP="00F33D7A" w:rsidRDefault="00F33D7A" w14:paraId="63B98797" w14:textId="77777777">
      <w:pPr>
        <w:spacing w:after="120" w:line="300" w:lineRule="exact"/>
        <w:rPr>
          <w:rFonts w:ascii="Poppins-Regular" w:hAnsi="Poppins-Regular"/>
          <w:color w:val="161B4E"/>
        </w:rPr>
      </w:pPr>
      <w:r w:rsidRPr="0077735F">
        <w:rPr>
          <w:rFonts w:ascii="Poppins-Regular" w:hAnsi="Poppins-Regular"/>
          <w:color w:val="161B4E"/>
        </w:rPr>
        <w:t xml:space="preserve">Depending on the size of your event, your event management plan may become quite large. It’s important that each member of the core events team sees the plan and knows where it is during the event. Make sure the core events team sees any appendices too. </w:t>
      </w:r>
    </w:p>
    <w:p w:rsidRPr="0077735F" w:rsidR="00F33D7A" w:rsidP="00F33D7A" w:rsidRDefault="00F33D7A" w14:paraId="5F93A47E" w14:textId="77777777">
      <w:pPr>
        <w:spacing w:after="120" w:line="300" w:lineRule="exact"/>
        <w:rPr>
          <w:rFonts w:ascii="Poppins-Regular" w:hAnsi="Poppins-Regular"/>
          <w:color w:val="161B4E"/>
        </w:rPr>
      </w:pPr>
      <w:r w:rsidRPr="0077735F">
        <w:rPr>
          <w:rFonts w:ascii="Poppins-Regular" w:hAnsi="Poppins-Regular"/>
          <w:color w:val="161B4E"/>
        </w:rPr>
        <w:t xml:space="preserve">It’s the responsibility of team leaders to make sure their team of volunteers know which parts are relevant to them, and where they can find information during the event. </w:t>
      </w:r>
    </w:p>
    <w:p w:rsidRPr="0077735F" w:rsidR="00F04B39" w:rsidP="00F33D7A" w:rsidRDefault="00F04B39" w14:paraId="19CBAEE3" w14:textId="1A18C37A">
      <w:pPr>
        <w:spacing w:after="120" w:line="300" w:lineRule="exact"/>
        <w:ind w:right="273"/>
        <w:rPr>
          <w:rFonts w:ascii="Poppins-Regular" w:hAnsi="Poppins-Regular" w:cs="¿Â'5Dˇ"/>
          <w:color w:val="161B4E"/>
        </w:rPr>
      </w:pPr>
    </w:p>
    <w:sectPr w:rsidRPr="0077735F" w:rsidR="00F04B39" w:rsidSect="00F04B39">
      <w:headerReference w:type="even" r:id="rId14"/>
      <w:headerReference w:type="default" r:id="rId15"/>
      <w:footerReference w:type="even" r:id="rId16"/>
      <w:footerReference w:type="default" r:id="rId17"/>
      <w:headerReference w:type="first" r:id="rId18"/>
      <w:footerReference w:type="first" r:id="rId19"/>
      <w:pgSz w:w="11906" w:h="16838" w:orient="portrait" w:code="9"/>
      <w:pgMar w:top="720" w:right="707" w:bottom="426" w:left="720" w:header="709" w:footer="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C3248" w:rsidP="006A3894" w:rsidRDefault="004C3248" w14:paraId="2E9D4F97" w14:textId="77777777">
      <w:pPr>
        <w:spacing w:after="0" w:line="240" w:lineRule="auto"/>
      </w:pPr>
      <w:r>
        <w:separator/>
      </w:r>
    </w:p>
  </w:endnote>
  <w:endnote w:type="continuationSeparator" w:id="0">
    <w:p w:rsidR="004C3248" w:rsidP="006A3894" w:rsidRDefault="004C3248" w14:paraId="6581BF6D" w14:textId="77777777">
      <w:pPr>
        <w:spacing w:after="0" w:line="240" w:lineRule="auto"/>
      </w:pPr>
      <w:r>
        <w:continuationSeparator/>
      </w:r>
    </w:p>
  </w:endnote>
  <w:endnote w:type="continuationNotice" w:id="1">
    <w:p w:rsidR="004C3248" w:rsidRDefault="004C3248" w14:paraId="493D113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Regular">
    <w:altName w:val="Poppins"/>
    <w:panose1 w:val="020B0604020202020204"/>
    <w:charset w:val="00"/>
    <w:family w:val="auto"/>
    <w:pitch w:val="variable"/>
    <w:sig w:usb0="00008007" w:usb1="00000000" w:usb2="00000000" w:usb3="00000000" w:csb0="00000093" w:csb1="00000000"/>
  </w:font>
  <w:font w:name="¿Â'5Dˇ">
    <w:altName w:val="Cambria"/>
    <w:panose1 w:val="020B0604020202020204"/>
    <w:charset w:val="4D"/>
    <w:family w:val="auto"/>
    <w:notTrueType/>
    <w:pitch w:val="default"/>
    <w:sig w:usb0="00000003" w:usb1="00000000" w:usb2="00000000" w:usb3="00000000" w:csb0="00000001" w:csb1="00000000"/>
  </w:font>
  <w:font w:name="Poppins">
    <w:panose1 w:val="00000500000000000000"/>
    <w:charset w:val="4D"/>
    <w:family w:val="auto"/>
    <w:pitch w:val="variable"/>
    <w:sig w:usb0="00008007" w:usb1="00000000" w:usb2="00000000" w:usb3="00000000" w:csb0="00000093"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25965" w:rsidRDefault="00A25965" w14:paraId="7CF64DA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3D7A" w:rsidRDefault="00F33D7A" w14:paraId="46CC92B6" w14:textId="04CDF4F9">
    <w:pPr>
      <w:pStyle w:val="Footer"/>
      <w:jc w:val="right"/>
    </w:pPr>
  </w:p>
  <w:p w:rsidRPr="002C1EFF" w:rsidR="002C1EFF" w:rsidP="002C1EFF" w:rsidRDefault="002C1EFF" w14:paraId="738F8D45" w14:textId="0703A18C">
    <w:pPr>
      <w:pStyle w:val="Footer"/>
      <w:tabs>
        <w:tab w:val="clear" w:pos="4513"/>
        <w:tab w:val="clear" w:pos="9026"/>
        <w:tab w:val="right" w:pos="5529"/>
        <w:tab w:val="left" w:pos="9498"/>
      </w:tabs>
      <w:rPr>
        <w:rFonts w:ascii="Poppins" w:hAnsi="Poppins" w:cs="Poppins"/>
        <w:color w:val="161B4E"/>
        <w:sz w:val="20"/>
        <w:szCs w:val="20"/>
      </w:rPr>
    </w:pPr>
    <w:r w:rsidRPr="2E2A3640" w:rsidR="2E2A3640">
      <w:rPr>
        <w:rFonts w:ascii="Poppins" w:hAnsi="Poppins"/>
        <w:color w:val="161B4E"/>
        <w:sz w:val="20"/>
        <w:szCs w:val="20"/>
      </w:rPr>
      <w:t>How to write an event management plan</w:t>
    </w:r>
    <w:r>
      <w:tab/>
    </w:r>
    <w:r>
      <w:tab/>
    </w:r>
    <w:r>
      <w:tab/>
    </w:r>
    <w:r>
      <w:tab/>
    </w:r>
    <w:r w:rsidRPr="2E2A3640" w:rsidR="2E2A3640">
      <w:rPr>
        <w:rFonts w:ascii="Poppins" w:hAnsi="Poppins"/>
        <w:color w:val="161B4E"/>
        <w:sz w:val="20"/>
        <w:szCs w:val="20"/>
      </w:rPr>
      <w:t xml:space="preserve"> </w:t>
    </w:r>
    <w:r w:rsidRPr="2E2A3640" w:rsidR="2E2A3640">
      <w:rPr>
        <w:rFonts w:ascii="Poppins" w:hAnsi="Poppins"/>
        <w:color w:val="161B4E"/>
        <w:sz w:val="20"/>
        <w:szCs w:val="20"/>
      </w:rPr>
      <w:t>May</w:t>
    </w:r>
    <w:r w:rsidRPr="2E2A3640" w:rsidR="2E2A3640">
      <w:rPr>
        <w:rFonts w:ascii="Poppins" w:hAnsi="Poppins"/>
        <w:color w:val="161B4E"/>
        <w:sz w:val="20"/>
        <w:szCs w:val="20"/>
      </w:rPr>
      <w:t xml:space="preserve"> 2025</w:t>
    </w:r>
  </w:p>
  <w:p w:rsidR="00F33D7A" w:rsidRDefault="00F33D7A" w14:paraId="6ED6D48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25965" w:rsidRDefault="00A25965" w14:paraId="4C061B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C3248" w:rsidP="006A3894" w:rsidRDefault="004C3248" w14:paraId="3AE6A07C" w14:textId="77777777">
      <w:pPr>
        <w:spacing w:after="0" w:line="240" w:lineRule="auto"/>
      </w:pPr>
      <w:r>
        <w:separator/>
      </w:r>
    </w:p>
  </w:footnote>
  <w:footnote w:type="continuationSeparator" w:id="0">
    <w:p w:rsidR="004C3248" w:rsidP="006A3894" w:rsidRDefault="004C3248" w14:paraId="01CB5B88" w14:textId="77777777">
      <w:pPr>
        <w:spacing w:after="0" w:line="240" w:lineRule="auto"/>
      </w:pPr>
      <w:r>
        <w:continuationSeparator/>
      </w:r>
    </w:p>
  </w:footnote>
  <w:footnote w:type="continuationNotice" w:id="1">
    <w:p w:rsidR="004C3248" w:rsidRDefault="004C3248" w14:paraId="4DB415E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25965" w:rsidRDefault="00A25965" w14:paraId="1957627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25965" w:rsidRDefault="00A25965" w14:paraId="7605F0F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25965" w:rsidRDefault="00A25965" w14:paraId="172BE43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00CB"/>
    <w:multiLevelType w:val="hybridMultilevel"/>
    <w:tmpl w:val="2D20A8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935E27"/>
    <w:multiLevelType w:val="hybridMultilevel"/>
    <w:tmpl w:val="7D3283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F06678"/>
    <w:multiLevelType w:val="hybridMultilevel"/>
    <w:tmpl w:val="9962ED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7EA416E"/>
    <w:multiLevelType w:val="hybridMultilevel"/>
    <w:tmpl w:val="91B682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9DE4B0C"/>
    <w:multiLevelType w:val="hybridMultilevel"/>
    <w:tmpl w:val="BE5079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B8E410A"/>
    <w:multiLevelType w:val="hybridMultilevel"/>
    <w:tmpl w:val="AF26C4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64B3AEA"/>
    <w:multiLevelType w:val="hybridMultilevel"/>
    <w:tmpl w:val="DB8C3F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12E7246"/>
    <w:multiLevelType w:val="hybridMultilevel"/>
    <w:tmpl w:val="6646F6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4277D94"/>
    <w:multiLevelType w:val="hybridMultilevel"/>
    <w:tmpl w:val="B19404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A82D71E"/>
    <w:multiLevelType w:val="hybridMultilevel"/>
    <w:tmpl w:val="B854F0BE"/>
    <w:lvl w:ilvl="0" w:tplc="29062F78">
      <w:start w:val="1"/>
      <w:numFmt w:val="bullet"/>
      <w:lvlText w:val=""/>
      <w:lvlJc w:val="left"/>
      <w:pPr>
        <w:ind w:left="720" w:hanging="360"/>
      </w:pPr>
      <w:rPr>
        <w:rFonts w:hint="default" w:ascii="Symbol" w:hAnsi="Symbol"/>
      </w:rPr>
    </w:lvl>
    <w:lvl w:ilvl="1" w:tplc="7EEEDDAE">
      <w:start w:val="1"/>
      <w:numFmt w:val="bullet"/>
      <w:lvlText w:val="o"/>
      <w:lvlJc w:val="left"/>
      <w:pPr>
        <w:ind w:left="1440" w:hanging="360"/>
      </w:pPr>
      <w:rPr>
        <w:rFonts w:hint="default" w:ascii="Courier New" w:hAnsi="Courier New"/>
      </w:rPr>
    </w:lvl>
    <w:lvl w:ilvl="2" w:tplc="D99007FC">
      <w:start w:val="1"/>
      <w:numFmt w:val="bullet"/>
      <w:lvlText w:val=""/>
      <w:lvlJc w:val="left"/>
      <w:pPr>
        <w:ind w:left="2160" w:hanging="360"/>
      </w:pPr>
      <w:rPr>
        <w:rFonts w:hint="default" w:ascii="Wingdings" w:hAnsi="Wingdings"/>
      </w:rPr>
    </w:lvl>
    <w:lvl w:ilvl="3" w:tplc="891C7F02">
      <w:start w:val="1"/>
      <w:numFmt w:val="bullet"/>
      <w:lvlText w:val=""/>
      <w:lvlJc w:val="left"/>
      <w:pPr>
        <w:ind w:left="2880" w:hanging="360"/>
      </w:pPr>
      <w:rPr>
        <w:rFonts w:hint="default" w:ascii="Symbol" w:hAnsi="Symbol"/>
      </w:rPr>
    </w:lvl>
    <w:lvl w:ilvl="4" w:tplc="DDE4FF5C">
      <w:start w:val="1"/>
      <w:numFmt w:val="bullet"/>
      <w:lvlText w:val="o"/>
      <w:lvlJc w:val="left"/>
      <w:pPr>
        <w:ind w:left="3600" w:hanging="360"/>
      </w:pPr>
      <w:rPr>
        <w:rFonts w:hint="default" w:ascii="Courier New" w:hAnsi="Courier New"/>
      </w:rPr>
    </w:lvl>
    <w:lvl w:ilvl="5" w:tplc="FE78F716">
      <w:start w:val="1"/>
      <w:numFmt w:val="bullet"/>
      <w:lvlText w:val=""/>
      <w:lvlJc w:val="left"/>
      <w:pPr>
        <w:ind w:left="4320" w:hanging="360"/>
      </w:pPr>
      <w:rPr>
        <w:rFonts w:hint="default" w:ascii="Wingdings" w:hAnsi="Wingdings"/>
      </w:rPr>
    </w:lvl>
    <w:lvl w:ilvl="6" w:tplc="B0D0BF62">
      <w:start w:val="1"/>
      <w:numFmt w:val="bullet"/>
      <w:lvlText w:val=""/>
      <w:lvlJc w:val="left"/>
      <w:pPr>
        <w:ind w:left="5040" w:hanging="360"/>
      </w:pPr>
      <w:rPr>
        <w:rFonts w:hint="default" w:ascii="Symbol" w:hAnsi="Symbol"/>
      </w:rPr>
    </w:lvl>
    <w:lvl w:ilvl="7" w:tplc="CB4A6F7C">
      <w:start w:val="1"/>
      <w:numFmt w:val="bullet"/>
      <w:lvlText w:val="o"/>
      <w:lvlJc w:val="left"/>
      <w:pPr>
        <w:ind w:left="5760" w:hanging="360"/>
      </w:pPr>
      <w:rPr>
        <w:rFonts w:hint="default" w:ascii="Courier New" w:hAnsi="Courier New"/>
      </w:rPr>
    </w:lvl>
    <w:lvl w:ilvl="8" w:tplc="4392A744">
      <w:start w:val="1"/>
      <w:numFmt w:val="bullet"/>
      <w:lvlText w:val=""/>
      <w:lvlJc w:val="left"/>
      <w:pPr>
        <w:ind w:left="6480" w:hanging="360"/>
      </w:pPr>
      <w:rPr>
        <w:rFonts w:hint="default" w:ascii="Wingdings" w:hAnsi="Wingdings"/>
      </w:rPr>
    </w:lvl>
  </w:abstractNum>
  <w:abstractNum w:abstractNumId="10" w15:restartNumberingAfterBreak="0">
    <w:nsid w:val="4D8E0CF3"/>
    <w:multiLevelType w:val="hybridMultilevel"/>
    <w:tmpl w:val="CEC6FB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F7E69A6"/>
    <w:multiLevelType w:val="hybridMultilevel"/>
    <w:tmpl w:val="A7D29D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4DA59CB"/>
    <w:multiLevelType w:val="hybridMultilevel"/>
    <w:tmpl w:val="37CE36F8"/>
    <w:lvl w:ilvl="0" w:tplc="3A5C4D1A">
      <w:start w:val="1"/>
      <w:numFmt w:val="bullet"/>
      <w:lvlText w:val=""/>
      <w:lvlJc w:val="left"/>
      <w:pPr>
        <w:ind w:left="720" w:hanging="360"/>
      </w:pPr>
      <w:rPr>
        <w:rFonts w:hint="default" w:ascii="Symbol" w:hAnsi="Symbol"/>
      </w:rPr>
    </w:lvl>
    <w:lvl w:ilvl="1" w:tplc="6B700B46">
      <w:start w:val="1"/>
      <w:numFmt w:val="bullet"/>
      <w:lvlText w:val="o"/>
      <w:lvlJc w:val="left"/>
      <w:pPr>
        <w:ind w:left="1440" w:hanging="360"/>
      </w:pPr>
      <w:rPr>
        <w:rFonts w:hint="default" w:ascii="Courier New" w:hAnsi="Courier New"/>
      </w:rPr>
    </w:lvl>
    <w:lvl w:ilvl="2" w:tplc="DE3C2760">
      <w:start w:val="1"/>
      <w:numFmt w:val="bullet"/>
      <w:lvlText w:val=""/>
      <w:lvlJc w:val="left"/>
      <w:pPr>
        <w:ind w:left="2160" w:hanging="360"/>
      </w:pPr>
      <w:rPr>
        <w:rFonts w:hint="default" w:ascii="Wingdings" w:hAnsi="Wingdings"/>
      </w:rPr>
    </w:lvl>
    <w:lvl w:ilvl="3" w:tplc="0930BE96">
      <w:start w:val="1"/>
      <w:numFmt w:val="bullet"/>
      <w:lvlText w:val=""/>
      <w:lvlJc w:val="left"/>
      <w:pPr>
        <w:ind w:left="2880" w:hanging="360"/>
      </w:pPr>
      <w:rPr>
        <w:rFonts w:hint="default" w:ascii="Symbol" w:hAnsi="Symbol"/>
      </w:rPr>
    </w:lvl>
    <w:lvl w:ilvl="4" w:tplc="327047AE">
      <w:start w:val="1"/>
      <w:numFmt w:val="bullet"/>
      <w:lvlText w:val="o"/>
      <w:lvlJc w:val="left"/>
      <w:pPr>
        <w:ind w:left="3600" w:hanging="360"/>
      </w:pPr>
      <w:rPr>
        <w:rFonts w:hint="default" w:ascii="Courier New" w:hAnsi="Courier New"/>
      </w:rPr>
    </w:lvl>
    <w:lvl w:ilvl="5" w:tplc="6F9C513A">
      <w:start w:val="1"/>
      <w:numFmt w:val="bullet"/>
      <w:lvlText w:val=""/>
      <w:lvlJc w:val="left"/>
      <w:pPr>
        <w:ind w:left="4320" w:hanging="360"/>
      </w:pPr>
      <w:rPr>
        <w:rFonts w:hint="default" w:ascii="Wingdings" w:hAnsi="Wingdings"/>
      </w:rPr>
    </w:lvl>
    <w:lvl w:ilvl="6" w:tplc="91E0ABB2">
      <w:start w:val="1"/>
      <w:numFmt w:val="bullet"/>
      <w:lvlText w:val=""/>
      <w:lvlJc w:val="left"/>
      <w:pPr>
        <w:ind w:left="5040" w:hanging="360"/>
      </w:pPr>
      <w:rPr>
        <w:rFonts w:hint="default" w:ascii="Symbol" w:hAnsi="Symbol"/>
      </w:rPr>
    </w:lvl>
    <w:lvl w:ilvl="7" w:tplc="3834A034">
      <w:start w:val="1"/>
      <w:numFmt w:val="bullet"/>
      <w:lvlText w:val="o"/>
      <w:lvlJc w:val="left"/>
      <w:pPr>
        <w:ind w:left="5760" w:hanging="360"/>
      </w:pPr>
      <w:rPr>
        <w:rFonts w:hint="default" w:ascii="Courier New" w:hAnsi="Courier New"/>
      </w:rPr>
    </w:lvl>
    <w:lvl w:ilvl="8" w:tplc="82D8FBC6">
      <w:start w:val="1"/>
      <w:numFmt w:val="bullet"/>
      <w:lvlText w:val=""/>
      <w:lvlJc w:val="left"/>
      <w:pPr>
        <w:ind w:left="6480" w:hanging="360"/>
      </w:pPr>
      <w:rPr>
        <w:rFonts w:hint="default" w:ascii="Wingdings" w:hAnsi="Wingdings"/>
      </w:rPr>
    </w:lvl>
  </w:abstractNum>
  <w:abstractNum w:abstractNumId="13" w15:restartNumberingAfterBreak="0">
    <w:nsid w:val="5FD12EA6"/>
    <w:multiLevelType w:val="hybridMultilevel"/>
    <w:tmpl w:val="A678E6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A993B04"/>
    <w:multiLevelType w:val="hybridMultilevel"/>
    <w:tmpl w:val="A07C45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1A4611D"/>
    <w:multiLevelType w:val="hybridMultilevel"/>
    <w:tmpl w:val="DE7CF8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3FF5D98"/>
    <w:multiLevelType w:val="hybridMultilevel"/>
    <w:tmpl w:val="B48037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6966875">
    <w:abstractNumId w:val="9"/>
  </w:num>
  <w:num w:numId="2" w16cid:durableId="1345207486">
    <w:abstractNumId w:val="12"/>
  </w:num>
  <w:num w:numId="3" w16cid:durableId="2093695431">
    <w:abstractNumId w:val="2"/>
  </w:num>
  <w:num w:numId="4" w16cid:durableId="1027296182">
    <w:abstractNumId w:val="1"/>
  </w:num>
  <w:num w:numId="5" w16cid:durableId="2069498264">
    <w:abstractNumId w:val="0"/>
  </w:num>
  <w:num w:numId="6" w16cid:durableId="1326133613">
    <w:abstractNumId w:val="5"/>
  </w:num>
  <w:num w:numId="7" w16cid:durableId="632752900">
    <w:abstractNumId w:val="14"/>
  </w:num>
  <w:num w:numId="8" w16cid:durableId="791943132">
    <w:abstractNumId w:val="3"/>
  </w:num>
  <w:num w:numId="9" w16cid:durableId="1686396089">
    <w:abstractNumId w:val="4"/>
  </w:num>
  <w:num w:numId="10" w16cid:durableId="1670140099">
    <w:abstractNumId w:val="16"/>
  </w:num>
  <w:num w:numId="11" w16cid:durableId="1139148270">
    <w:abstractNumId w:val="10"/>
  </w:num>
  <w:num w:numId="12" w16cid:durableId="1512719993">
    <w:abstractNumId w:val="7"/>
  </w:num>
  <w:num w:numId="13" w16cid:durableId="940841593">
    <w:abstractNumId w:val="11"/>
  </w:num>
  <w:num w:numId="14" w16cid:durableId="981230722">
    <w:abstractNumId w:val="6"/>
  </w:num>
  <w:num w:numId="15" w16cid:durableId="507446738">
    <w:abstractNumId w:val="8"/>
  </w:num>
  <w:num w:numId="16" w16cid:durableId="1367831972">
    <w:abstractNumId w:val="13"/>
  </w:num>
  <w:num w:numId="17" w16cid:durableId="311905615">
    <w:abstractNumId w:val="15"/>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5CD"/>
    <w:rsid w:val="0000627B"/>
    <w:rsid w:val="00010CA6"/>
    <w:rsid w:val="0001243C"/>
    <w:rsid w:val="00013215"/>
    <w:rsid w:val="00016AA2"/>
    <w:rsid w:val="0001786F"/>
    <w:rsid w:val="00024391"/>
    <w:rsid w:val="00024C31"/>
    <w:rsid w:val="00024FE4"/>
    <w:rsid w:val="0003532A"/>
    <w:rsid w:val="0003542C"/>
    <w:rsid w:val="00042E3D"/>
    <w:rsid w:val="000460E9"/>
    <w:rsid w:val="00047351"/>
    <w:rsid w:val="00052A6E"/>
    <w:rsid w:val="00052F78"/>
    <w:rsid w:val="00060264"/>
    <w:rsid w:val="00061C42"/>
    <w:rsid w:val="00063A38"/>
    <w:rsid w:val="000715C6"/>
    <w:rsid w:val="00072B53"/>
    <w:rsid w:val="00072DA3"/>
    <w:rsid w:val="00075B4E"/>
    <w:rsid w:val="00081604"/>
    <w:rsid w:val="00084F6A"/>
    <w:rsid w:val="000A59C1"/>
    <w:rsid w:val="000B286D"/>
    <w:rsid w:val="000C079A"/>
    <w:rsid w:val="000C3C80"/>
    <w:rsid w:val="000C51E2"/>
    <w:rsid w:val="000D06CE"/>
    <w:rsid w:val="000E1536"/>
    <w:rsid w:val="000E600A"/>
    <w:rsid w:val="000E7742"/>
    <w:rsid w:val="000F1B86"/>
    <w:rsid w:val="000F20DA"/>
    <w:rsid w:val="000F259F"/>
    <w:rsid w:val="000F7D98"/>
    <w:rsid w:val="001034EE"/>
    <w:rsid w:val="00103EB0"/>
    <w:rsid w:val="001079CF"/>
    <w:rsid w:val="0011192E"/>
    <w:rsid w:val="0011551A"/>
    <w:rsid w:val="00117B5D"/>
    <w:rsid w:val="001222DD"/>
    <w:rsid w:val="001262CC"/>
    <w:rsid w:val="00130383"/>
    <w:rsid w:val="001346DD"/>
    <w:rsid w:val="0015035E"/>
    <w:rsid w:val="00155D98"/>
    <w:rsid w:val="00155E28"/>
    <w:rsid w:val="00165A72"/>
    <w:rsid w:val="00166A79"/>
    <w:rsid w:val="001710EC"/>
    <w:rsid w:val="00173854"/>
    <w:rsid w:val="00185337"/>
    <w:rsid w:val="001858C3"/>
    <w:rsid w:val="00191364"/>
    <w:rsid w:val="0019700D"/>
    <w:rsid w:val="001A2667"/>
    <w:rsid w:val="001A3499"/>
    <w:rsid w:val="001A6EFF"/>
    <w:rsid w:val="001B4DC1"/>
    <w:rsid w:val="001B6B69"/>
    <w:rsid w:val="001C3591"/>
    <w:rsid w:val="001C40AD"/>
    <w:rsid w:val="001C54EE"/>
    <w:rsid w:val="001C6BBC"/>
    <w:rsid w:val="001E2D22"/>
    <w:rsid w:val="001F3986"/>
    <w:rsid w:val="00205E4A"/>
    <w:rsid w:val="00220685"/>
    <w:rsid w:val="00221917"/>
    <w:rsid w:val="00225802"/>
    <w:rsid w:val="00230240"/>
    <w:rsid w:val="00232233"/>
    <w:rsid w:val="002335E7"/>
    <w:rsid w:val="002335F5"/>
    <w:rsid w:val="00243D1A"/>
    <w:rsid w:val="00245F86"/>
    <w:rsid w:val="00255182"/>
    <w:rsid w:val="00255912"/>
    <w:rsid w:val="00262019"/>
    <w:rsid w:val="002638FE"/>
    <w:rsid w:val="00274BF4"/>
    <w:rsid w:val="00274F7D"/>
    <w:rsid w:val="00280223"/>
    <w:rsid w:val="0028650F"/>
    <w:rsid w:val="00291C11"/>
    <w:rsid w:val="002928F3"/>
    <w:rsid w:val="002A1E1E"/>
    <w:rsid w:val="002B4161"/>
    <w:rsid w:val="002B5F25"/>
    <w:rsid w:val="002C0A0E"/>
    <w:rsid w:val="002C179C"/>
    <w:rsid w:val="002C1EFF"/>
    <w:rsid w:val="002C2267"/>
    <w:rsid w:val="002C3623"/>
    <w:rsid w:val="002E0C46"/>
    <w:rsid w:val="002E2156"/>
    <w:rsid w:val="002E22E2"/>
    <w:rsid w:val="002F2427"/>
    <w:rsid w:val="002F7DC3"/>
    <w:rsid w:val="003012F7"/>
    <w:rsid w:val="0030249C"/>
    <w:rsid w:val="00314294"/>
    <w:rsid w:val="00321C46"/>
    <w:rsid w:val="00323714"/>
    <w:rsid w:val="00325F6E"/>
    <w:rsid w:val="003267A2"/>
    <w:rsid w:val="003377D6"/>
    <w:rsid w:val="003419FF"/>
    <w:rsid w:val="00341A4E"/>
    <w:rsid w:val="00344DB7"/>
    <w:rsid w:val="00347697"/>
    <w:rsid w:val="003712BB"/>
    <w:rsid w:val="0037327F"/>
    <w:rsid w:val="00374DA5"/>
    <w:rsid w:val="00375048"/>
    <w:rsid w:val="00377C6B"/>
    <w:rsid w:val="00382343"/>
    <w:rsid w:val="00391B51"/>
    <w:rsid w:val="003A2B22"/>
    <w:rsid w:val="003A4186"/>
    <w:rsid w:val="003B0850"/>
    <w:rsid w:val="003B482F"/>
    <w:rsid w:val="003B4B0A"/>
    <w:rsid w:val="003B5C05"/>
    <w:rsid w:val="003C0F1C"/>
    <w:rsid w:val="003C516A"/>
    <w:rsid w:val="003D12B8"/>
    <w:rsid w:val="003D2C33"/>
    <w:rsid w:val="003E19C6"/>
    <w:rsid w:val="003E36C7"/>
    <w:rsid w:val="003E5E26"/>
    <w:rsid w:val="003F25B5"/>
    <w:rsid w:val="0040072B"/>
    <w:rsid w:val="00401402"/>
    <w:rsid w:val="004044A9"/>
    <w:rsid w:val="00413D80"/>
    <w:rsid w:val="0042243B"/>
    <w:rsid w:val="00427A65"/>
    <w:rsid w:val="00434FAF"/>
    <w:rsid w:val="0043539D"/>
    <w:rsid w:val="00435D36"/>
    <w:rsid w:val="00437B32"/>
    <w:rsid w:val="00442F4E"/>
    <w:rsid w:val="00447A36"/>
    <w:rsid w:val="00450679"/>
    <w:rsid w:val="00451F7F"/>
    <w:rsid w:val="004520F4"/>
    <w:rsid w:val="00453F78"/>
    <w:rsid w:val="00461917"/>
    <w:rsid w:val="004778A1"/>
    <w:rsid w:val="00480018"/>
    <w:rsid w:val="00482A4E"/>
    <w:rsid w:val="0049319F"/>
    <w:rsid w:val="00496505"/>
    <w:rsid w:val="00496B8E"/>
    <w:rsid w:val="004A1FDD"/>
    <w:rsid w:val="004A4F16"/>
    <w:rsid w:val="004A5B71"/>
    <w:rsid w:val="004B48F4"/>
    <w:rsid w:val="004B4E72"/>
    <w:rsid w:val="004B6FB0"/>
    <w:rsid w:val="004C0AB0"/>
    <w:rsid w:val="004C11F8"/>
    <w:rsid w:val="004C3248"/>
    <w:rsid w:val="004C52C0"/>
    <w:rsid w:val="004C61EC"/>
    <w:rsid w:val="004D535B"/>
    <w:rsid w:val="004E14B4"/>
    <w:rsid w:val="004E2B78"/>
    <w:rsid w:val="004F2AB5"/>
    <w:rsid w:val="004F5F8A"/>
    <w:rsid w:val="004F7070"/>
    <w:rsid w:val="0050536A"/>
    <w:rsid w:val="00507F55"/>
    <w:rsid w:val="005105A3"/>
    <w:rsid w:val="00530A60"/>
    <w:rsid w:val="005346B3"/>
    <w:rsid w:val="00537052"/>
    <w:rsid w:val="005446DB"/>
    <w:rsid w:val="00550677"/>
    <w:rsid w:val="00557068"/>
    <w:rsid w:val="00561395"/>
    <w:rsid w:val="0056591F"/>
    <w:rsid w:val="005663AC"/>
    <w:rsid w:val="00567C96"/>
    <w:rsid w:val="005724BD"/>
    <w:rsid w:val="00572807"/>
    <w:rsid w:val="0058057E"/>
    <w:rsid w:val="00580D02"/>
    <w:rsid w:val="00586885"/>
    <w:rsid w:val="005922CC"/>
    <w:rsid w:val="00594BD6"/>
    <w:rsid w:val="005976EB"/>
    <w:rsid w:val="005A086C"/>
    <w:rsid w:val="005A1BE5"/>
    <w:rsid w:val="005A4E12"/>
    <w:rsid w:val="005A55A3"/>
    <w:rsid w:val="005B401F"/>
    <w:rsid w:val="005B6F5D"/>
    <w:rsid w:val="005C753F"/>
    <w:rsid w:val="005D72CB"/>
    <w:rsid w:val="005E1C58"/>
    <w:rsid w:val="005E2C1D"/>
    <w:rsid w:val="005E6B56"/>
    <w:rsid w:val="005F2FC7"/>
    <w:rsid w:val="005F4184"/>
    <w:rsid w:val="005F5DDC"/>
    <w:rsid w:val="00600F9D"/>
    <w:rsid w:val="00606CB9"/>
    <w:rsid w:val="00610D05"/>
    <w:rsid w:val="00616C58"/>
    <w:rsid w:val="0061793B"/>
    <w:rsid w:val="0062721F"/>
    <w:rsid w:val="006324E7"/>
    <w:rsid w:val="006448FD"/>
    <w:rsid w:val="00652DC7"/>
    <w:rsid w:val="00663157"/>
    <w:rsid w:val="00664121"/>
    <w:rsid w:val="0066728E"/>
    <w:rsid w:val="00672EE7"/>
    <w:rsid w:val="00677509"/>
    <w:rsid w:val="00684475"/>
    <w:rsid w:val="006873DC"/>
    <w:rsid w:val="0068745D"/>
    <w:rsid w:val="006943BB"/>
    <w:rsid w:val="006A0054"/>
    <w:rsid w:val="006A23C2"/>
    <w:rsid w:val="006A353D"/>
    <w:rsid w:val="006A3894"/>
    <w:rsid w:val="006A3AED"/>
    <w:rsid w:val="006A44EE"/>
    <w:rsid w:val="006B19F3"/>
    <w:rsid w:val="006B3C4E"/>
    <w:rsid w:val="006B62E7"/>
    <w:rsid w:val="006B6EAD"/>
    <w:rsid w:val="006B70A4"/>
    <w:rsid w:val="006C3F15"/>
    <w:rsid w:val="006C7AC2"/>
    <w:rsid w:val="006E0593"/>
    <w:rsid w:val="006E09E8"/>
    <w:rsid w:val="006E7A32"/>
    <w:rsid w:val="006F3787"/>
    <w:rsid w:val="006F5081"/>
    <w:rsid w:val="006F7F5B"/>
    <w:rsid w:val="0070402E"/>
    <w:rsid w:val="00704460"/>
    <w:rsid w:val="00712CF7"/>
    <w:rsid w:val="00715615"/>
    <w:rsid w:val="007168DA"/>
    <w:rsid w:val="0071696A"/>
    <w:rsid w:val="00720DE8"/>
    <w:rsid w:val="00722E9E"/>
    <w:rsid w:val="00737700"/>
    <w:rsid w:val="00740741"/>
    <w:rsid w:val="00741F26"/>
    <w:rsid w:val="00743C67"/>
    <w:rsid w:val="007441E3"/>
    <w:rsid w:val="0074474C"/>
    <w:rsid w:val="007448F3"/>
    <w:rsid w:val="00744CB9"/>
    <w:rsid w:val="00752024"/>
    <w:rsid w:val="00752F00"/>
    <w:rsid w:val="007530AE"/>
    <w:rsid w:val="00764B24"/>
    <w:rsid w:val="0077735F"/>
    <w:rsid w:val="007807FB"/>
    <w:rsid w:val="00782C58"/>
    <w:rsid w:val="007A13C6"/>
    <w:rsid w:val="007A2B52"/>
    <w:rsid w:val="007B1BBB"/>
    <w:rsid w:val="007B211A"/>
    <w:rsid w:val="007B432B"/>
    <w:rsid w:val="007B5C96"/>
    <w:rsid w:val="007B7BC9"/>
    <w:rsid w:val="007C59B2"/>
    <w:rsid w:val="007D11BF"/>
    <w:rsid w:val="007D2353"/>
    <w:rsid w:val="007E15BB"/>
    <w:rsid w:val="007E16D0"/>
    <w:rsid w:val="00806E28"/>
    <w:rsid w:val="00814A9C"/>
    <w:rsid w:val="0082021B"/>
    <w:rsid w:val="00827A4C"/>
    <w:rsid w:val="00831DAE"/>
    <w:rsid w:val="0083277A"/>
    <w:rsid w:val="00833A74"/>
    <w:rsid w:val="008372E2"/>
    <w:rsid w:val="008379D8"/>
    <w:rsid w:val="008438FB"/>
    <w:rsid w:val="00851B1B"/>
    <w:rsid w:val="008539E0"/>
    <w:rsid w:val="00867036"/>
    <w:rsid w:val="00872AB9"/>
    <w:rsid w:val="00883936"/>
    <w:rsid w:val="00884B24"/>
    <w:rsid w:val="0089456A"/>
    <w:rsid w:val="008A0CC7"/>
    <w:rsid w:val="008A235C"/>
    <w:rsid w:val="008A28E2"/>
    <w:rsid w:val="008A7DB4"/>
    <w:rsid w:val="008B3633"/>
    <w:rsid w:val="008B3D14"/>
    <w:rsid w:val="008C1A5A"/>
    <w:rsid w:val="008C1B2A"/>
    <w:rsid w:val="008C6D23"/>
    <w:rsid w:val="008D3A73"/>
    <w:rsid w:val="008D534F"/>
    <w:rsid w:val="008D74B2"/>
    <w:rsid w:val="008E53F1"/>
    <w:rsid w:val="008E5FB4"/>
    <w:rsid w:val="008E70F4"/>
    <w:rsid w:val="008E741E"/>
    <w:rsid w:val="008E79ED"/>
    <w:rsid w:val="008F4BFA"/>
    <w:rsid w:val="00903414"/>
    <w:rsid w:val="00907A51"/>
    <w:rsid w:val="009141F6"/>
    <w:rsid w:val="00914BBC"/>
    <w:rsid w:val="009150D7"/>
    <w:rsid w:val="0092765F"/>
    <w:rsid w:val="009373B8"/>
    <w:rsid w:val="00937DDF"/>
    <w:rsid w:val="00937E3C"/>
    <w:rsid w:val="0094313C"/>
    <w:rsid w:val="009465A7"/>
    <w:rsid w:val="009576E0"/>
    <w:rsid w:val="00984677"/>
    <w:rsid w:val="009871AA"/>
    <w:rsid w:val="00997C4E"/>
    <w:rsid w:val="009B1708"/>
    <w:rsid w:val="009B4367"/>
    <w:rsid w:val="009B44D6"/>
    <w:rsid w:val="009B6B57"/>
    <w:rsid w:val="009C75FB"/>
    <w:rsid w:val="009E2876"/>
    <w:rsid w:val="009E2F95"/>
    <w:rsid w:val="009F1823"/>
    <w:rsid w:val="009F20AD"/>
    <w:rsid w:val="00A02005"/>
    <w:rsid w:val="00A070F4"/>
    <w:rsid w:val="00A216C1"/>
    <w:rsid w:val="00A23D39"/>
    <w:rsid w:val="00A25965"/>
    <w:rsid w:val="00A31172"/>
    <w:rsid w:val="00A34B62"/>
    <w:rsid w:val="00A36122"/>
    <w:rsid w:val="00A40530"/>
    <w:rsid w:val="00A4160A"/>
    <w:rsid w:val="00A450B3"/>
    <w:rsid w:val="00A52152"/>
    <w:rsid w:val="00A648BC"/>
    <w:rsid w:val="00A6688A"/>
    <w:rsid w:val="00A67450"/>
    <w:rsid w:val="00A71CCD"/>
    <w:rsid w:val="00A71F13"/>
    <w:rsid w:val="00A742E1"/>
    <w:rsid w:val="00A768E8"/>
    <w:rsid w:val="00A8132A"/>
    <w:rsid w:val="00A83602"/>
    <w:rsid w:val="00A86926"/>
    <w:rsid w:val="00A93A94"/>
    <w:rsid w:val="00AA789C"/>
    <w:rsid w:val="00AB1A5B"/>
    <w:rsid w:val="00AB1BE2"/>
    <w:rsid w:val="00AB62BD"/>
    <w:rsid w:val="00AB696C"/>
    <w:rsid w:val="00AC09F9"/>
    <w:rsid w:val="00AC7ACB"/>
    <w:rsid w:val="00AD092E"/>
    <w:rsid w:val="00AD2087"/>
    <w:rsid w:val="00AD2DE3"/>
    <w:rsid w:val="00AE0C55"/>
    <w:rsid w:val="00AE2F04"/>
    <w:rsid w:val="00AE3B04"/>
    <w:rsid w:val="00AF2508"/>
    <w:rsid w:val="00AF5C18"/>
    <w:rsid w:val="00AF5CCC"/>
    <w:rsid w:val="00B10A5F"/>
    <w:rsid w:val="00B12230"/>
    <w:rsid w:val="00B2661F"/>
    <w:rsid w:val="00B33870"/>
    <w:rsid w:val="00B3479B"/>
    <w:rsid w:val="00B355CD"/>
    <w:rsid w:val="00B41782"/>
    <w:rsid w:val="00B4571D"/>
    <w:rsid w:val="00B45A3F"/>
    <w:rsid w:val="00B52010"/>
    <w:rsid w:val="00B5259A"/>
    <w:rsid w:val="00B56044"/>
    <w:rsid w:val="00B6439D"/>
    <w:rsid w:val="00B67CEC"/>
    <w:rsid w:val="00B71B2D"/>
    <w:rsid w:val="00B743BE"/>
    <w:rsid w:val="00B8234C"/>
    <w:rsid w:val="00B90C25"/>
    <w:rsid w:val="00B926B6"/>
    <w:rsid w:val="00B927F2"/>
    <w:rsid w:val="00B93B27"/>
    <w:rsid w:val="00B96266"/>
    <w:rsid w:val="00BA6727"/>
    <w:rsid w:val="00BB53F0"/>
    <w:rsid w:val="00BB5D09"/>
    <w:rsid w:val="00BC11EB"/>
    <w:rsid w:val="00BC1C23"/>
    <w:rsid w:val="00BC4C81"/>
    <w:rsid w:val="00BE3C5F"/>
    <w:rsid w:val="00BE4349"/>
    <w:rsid w:val="00BF32A5"/>
    <w:rsid w:val="00C01D20"/>
    <w:rsid w:val="00C07C79"/>
    <w:rsid w:val="00C13C80"/>
    <w:rsid w:val="00C1427C"/>
    <w:rsid w:val="00C14668"/>
    <w:rsid w:val="00C219AB"/>
    <w:rsid w:val="00C3346C"/>
    <w:rsid w:val="00C34A4D"/>
    <w:rsid w:val="00C37BBB"/>
    <w:rsid w:val="00C37D9D"/>
    <w:rsid w:val="00C40417"/>
    <w:rsid w:val="00C4186C"/>
    <w:rsid w:val="00C41C37"/>
    <w:rsid w:val="00C42751"/>
    <w:rsid w:val="00C51385"/>
    <w:rsid w:val="00C547C8"/>
    <w:rsid w:val="00C602CE"/>
    <w:rsid w:val="00C628D0"/>
    <w:rsid w:val="00C63FCB"/>
    <w:rsid w:val="00C668CB"/>
    <w:rsid w:val="00C720C8"/>
    <w:rsid w:val="00C8252F"/>
    <w:rsid w:val="00C840C2"/>
    <w:rsid w:val="00C84552"/>
    <w:rsid w:val="00C917DE"/>
    <w:rsid w:val="00CA0600"/>
    <w:rsid w:val="00CA081C"/>
    <w:rsid w:val="00CA391B"/>
    <w:rsid w:val="00CB20BE"/>
    <w:rsid w:val="00CC142A"/>
    <w:rsid w:val="00CD171B"/>
    <w:rsid w:val="00CE38CD"/>
    <w:rsid w:val="00CF1429"/>
    <w:rsid w:val="00CF4B76"/>
    <w:rsid w:val="00CF6186"/>
    <w:rsid w:val="00CF669B"/>
    <w:rsid w:val="00D00D95"/>
    <w:rsid w:val="00D01A45"/>
    <w:rsid w:val="00D023A9"/>
    <w:rsid w:val="00D07518"/>
    <w:rsid w:val="00D10D98"/>
    <w:rsid w:val="00D14499"/>
    <w:rsid w:val="00D43E0B"/>
    <w:rsid w:val="00D45A3C"/>
    <w:rsid w:val="00D46D9D"/>
    <w:rsid w:val="00D60A50"/>
    <w:rsid w:val="00D70DCD"/>
    <w:rsid w:val="00D74D58"/>
    <w:rsid w:val="00D93D5A"/>
    <w:rsid w:val="00D95291"/>
    <w:rsid w:val="00DB51F5"/>
    <w:rsid w:val="00DC081D"/>
    <w:rsid w:val="00DC6F7B"/>
    <w:rsid w:val="00DD3A3D"/>
    <w:rsid w:val="00DD455E"/>
    <w:rsid w:val="00DD6AC4"/>
    <w:rsid w:val="00DE469F"/>
    <w:rsid w:val="00DF1D99"/>
    <w:rsid w:val="00DF618C"/>
    <w:rsid w:val="00DF7531"/>
    <w:rsid w:val="00E04EA1"/>
    <w:rsid w:val="00E056EE"/>
    <w:rsid w:val="00E10994"/>
    <w:rsid w:val="00E11ED0"/>
    <w:rsid w:val="00E21728"/>
    <w:rsid w:val="00E2739E"/>
    <w:rsid w:val="00E31B8B"/>
    <w:rsid w:val="00E34474"/>
    <w:rsid w:val="00E3469C"/>
    <w:rsid w:val="00E4161E"/>
    <w:rsid w:val="00E43228"/>
    <w:rsid w:val="00E5021F"/>
    <w:rsid w:val="00E542ED"/>
    <w:rsid w:val="00E623FD"/>
    <w:rsid w:val="00E62819"/>
    <w:rsid w:val="00E62EC8"/>
    <w:rsid w:val="00E71C97"/>
    <w:rsid w:val="00E80753"/>
    <w:rsid w:val="00E83276"/>
    <w:rsid w:val="00E83E39"/>
    <w:rsid w:val="00E85F75"/>
    <w:rsid w:val="00E95B20"/>
    <w:rsid w:val="00E97DD5"/>
    <w:rsid w:val="00EC0FE5"/>
    <w:rsid w:val="00EC7C7D"/>
    <w:rsid w:val="00ED516B"/>
    <w:rsid w:val="00EE09FD"/>
    <w:rsid w:val="00EE0BBF"/>
    <w:rsid w:val="00EF475E"/>
    <w:rsid w:val="00F04B39"/>
    <w:rsid w:val="00F11518"/>
    <w:rsid w:val="00F11A20"/>
    <w:rsid w:val="00F1509B"/>
    <w:rsid w:val="00F23C9E"/>
    <w:rsid w:val="00F31450"/>
    <w:rsid w:val="00F33D7A"/>
    <w:rsid w:val="00F354B6"/>
    <w:rsid w:val="00F40BB0"/>
    <w:rsid w:val="00F43BDB"/>
    <w:rsid w:val="00F45549"/>
    <w:rsid w:val="00F45E3B"/>
    <w:rsid w:val="00F511CD"/>
    <w:rsid w:val="00F524E4"/>
    <w:rsid w:val="00F5652E"/>
    <w:rsid w:val="00F62110"/>
    <w:rsid w:val="00F77FF4"/>
    <w:rsid w:val="00F81300"/>
    <w:rsid w:val="00FB2DC3"/>
    <w:rsid w:val="00FB75D6"/>
    <w:rsid w:val="00FB7B09"/>
    <w:rsid w:val="00FC11F0"/>
    <w:rsid w:val="00FC2E06"/>
    <w:rsid w:val="00FD2E2D"/>
    <w:rsid w:val="00FD4E99"/>
    <w:rsid w:val="00FE3E4D"/>
    <w:rsid w:val="00FE4BDF"/>
    <w:rsid w:val="2E2A36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972CD4"/>
  <w15:docId w15:val="{740A27D5-D22E-FB44-B66A-7AD36708E6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semiHidden/>
    <w:unhideWhenUsed/>
    <w:qFormat/>
    <w:rsid w:val="00872AB9"/>
    <w:pPr>
      <w:keepNext/>
      <w:keepLines/>
      <w:spacing w:before="160" w:after="80"/>
      <w:outlineLvl w:val="1"/>
    </w:pPr>
    <w:rPr>
      <w:rFonts w:asciiTheme="majorHAnsi" w:hAnsiTheme="majorHAnsi" w:eastAsiaTheme="majorEastAsia" w:cstheme="majorBidi"/>
      <w:color w:val="2F5496" w:themeColor="accent1" w:themeShade="BF"/>
      <w:kern w:val="2"/>
      <w:sz w:val="32"/>
      <w:szCs w:val="32"/>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355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37E3C"/>
    <w:pPr>
      <w:ind w:left="720"/>
      <w:contextualSpacing/>
    </w:pPr>
  </w:style>
  <w:style w:type="character" w:styleId="Hyperlink">
    <w:name w:val="Hyperlink"/>
    <w:basedOn w:val="DefaultParagraphFont"/>
    <w:uiPriority w:val="99"/>
    <w:unhideWhenUsed/>
    <w:rsid w:val="0037327F"/>
    <w:rPr>
      <w:color w:val="0563C1" w:themeColor="hyperlink"/>
      <w:u w:val="single"/>
    </w:rPr>
  </w:style>
  <w:style w:type="character" w:styleId="UnresolvedMention1" w:customStyle="1">
    <w:name w:val="Unresolved Mention1"/>
    <w:basedOn w:val="DefaultParagraphFont"/>
    <w:uiPriority w:val="99"/>
    <w:semiHidden/>
    <w:unhideWhenUsed/>
    <w:rsid w:val="0037327F"/>
    <w:rPr>
      <w:color w:val="605E5C"/>
      <w:shd w:val="clear" w:color="auto" w:fill="E1DFDD"/>
    </w:rPr>
  </w:style>
  <w:style w:type="paragraph" w:styleId="BalloonText">
    <w:name w:val="Balloon Text"/>
    <w:basedOn w:val="Normal"/>
    <w:link w:val="BalloonTextChar"/>
    <w:uiPriority w:val="99"/>
    <w:semiHidden/>
    <w:unhideWhenUsed/>
    <w:rsid w:val="00A5215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52152"/>
    <w:rPr>
      <w:rFonts w:ascii="Segoe UI" w:hAnsi="Segoe UI" w:cs="Segoe UI"/>
      <w:sz w:val="18"/>
      <w:szCs w:val="18"/>
    </w:rPr>
  </w:style>
  <w:style w:type="paragraph" w:styleId="Revision">
    <w:name w:val="Revision"/>
    <w:hidden/>
    <w:uiPriority w:val="99"/>
    <w:semiHidden/>
    <w:rsid w:val="00274BF4"/>
    <w:pPr>
      <w:spacing w:after="0" w:line="240" w:lineRule="auto"/>
    </w:pPr>
  </w:style>
  <w:style w:type="character" w:styleId="CommentReference">
    <w:name w:val="annotation reference"/>
    <w:basedOn w:val="DefaultParagraphFont"/>
    <w:uiPriority w:val="99"/>
    <w:semiHidden/>
    <w:unhideWhenUsed/>
    <w:rsid w:val="007A13C6"/>
    <w:rPr>
      <w:sz w:val="16"/>
      <w:szCs w:val="16"/>
    </w:rPr>
  </w:style>
  <w:style w:type="paragraph" w:styleId="CommentText">
    <w:name w:val="annotation text"/>
    <w:basedOn w:val="Normal"/>
    <w:link w:val="CommentTextChar"/>
    <w:uiPriority w:val="99"/>
    <w:unhideWhenUsed/>
    <w:rsid w:val="007A13C6"/>
    <w:pPr>
      <w:spacing w:line="240" w:lineRule="auto"/>
    </w:pPr>
    <w:rPr>
      <w:sz w:val="20"/>
      <w:szCs w:val="20"/>
    </w:rPr>
  </w:style>
  <w:style w:type="character" w:styleId="CommentTextChar" w:customStyle="1">
    <w:name w:val="Comment Text Char"/>
    <w:basedOn w:val="DefaultParagraphFont"/>
    <w:link w:val="CommentText"/>
    <w:uiPriority w:val="99"/>
    <w:rsid w:val="007A13C6"/>
    <w:rPr>
      <w:sz w:val="20"/>
      <w:szCs w:val="20"/>
    </w:rPr>
  </w:style>
  <w:style w:type="paragraph" w:styleId="CommentSubject">
    <w:name w:val="annotation subject"/>
    <w:basedOn w:val="CommentText"/>
    <w:next w:val="CommentText"/>
    <w:link w:val="CommentSubjectChar"/>
    <w:uiPriority w:val="99"/>
    <w:semiHidden/>
    <w:unhideWhenUsed/>
    <w:rsid w:val="001A2667"/>
    <w:rPr>
      <w:b/>
      <w:bCs/>
    </w:rPr>
  </w:style>
  <w:style w:type="character" w:styleId="CommentSubjectChar" w:customStyle="1">
    <w:name w:val="Comment Subject Char"/>
    <w:basedOn w:val="CommentTextChar"/>
    <w:link w:val="CommentSubject"/>
    <w:uiPriority w:val="99"/>
    <w:semiHidden/>
    <w:rsid w:val="001A2667"/>
    <w:rPr>
      <w:b/>
      <w:bCs/>
      <w:sz w:val="20"/>
      <w:szCs w:val="20"/>
    </w:rPr>
  </w:style>
  <w:style w:type="character" w:styleId="FollowedHyperlink">
    <w:name w:val="FollowedHyperlink"/>
    <w:basedOn w:val="DefaultParagraphFont"/>
    <w:uiPriority w:val="99"/>
    <w:semiHidden/>
    <w:unhideWhenUsed/>
    <w:rsid w:val="008A235C"/>
    <w:rPr>
      <w:color w:val="954F72" w:themeColor="followedHyperlink"/>
      <w:u w:val="single"/>
    </w:rPr>
  </w:style>
  <w:style w:type="paragraph" w:styleId="Header">
    <w:name w:val="header"/>
    <w:basedOn w:val="Normal"/>
    <w:link w:val="HeaderChar"/>
    <w:uiPriority w:val="99"/>
    <w:unhideWhenUsed/>
    <w:rsid w:val="006A3894"/>
    <w:pPr>
      <w:tabs>
        <w:tab w:val="center" w:pos="4513"/>
        <w:tab w:val="right" w:pos="9026"/>
      </w:tabs>
      <w:spacing w:after="0" w:line="240" w:lineRule="auto"/>
    </w:pPr>
  </w:style>
  <w:style w:type="character" w:styleId="HeaderChar" w:customStyle="1">
    <w:name w:val="Header Char"/>
    <w:basedOn w:val="DefaultParagraphFont"/>
    <w:link w:val="Header"/>
    <w:uiPriority w:val="99"/>
    <w:rsid w:val="006A3894"/>
  </w:style>
  <w:style w:type="paragraph" w:styleId="Footer">
    <w:name w:val="footer"/>
    <w:basedOn w:val="Normal"/>
    <w:link w:val="FooterChar"/>
    <w:uiPriority w:val="99"/>
    <w:unhideWhenUsed/>
    <w:rsid w:val="006A3894"/>
    <w:pPr>
      <w:tabs>
        <w:tab w:val="center" w:pos="4513"/>
        <w:tab w:val="right" w:pos="9026"/>
      </w:tabs>
      <w:spacing w:after="0" w:line="240" w:lineRule="auto"/>
    </w:pPr>
  </w:style>
  <w:style w:type="character" w:styleId="FooterChar" w:customStyle="1">
    <w:name w:val="Footer Char"/>
    <w:basedOn w:val="DefaultParagraphFont"/>
    <w:link w:val="Footer"/>
    <w:uiPriority w:val="99"/>
    <w:rsid w:val="006A3894"/>
  </w:style>
  <w:style w:type="character" w:styleId="IntenseEmphasis">
    <w:name w:val="Intense Emphasis"/>
    <w:basedOn w:val="DefaultParagraphFont"/>
    <w:uiPriority w:val="21"/>
    <w:qFormat/>
    <w:rsid w:val="009B44D6"/>
    <w:rPr>
      <w:i/>
      <w:iCs/>
      <w:color w:val="4472C4" w:themeColor="accent1"/>
    </w:rPr>
  </w:style>
  <w:style w:type="character" w:styleId="UnresolvedMention2" w:customStyle="1">
    <w:name w:val="Unresolved Mention2"/>
    <w:basedOn w:val="DefaultParagraphFont"/>
    <w:uiPriority w:val="99"/>
    <w:rsid w:val="0056591F"/>
    <w:rPr>
      <w:color w:val="605E5C"/>
      <w:shd w:val="clear" w:color="auto" w:fill="E1DFDD"/>
    </w:rPr>
  </w:style>
  <w:style w:type="character" w:styleId="Heading2Char" w:customStyle="1">
    <w:name w:val="Heading 2 Char"/>
    <w:basedOn w:val="DefaultParagraphFont"/>
    <w:link w:val="Heading2"/>
    <w:uiPriority w:val="9"/>
    <w:semiHidden/>
    <w:rsid w:val="00872AB9"/>
    <w:rPr>
      <w:rFonts w:asciiTheme="majorHAnsi" w:hAnsiTheme="majorHAnsi" w:eastAsiaTheme="majorEastAsia" w:cstheme="majorBidi"/>
      <w:color w:val="2F5496" w:themeColor="accent1" w:themeShade="BF"/>
      <w:kern w:val="2"/>
      <w:sz w:val="32"/>
      <w:szCs w:val="32"/>
      <w14:ligatures w14:val="standardContextual"/>
    </w:rPr>
  </w:style>
  <w:style w:type="character" w:styleId="UnresolvedMention">
    <w:name w:val="Unresolved Mention"/>
    <w:basedOn w:val="DefaultParagraphFont"/>
    <w:uiPriority w:val="99"/>
    <w:semiHidden/>
    <w:unhideWhenUsed/>
    <w:rsid w:val="00115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760">
      <w:bodyDiv w:val="1"/>
      <w:marLeft w:val="0"/>
      <w:marRight w:val="0"/>
      <w:marTop w:val="0"/>
      <w:marBottom w:val="0"/>
      <w:divBdr>
        <w:top w:val="none" w:sz="0" w:space="0" w:color="auto"/>
        <w:left w:val="none" w:sz="0" w:space="0" w:color="auto"/>
        <w:bottom w:val="none" w:sz="0" w:space="0" w:color="auto"/>
        <w:right w:val="none" w:sz="0" w:space="0" w:color="auto"/>
      </w:divBdr>
    </w:div>
    <w:div w:id="93521619">
      <w:bodyDiv w:val="1"/>
      <w:marLeft w:val="0"/>
      <w:marRight w:val="0"/>
      <w:marTop w:val="0"/>
      <w:marBottom w:val="0"/>
      <w:divBdr>
        <w:top w:val="none" w:sz="0" w:space="0" w:color="auto"/>
        <w:left w:val="none" w:sz="0" w:space="0" w:color="auto"/>
        <w:bottom w:val="none" w:sz="0" w:space="0" w:color="auto"/>
        <w:right w:val="none" w:sz="0" w:space="0" w:color="auto"/>
      </w:divBdr>
    </w:div>
    <w:div w:id="163936964">
      <w:bodyDiv w:val="1"/>
      <w:marLeft w:val="0"/>
      <w:marRight w:val="0"/>
      <w:marTop w:val="0"/>
      <w:marBottom w:val="0"/>
      <w:divBdr>
        <w:top w:val="none" w:sz="0" w:space="0" w:color="auto"/>
        <w:left w:val="none" w:sz="0" w:space="0" w:color="auto"/>
        <w:bottom w:val="none" w:sz="0" w:space="0" w:color="auto"/>
        <w:right w:val="none" w:sz="0" w:space="0" w:color="auto"/>
      </w:divBdr>
    </w:div>
    <w:div w:id="333143595">
      <w:bodyDiv w:val="1"/>
      <w:marLeft w:val="0"/>
      <w:marRight w:val="0"/>
      <w:marTop w:val="0"/>
      <w:marBottom w:val="0"/>
      <w:divBdr>
        <w:top w:val="none" w:sz="0" w:space="0" w:color="auto"/>
        <w:left w:val="none" w:sz="0" w:space="0" w:color="auto"/>
        <w:bottom w:val="none" w:sz="0" w:space="0" w:color="auto"/>
        <w:right w:val="none" w:sz="0" w:space="0" w:color="auto"/>
      </w:divBdr>
    </w:div>
    <w:div w:id="370110450">
      <w:bodyDiv w:val="1"/>
      <w:marLeft w:val="0"/>
      <w:marRight w:val="0"/>
      <w:marTop w:val="0"/>
      <w:marBottom w:val="0"/>
      <w:divBdr>
        <w:top w:val="none" w:sz="0" w:space="0" w:color="auto"/>
        <w:left w:val="none" w:sz="0" w:space="0" w:color="auto"/>
        <w:bottom w:val="none" w:sz="0" w:space="0" w:color="auto"/>
        <w:right w:val="none" w:sz="0" w:space="0" w:color="auto"/>
      </w:divBdr>
    </w:div>
    <w:div w:id="694817537">
      <w:bodyDiv w:val="1"/>
      <w:marLeft w:val="0"/>
      <w:marRight w:val="0"/>
      <w:marTop w:val="0"/>
      <w:marBottom w:val="0"/>
      <w:divBdr>
        <w:top w:val="none" w:sz="0" w:space="0" w:color="auto"/>
        <w:left w:val="none" w:sz="0" w:space="0" w:color="auto"/>
        <w:bottom w:val="none" w:sz="0" w:space="0" w:color="auto"/>
        <w:right w:val="none" w:sz="0" w:space="0" w:color="auto"/>
      </w:divBdr>
    </w:div>
    <w:div w:id="794058377">
      <w:bodyDiv w:val="1"/>
      <w:marLeft w:val="0"/>
      <w:marRight w:val="0"/>
      <w:marTop w:val="0"/>
      <w:marBottom w:val="0"/>
      <w:divBdr>
        <w:top w:val="none" w:sz="0" w:space="0" w:color="auto"/>
        <w:left w:val="none" w:sz="0" w:space="0" w:color="auto"/>
        <w:bottom w:val="none" w:sz="0" w:space="0" w:color="auto"/>
        <w:right w:val="none" w:sz="0" w:space="0" w:color="auto"/>
      </w:divBdr>
    </w:div>
    <w:div w:id="1134059757">
      <w:bodyDiv w:val="1"/>
      <w:marLeft w:val="0"/>
      <w:marRight w:val="0"/>
      <w:marTop w:val="0"/>
      <w:marBottom w:val="0"/>
      <w:divBdr>
        <w:top w:val="none" w:sz="0" w:space="0" w:color="auto"/>
        <w:left w:val="none" w:sz="0" w:space="0" w:color="auto"/>
        <w:bottom w:val="none" w:sz="0" w:space="0" w:color="auto"/>
        <w:right w:val="none" w:sz="0" w:space="0" w:color="auto"/>
      </w:divBdr>
    </w:div>
    <w:div w:id="1333993153">
      <w:bodyDiv w:val="1"/>
      <w:marLeft w:val="0"/>
      <w:marRight w:val="0"/>
      <w:marTop w:val="0"/>
      <w:marBottom w:val="0"/>
      <w:divBdr>
        <w:top w:val="none" w:sz="0" w:space="0" w:color="auto"/>
        <w:left w:val="none" w:sz="0" w:space="0" w:color="auto"/>
        <w:bottom w:val="none" w:sz="0" w:space="0" w:color="auto"/>
        <w:right w:val="none" w:sz="0" w:space="0" w:color="auto"/>
      </w:divBdr>
    </w:div>
    <w:div w:id="1477647526">
      <w:bodyDiv w:val="1"/>
      <w:marLeft w:val="0"/>
      <w:marRight w:val="0"/>
      <w:marTop w:val="0"/>
      <w:marBottom w:val="0"/>
      <w:divBdr>
        <w:top w:val="none" w:sz="0" w:space="0" w:color="auto"/>
        <w:left w:val="none" w:sz="0" w:space="0" w:color="auto"/>
        <w:bottom w:val="none" w:sz="0" w:space="0" w:color="auto"/>
        <w:right w:val="none" w:sz="0" w:space="0" w:color="auto"/>
      </w:divBdr>
    </w:div>
    <w:div w:id="1492134694">
      <w:bodyDiv w:val="1"/>
      <w:marLeft w:val="0"/>
      <w:marRight w:val="0"/>
      <w:marTop w:val="0"/>
      <w:marBottom w:val="0"/>
      <w:divBdr>
        <w:top w:val="none" w:sz="0" w:space="0" w:color="auto"/>
        <w:left w:val="none" w:sz="0" w:space="0" w:color="auto"/>
        <w:bottom w:val="none" w:sz="0" w:space="0" w:color="auto"/>
        <w:right w:val="none" w:sz="0" w:space="0" w:color="auto"/>
      </w:divBdr>
    </w:div>
    <w:div w:id="205489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irlguiding.org.uk/what-we-do/our-badges-and-activities/adventure-for-girls/"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girlguiding.org.uk/information-for-volunteers/policies/safeguarding-policy/)."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0144817-3f9c-493f-939c-65d15bbf5a43" xsi:nil="true"/>
    <lcf76f155ced4ddcb4097134ff3c332f xmlns="3d3b8dcc-3a8b-4860-8100-5136f094b34b">
      <Terms xmlns="http://schemas.microsoft.com/office/infopath/2007/PartnerControls"/>
    </lcf76f155ced4ddcb4097134ff3c332f>
    <_Flow_SignoffStatus xmlns="3d3b8dcc-3a8b-4860-8100-5136f094b34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AF7EFE0D97D9E44BC56D23ABBF2AA0D" ma:contentTypeVersion="19" ma:contentTypeDescription="Create a new document." ma:contentTypeScope="" ma:versionID="f266e543a9224ed349e9ffe49335a34c">
  <xsd:schema xmlns:xsd="http://www.w3.org/2001/XMLSchema" xmlns:xs="http://www.w3.org/2001/XMLSchema" xmlns:p="http://schemas.microsoft.com/office/2006/metadata/properties" xmlns:ns2="3d3b8dcc-3a8b-4860-8100-5136f094b34b" xmlns:ns3="30144817-3f9c-493f-939c-65d15bbf5a43" targetNamespace="http://schemas.microsoft.com/office/2006/metadata/properties" ma:root="true" ma:fieldsID="67e8e9362d8beeac797c733852f28557" ns2:_="" ns3:_="">
    <xsd:import namespace="3d3b8dcc-3a8b-4860-8100-5136f094b34b"/>
    <xsd:import namespace="30144817-3f9c-493f-939c-65d15bbf5a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b8dcc-3a8b-4860-8100-5136f094b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8c7b42-a934-412a-b4e1-1b3c5af28eec"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144817-3f9c-493f-939c-65d15bbf5a4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b64f88-c6e0-4674-ad08-d615acefce69}" ma:internalName="TaxCatchAll" ma:showField="CatchAllData" ma:web="30144817-3f9c-493f-939c-65d15bbf5a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3FC625-18B5-45C0-9A01-AD28FD9CFC4D}">
  <ds:schemaRefs>
    <ds:schemaRef ds:uri="http://schemas.microsoft.com/sharepoint/v3/contenttype/forms"/>
  </ds:schemaRefs>
</ds:datastoreItem>
</file>

<file path=customXml/itemProps2.xml><?xml version="1.0" encoding="utf-8"?>
<ds:datastoreItem xmlns:ds="http://schemas.openxmlformats.org/officeDocument/2006/customXml" ds:itemID="{2DFEC868-1DE0-4385-A1C1-98B6B64A47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930702-04E8-3545-AECC-A69801F5CF5B}">
  <ds:schemaRefs>
    <ds:schemaRef ds:uri="http://schemas.openxmlformats.org/officeDocument/2006/bibliography"/>
  </ds:schemaRefs>
</ds:datastoreItem>
</file>

<file path=customXml/itemProps4.xml><?xml version="1.0" encoding="utf-8"?>
<ds:datastoreItem xmlns:ds="http://schemas.openxmlformats.org/officeDocument/2006/customXml" ds:itemID="{A705AD39-19FF-460B-8DEC-F5843A49D67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Maddison</dc:creator>
  <cp:keywords/>
  <dc:description/>
  <cp:lastModifiedBy>Jenna Mehdi</cp:lastModifiedBy>
  <cp:revision>9</cp:revision>
  <cp:lastPrinted>2025-05-19T10:30:00Z</cp:lastPrinted>
  <dcterms:created xsi:type="dcterms:W3CDTF">2025-04-16T14:24:00Z</dcterms:created>
  <dcterms:modified xsi:type="dcterms:W3CDTF">2025-05-30T13:12:31Z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0x010100EAF7EFE0D97D9E44BC56D23ABBF2AA0D</vt:lpwstr>
  </property>
  <property fmtid="{D5CDD505-2E9C-101B-9397-08002B2CF9AE}" pid="3" name="MediaServiceImageTags">
    <vt:lpwstr/>
  </property>
</Properties>
</file>