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5D1" w:rsidRPr="00C005D1" w:rsidRDefault="00C005D1" w:rsidP="00C005D1">
      <w:pPr>
        <w:spacing w:after="0" w:line="240" w:lineRule="auto"/>
        <w:jc w:val="center"/>
        <w:rPr>
          <w:rFonts w:ascii="Trebuchet MS" w:eastAsia="Times New Roman" w:hAnsi="Trebuchet MS"/>
          <w:color w:val="548DD4"/>
          <w:sz w:val="28"/>
          <w:lang w:eastAsia="en-GB"/>
        </w:rPr>
      </w:pPr>
      <w:r>
        <w:rPr>
          <w:rFonts w:ascii="Trebuchet MS" w:eastAsia="Times New Roman" w:hAnsi="Trebuchet MS"/>
          <w:color w:val="548DD4"/>
          <w:sz w:val="28"/>
          <w:lang w:eastAsia="en-GB"/>
        </w:rPr>
        <w:t xml:space="preserve">Health Select Committee inquiry into children and young people’s mental health – the role of education </w:t>
      </w:r>
    </w:p>
    <w:p w:rsidR="00C005D1" w:rsidRDefault="00C005D1" w:rsidP="00C005D1">
      <w:pPr>
        <w:spacing w:after="0" w:line="240" w:lineRule="auto"/>
        <w:jc w:val="center"/>
        <w:rPr>
          <w:rFonts w:ascii="Trebuchet MS" w:eastAsia="Times New Roman" w:hAnsi="Trebuchet MS"/>
          <w:color w:val="548DD4"/>
          <w:sz w:val="28"/>
          <w:lang w:eastAsia="en-GB"/>
        </w:rPr>
      </w:pPr>
      <w:r w:rsidRPr="00C005D1">
        <w:rPr>
          <w:rFonts w:ascii="Trebuchet MS" w:eastAsia="Times New Roman" w:hAnsi="Trebuchet MS"/>
          <w:color w:val="548DD4"/>
          <w:sz w:val="28"/>
          <w:lang w:eastAsia="en-GB"/>
        </w:rPr>
        <w:t xml:space="preserve">Girlguiding response </w:t>
      </w:r>
      <w:r w:rsidR="00110734">
        <w:rPr>
          <w:rFonts w:ascii="Trebuchet MS" w:eastAsia="Times New Roman" w:hAnsi="Trebuchet MS"/>
          <w:color w:val="548DD4"/>
          <w:sz w:val="28"/>
          <w:lang w:eastAsia="en-GB"/>
        </w:rPr>
        <w:t>– January 2017</w:t>
      </w:r>
    </w:p>
    <w:p w:rsidR="00C005D1" w:rsidRDefault="00C005D1" w:rsidP="00C005D1">
      <w:pPr>
        <w:spacing w:after="0" w:line="240" w:lineRule="auto"/>
        <w:rPr>
          <w:rFonts w:ascii="Trebuchet MS" w:eastAsia="Times New Roman" w:hAnsi="Trebuchet MS"/>
          <w:color w:val="548DD4"/>
          <w:sz w:val="28"/>
          <w:lang w:eastAsia="en-GB"/>
        </w:rPr>
      </w:pPr>
    </w:p>
    <w:p w:rsidR="00E8030C" w:rsidRPr="00D72A65" w:rsidRDefault="00C005D1" w:rsidP="00110734">
      <w:pPr>
        <w:spacing w:after="0" w:line="240" w:lineRule="auto"/>
        <w:rPr>
          <w:rFonts w:ascii="Trebuchet MS" w:eastAsia="Times New Roman" w:hAnsi="Trebuchet MS"/>
          <w:color w:val="548DD4"/>
          <w:lang w:eastAsia="en-GB"/>
        </w:rPr>
      </w:pPr>
      <w:r w:rsidRPr="00D72A65">
        <w:rPr>
          <w:rFonts w:ascii="Trebuchet MS" w:eastAsia="Times New Roman" w:hAnsi="Trebuchet MS"/>
          <w:b/>
          <w:color w:val="548DD4"/>
          <w:lang w:eastAsia="en-GB"/>
        </w:rPr>
        <w:t xml:space="preserve">About Girlguiding </w:t>
      </w:r>
    </w:p>
    <w:p w:rsidR="00E8030C" w:rsidRPr="00D72A65" w:rsidRDefault="00E8030C" w:rsidP="00E8030C">
      <w:pPr>
        <w:pStyle w:val="ListParagraph"/>
        <w:numPr>
          <w:ilvl w:val="0"/>
          <w:numId w:val="1"/>
        </w:numPr>
        <w:spacing w:after="0" w:line="240" w:lineRule="auto"/>
        <w:rPr>
          <w:rFonts w:ascii="Trebuchet MS" w:hAnsi="Trebuchet MS"/>
        </w:rPr>
      </w:pPr>
      <w:r w:rsidRPr="00D72A65">
        <w:rPr>
          <w:rFonts w:ascii="Trebuchet MS" w:hAnsi="Trebuchet MS"/>
        </w:rPr>
        <w:t xml:space="preserve">Girlguiding is the leading charity for girls and young women in the UK, with over 500,000 members. Thanks to the dedication and support of 100,000 amazing volunteers, we are active in every part of the UK, giving girls and young women a space where they can be themselves, have fun, build brilliant friendships, gain valuable life skills and make a positive difference to their lives and their communities. We build girls’ confidence and raise their aspirations. We give them the chance to discover their full potential and encourage them to be a powerful force for good. We give them a space to have fun. We run Rainbows (5–7 years), Brownies (7–10 years), Guides (10–14 years) and The Senior Section (14–25 years). Registered Charity No 306016. </w:t>
      </w:r>
      <w:hyperlink r:id="rId9" w:history="1">
        <w:r w:rsidRPr="00D72A65">
          <w:rPr>
            <w:rStyle w:val="Hyperlink"/>
            <w:rFonts w:ascii="Trebuchet MS" w:hAnsi="Trebuchet MS"/>
          </w:rPr>
          <w:t>www.girlguiding.org.uk</w:t>
        </w:r>
      </w:hyperlink>
      <w:r w:rsidRPr="00D72A65">
        <w:rPr>
          <w:rFonts w:ascii="Trebuchet MS" w:hAnsi="Trebuchet MS"/>
        </w:rPr>
        <w:t xml:space="preserve">  </w:t>
      </w:r>
    </w:p>
    <w:p w:rsidR="00E8030C" w:rsidRPr="00D72A65" w:rsidRDefault="00E8030C" w:rsidP="00E8030C">
      <w:pPr>
        <w:spacing w:after="0"/>
        <w:rPr>
          <w:rFonts w:ascii="Trebuchet MS" w:hAnsi="Trebuchet MS" w:cs="Arial"/>
        </w:rPr>
      </w:pPr>
    </w:p>
    <w:p w:rsidR="00C005D1"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About our evidence </w:t>
      </w:r>
    </w:p>
    <w:p w:rsidR="00E8030C" w:rsidRPr="00D72A65" w:rsidRDefault="00E8030C" w:rsidP="00E8030C">
      <w:pPr>
        <w:pStyle w:val="ListParagraph"/>
        <w:numPr>
          <w:ilvl w:val="0"/>
          <w:numId w:val="2"/>
        </w:numPr>
        <w:spacing w:after="0" w:line="240" w:lineRule="auto"/>
        <w:rPr>
          <w:rFonts w:ascii="Trebuchet MS" w:hAnsi="Trebuchet MS"/>
        </w:rPr>
      </w:pPr>
      <w:r w:rsidRPr="00D72A65">
        <w:rPr>
          <w:rFonts w:ascii="Trebuchet MS" w:hAnsi="Trebuchet MS"/>
        </w:rPr>
        <w:t xml:space="preserve">Girlguiding’s submission focuses on evidence from our annual </w:t>
      </w:r>
      <w:hyperlink r:id="rId10" w:history="1">
        <w:r w:rsidR="00751264" w:rsidRPr="00751264">
          <w:rPr>
            <w:rStyle w:val="Hyperlink"/>
            <w:rFonts w:ascii="Trebuchet MS" w:hAnsi="Trebuchet MS"/>
          </w:rPr>
          <w:t>Girls’ Attitudes Survey</w:t>
        </w:r>
      </w:hyperlink>
      <w:r w:rsidRPr="00D72A65">
        <w:rPr>
          <w:rFonts w:ascii="Trebuchet MS" w:hAnsi="Trebuchet MS"/>
        </w:rPr>
        <w:t xml:space="preserve"> – the largest </w:t>
      </w:r>
      <w:r w:rsidR="00993FDB">
        <w:rPr>
          <w:rFonts w:ascii="Trebuchet MS" w:hAnsi="Trebuchet MS"/>
        </w:rPr>
        <w:t xml:space="preserve">UK </w:t>
      </w:r>
      <w:r w:rsidRPr="00D72A65">
        <w:rPr>
          <w:rFonts w:ascii="Trebuchet MS" w:hAnsi="Trebuchet MS"/>
        </w:rPr>
        <w:t>survey of girls and young women</w:t>
      </w:r>
      <w:r w:rsidR="008316C2">
        <w:rPr>
          <w:rFonts w:ascii="Trebuchet MS" w:hAnsi="Trebuchet MS"/>
        </w:rPr>
        <w:t xml:space="preserve"> – which gather</w:t>
      </w:r>
      <w:r w:rsidR="0052245A">
        <w:rPr>
          <w:rFonts w:ascii="Trebuchet MS" w:hAnsi="Trebuchet MS"/>
        </w:rPr>
        <w:t>s</w:t>
      </w:r>
      <w:bookmarkStart w:id="0" w:name="_GoBack"/>
      <w:bookmarkEnd w:id="0"/>
      <w:r w:rsidRPr="00D72A65">
        <w:rPr>
          <w:rFonts w:ascii="Trebuchet MS" w:hAnsi="Trebuchet MS"/>
        </w:rPr>
        <w:t xml:space="preserve"> the views and opinions of over 1,600 girls and young women aged 7 to 21, from inside and outside guiding. </w:t>
      </w:r>
    </w:p>
    <w:p w:rsidR="00E8030C" w:rsidRPr="00D72A65" w:rsidRDefault="00E8030C" w:rsidP="00E8030C">
      <w:pPr>
        <w:pStyle w:val="ListParagraph"/>
        <w:spacing w:after="0" w:line="240" w:lineRule="auto"/>
        <w:ind w:left="360"/>
        <w:rPr>
          <w:rFonts w:ascii="Trebuchet MS" w:hAnsi="Trebuchet MS"/>
        </w:rPr>
      </w:pPr>
    </w:p>
    <w:p w:rsidR="006C341F" w:rsidRPr="00D72A65" w:rsidRDefault="003D7C02" w:rsidP="006C341F">
      <w:pPr>
        <w:pStyle w:val="ListParagraph"/>
        <w:numPr>
          <w:ilvl w:val="0"/>
          <w:numId w:val="2"/>
        </w:numPr>
        <w:spacing w:after="0" w:line="240" w:lineRule="auto"/>
        <w:rPr>
          <w:rFonts w:ascii="Trebuchet MS" w:hAnsi="Trebuchet MS"/>
        </w:rPr>
      </w:pPr>
      <w:r w:rsidRPr="00D72A65">
        <w:rPr>
          <w:rFonts w:ascii="Trebuchet MS" w:hAnsi="Trebuchet MS"/>
        </w:rPr>
        <w:t xml:space="preserve">We also draw from our research report, </w:t>
      </w:r>
      <w:hyperlink r:id="rId11" w:history="1">
        <w:r w:rsidR="00393DD4" w:rsidRPr="00D72A65">
          <w:rPr>
            <w:rStyle w:val="Hyperlink"/>
            <w:rFonts w:ascii="Trebuchet MS" w:hAnsi="Trebuchet MS"/>
            <w:i/>
          </w:rPr>
          <w:t>Girls’ Wellbeing Explored – Understanding Pressures and Resilience</w:t>
        </w:r>
      </w:hyperlink>
      <w:r w:rsidR="00393DD4" w:rsidRPr="00D72A65">
        <w:rPr>
          <w:rFonts w:ascii="Trebuchet MS" w:hAnsi="Trebuchet MS"/>
        </w:rPr>
        <w:t>. Following the troubling findings around girls’ mental wellbeing in our 2015 Girls’ Attitudes Survey, we commissioned ChildWise to undertake this</w:t>
      </w:r>
      <w:r w:rsidR="00BF4705" w:rsidRPr="00D72A65">
        <w:rPr>
          <w:rFonts w:ascii="Trebuchet MS" w:hAnsi="Trebuchet MS"/>
        </w:rPr>
        <w:t xml:space="preserve"> qualitative</w:t>
      </w:r>
      <w:r w:rsidR="00393DD4" w:rsidRPr="00D72A65">
        <w:rPr>
          <w:rFonts w:ascii="Trebuchet MS" w:hAnsi="Trebuchet MS"/>
        </w:rPr>
        <w:t xml:space="preserve"> research</w:t>
      </w:r>
      <w:r w:rsidR="00BF4705" w:rsidRPr="00D72A65">
        <w:rPr>
          <w:rFonts w:ascii="Trebuchet MS" w:hAnsi="Trebuchet MS"/>
        </w:rPr>
        <w:t xml:space="preserve"> with girls and worked closely with youth mental health charity YoungMinds, who provided expert advice throughout.</w:t>
      </w:r>
      <w:r w:rsidR="00393DD4" w:rsidRPr="00D72A65">
        <w:rPr>
          <w:rFonts w:ascii="Trebuchet MS" w:hAnsi="Trebuchet MS"/>
        </w:rPr>
        <w:t xml:space="preserve"> </w:t>
      </w:r>
    </w:p>
    <w:p w:rsidR="003D7C02" w:rsidRPr="00D72A65" w:rsidRDefault="003D7C02" w:rsidP="003D7C02">
      <w:pPr>
        <w:spacing w:after="0" w:line="240" w:lineRule="auto"/>
        <w:rPr>
          <w:rFonts w:ascii="Trebuchet MS" w:hAnsi="Trebuchet MS"/>
        </w:rPr>
      </w:pPr>
    </w:p>
    <w:p w:rsidR="00E8030C" w:rsidRDefault="00E8030C" w:rsidP="00AC6E36">
      <w:pPr>
        <w:pStyle w:val="ListParagraph"/>
        <w:numPr>
          <w:ilvl w:val="0"/>
          <w:numId w:val="2"/>
        </w:numPr>
        <w:spacing w:after="0" w:line="240" w:lineRule="auto"/>
        <w:rPr>
          <w:rFonts w:ascii="Trebuchet MS" w:hAnsi="Trebuchet MS"/>
        </w:rPr>
      </w:pPr>
      <w:r w:rsidRPr="00D94776">
        <w:rPr>
          <w:rFonts w:ascii="Trebuchet MS" w:hAnsi="Trebuchet MS"/>
        </w:rPr>
        <w:t xml:space="preserve">Girlguiding’s response is also influenced by the </w:t>
      </w:r>
      <w:hyperlink r:id="rId12" w:history="1">
        <w:r w:rsidRPr="00D94776">
          <w:rPr>
            <w:rStyle w:val="Hyperlink"/>
            <w:rFonts w:ascii="Trebuchet MS" w:hAnsi="Trebuchet MS"/>
            <w:i/>
          </w:rPr>
          <w:t>Girls Matter</w:t>
        </w:r>
        <w:r w:rsidRPr="00D94776">
          <w:rPr>
            <w:rStyle w:val="Hyperlink"/>
            <w:rFonts w:ascii="Trebuchet MS" w:hAnsi="Trebuchet MS"/>
          </w:rPr>
          <w:t xml:space="preserve"> campaign</w:t>
        </w:r>
      </w:hyperlink>
      <w:r w:rsidRPr="00D94776">
        <w:rPr>
          <w:rFonts w:ascii="Trebuchet MS" w:hAnsi="Trebuchet MS"/>
        </w:rPr>
        <w:t xml:space="preserve"> – Girlguiding’s member-led campaign that profiles girls' and young women's calls for change</w:t>
      </w:r>
      <w:r w:rsidR="00695AC3">
        <w:rPr>
          <w:rFonts w:ascii="Trebuchet MS" w:hAnsi="Trebuchet MS"/>
        </w:rPr>
        <w:t>.</w:t>
      </w:r>
      <w:r w:rsidRPr="00D94776">
        <w:rPr>
          <w:rFonts w:ascii="Trebuchet MS" w:hAnsi="Trebuchet MS"/>
        </w:rPr>
        <w:t xml:space="preserve"> </w:t>
      </w:r>
    </w:p>
    <w:p w:rsidR="00AC6E36" w:rsidRPr="00AC6E36" w:rsidRDefault="00AC6E36" w:rsidP="00AC6E36">
      <w:pPr>
        <w:pStyle w:val="ListParagraph"/>
        <w:rPr>
          <w:rFonts w:ascii="Trebuchet MS" w:hAnsi="Trebuchet MS"/>
        </w:rPr>
      </w:pPr>
    </w:p>
    <w:p w:rsidR="00E8030C" w:rsidRPr="00AC6E36" w:rsidRDefault="00EA12FC" w:rsidP="00AC6E36">
      <w:pPr>
        <w:pStyle w:val="ListParagraph"/>
        <w:numPr>
          <w:ilvl w:val="0"/>
          <w:numId w:val="2"/>
        </w:numPr>
        <w:spacing w:after="0" w:line="240" w:lineRule="auto"/>
        <w:rPr>
          <w:rFonts w:ascii="Trebuchet MS" w:hAnsi="Trebuchet MS"/>
        </w:rPr>
      </w:pPr>
      <w:r>
        <w:rPr>
          <w:rFonts w:ascii="Trebuchet MS" w:hAnsi="Trebuchet MS"/>
        </w:rPr>
        <w:t>O</w:t>
      </w:r>
      <w:r w:rsidR="00E8030C" w:rsidRPr="00AC6E36">
        <w:rPr>
          <w:rFonts w:ascii="Trebuchet MS" w:hAnsi="Trebuchet MS"/>
        </w:rPr>
        <w:t>ur response</w:t>
      </w:r>
      <w:r w:rsidR="00D072C2">
        <w:rPr>
          <w:rFonts w:ascii="Trebuchet MS" w:hAnsi="Trebuchet MS"/>
        </w:rPr>
        <w:t xml:space="preserve"> also</w:t>
      </w:r>
      <w:r w:rsidR="00E8030C" w:rsidRPr="00AC6E36">
        <w:rPr>
          <w:rFonts w:ascii="Trebuchet MS" w:hAnsi="Trebuchet MS"/>
        </w:rPr>
        <w:t xml:space="preserve"> includes quotes from members of our Girlguiding Advocate panel - a platform for girls to use their voices and seek change at the highest levels. Our Advocates are a group of 18 Girlguiding members aged 14 to 25</w:t>
      </w:r>
      <w:r w:rsidR="00320A2E">
        <w:rPr>
          <w:rFonts w:ascii="Trebuchet MS" w:hAnsi="Trebuchet MS"/>
        </w:rPr>
        <w:t xml:space="preserve"> who</w:t>
      </w:r>
      <w:r w:rsidR="00E8030C" w:rsidRPr="00AC6E36">
        <w:rPr>
          <w:rFonts w:ascii="Trebuchet MS" w:hAnsi="Trebuchet MS"/>
        </w:rPr>
        <w:t xml:space="preserve"> lead the direction of Girlguiding's advocacy and research.</w:t>
      </w:r>
    </w:p>
    <w:p w:rsidR="00E8030C" w:rsidRPr="00D72A65" w:rsidRDefault="00E8030C" w:rsidP="00E8030C">
      <w:pPr>
        <w:spacing w:after="0"/>
        <w:rPr>
          <w:rFonts w:ascii="Trebuchet MS" w:hAnsi="Trebuchet MS" w:cs="Arial"/>
          <w:b/>
          <w:u w:val="single"/>
        </w:rPr>
      </w:pPr>
    </w:p>
    <w:p w:rsidR="00C005D1"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Overview </w:t>
      </w:r>
    </w:p>
    <w:p w:rsidR="00DD28E0" w:rsidRPr="00D72A65" w:rsidRDefault="001F57CD" w:rsidP="00110734">
      <w:pPr>
        <w:pStyle w:val="ListParagraph"/>
        <w:numPr>
          <w:ilvl w:val="0"/>
          <w:numId w:val="2"/>
        </w:numPr>
        <w:spacing w:after="0"/>
        <w:rPr>
          <w:rFonts w:ascii="Trebuchet MS" w:hAnsi="Trebuchet MS" w:cs="Arial"/>
          <w:b/>
          <w:u w:val="single"/>
        </w:rPr>
      </w:pPr>
      <w:r w:rsidRPr="00D72A65">
        <w:rPr>
          <w:rFonts w:ascii="Trebuchet MS" w:hAnsi="Trebuchet MS" w:cs="Arial"/>
        </w:rPr>
        <w:t>Girlguiding welcomes</w:t>
      </w:r>
      <w:r w:rsidR="00393DD4" w:rsidRPr="00D72A65">
        <w:rPr>
          <w:rFonts w:ascii="Trebuchet MS" w:hAnsi="Trebuchet MS" w:cs="Arial"/>
        </w:rPr>
        <w:t xml:space="preserve"> the inquiry into children and young people’s mental health</w:t>
      </w:r>
      <w:r w:rsidRPr="00D72A65">
        <w:rPr>
          <w:rFonts w:ascii="Trebuchet MS" w:hAnsi="Trebuchet MS" w:cs="Arial"/>
        </w:rPr>
        <w:t xml:space="preserve"> and its emphasis on support</w:t>
      </w:r>
      <w:r w:rsidR="00401363">
        <w:rPr>
          <w:rFonts w:ascii="Trebuchet MS" w:hAnsi="Trebuchet MS" w:cs="Arial"/>
        </w:rPr>
        <w:t>ing</w:t>
      </w:r>
      <w:r w:rsidRPr="00D72A65">
        <w:rPr>
          <w:rFonts w:ascii="Trebuchet MS" w:hAnsi="Trebuchet MS" w:cs="Arial"/>
        </w:rPr>
        <w:t xml:space="preserve"> wellbeing in school. </w:t>
      </w:r>
    </w:p>
    <w:p w:rsidR="00DD28E0" w:rsidRPr="00D72A65" w:rsidRDefault="00DD28E0" w:rsidP="00E8030C">
      <w:pPr>
        <w:spacing w:after="0"/>
        <w:rPr>
          <w:rFonts w:ascii="Trebuchet MS" w:hAnsi="Trebuchet MS" w:cs="Arial"/>
        </w:rPr>
      </w:pPr>
    </w:p>
    <w:p w:rsidR="00DD28E0" w:rsidRPr="00D72A65" w:rsidRDefault="00DD28E0" w:rsidP="00AD240E">
      <w:pPr>
        <w:spacing w:after="0"/>
        <w:ind w:left="360"/>
        <w:rPr>
          <w:rFonts w:ascii="Trebuchet MS" w:hAnsi="Trebuchet MS" w:cs="Arial"/>
        </w:rPr>
      </w:pPr>
      <w:r w:rsidRPr="00D72A65">
        <w:rPr>
          <w:rFonts w:ascii="Trebuchet MS" w:hAnsi="Trebuchet MS" w:cs="Arial"/>
        </w:rPr>
        <w:t xml:space="preserve">Our 2016 Girls’ Attitudes Survey showed that girls’ wellbeing is continuing to </w:t>
      </w:r>
      <w:r w:rsidR="007D0C52">
        <w:rPr>
          <w:rFonts w:ascii="Trebuchet MS" w:hAnsi="Trebuchet MS" w:cs="Arial"/>
        </w:rPr>
        <w:t>decline</w:t>
      </w:r>
      <w:r w:rsidRPr="00D72A65">
        <w:rPr>
          <w:rFonts w:ascii="Trebuchet MS" w:hAnsi="Trebuchet MS" w:cs="Arial"/>
        </w:rPr>
        <w:t xml:space="preserve"> and gets worse as they get older. Over the past five years the number</w:t>
      </w:r>
      <w:r w:rsidR="00D744D8">
        <w:rPr>
          <w:rFonts w:ascii="Trebuchet MS" w:hAnsi="Trebuchet MS" w:cs="Arial"/>
        </w:rPr>
        <w:t xml:space="preserve"> of girls</w:t>
      </w:r>
      <w:r w:rsidR="009C7E7A">
        <w:rPr>
          <w:rFonts w:ascii="Trebuchet MS" w:hAnsi="Trebuchet MS" w:cs="Arial"/>
        </w:rPr>
        <w:t xml:space="preserve"> </w:t>
      </w:r>
      <w:r w:rsidRPr="00D72A65">
        <w:rPr>
          <w:rFonts w:ascii="Trebuchet MS" w:hAnsi="Trebuchet MS" w:cs="Arial"/>
        </w:rPr>
        <w:t>who say they are unhappy has increased from 9% to 16%. Near</w:t>
      </w:r>
      <w:r w:rsidR="006D4370">
        <w:rPr>
          <w:rFonts w:ascii="Trebuchet MS" w:hAnsi="Trebuchet MS" w:cs="Arial"/>
        </w:rPr>
        <w:t>ly all</w:t>
      </w:r>
      <w:r w:rsidRPr="00D72A65">
        <w:rPr>
          <w:rFonts w:ascii="Trebuchet MS" w:hAnsi="Trebuchet MS" w:cs="Arial"/>
        </w:rPr>
        <w:t xml:space="preserve"> feel stressed about school w</w:t>
      </w:r>
      <w:r w:rsidR="00566334" w:rsidRPr="00D72A65">
        <w:rPr>
          <w:rFonts w:ascii="Trebuchet MS" w:hAnsi="Trebuchet MS" w:cs="Arial"/>
        </w:rPr>
        <w:t>ork and many often feel</w:t>
      </w:r>
      <w:r w:rsidRPr="00D72A65">
        <w:rPr>
          <w:rFonts w:ascii="Trebuchet MS" w:hAnsi="Trebuchet MS" w:cs="Arial"/>
        </w:rPr>
        <w:t xml:space="preserve"> anxious</w:t>
      </w:r>
      <w:r w:rsidR="00566334" w:rsidRPr="00D72A65">
        <w:rPr>
          <w:rFonts w:ascii="Trebuchet MS" w:hAnsi="Trebuchet MS" w:cs="Arial"/>
        </w:rPr>
        <w:t xml:space="preserve"> (78%)</w:t>
      </w:r>
      <w:r w:rsidRPr="00D72A65">
        <w:rPr>
          <w:rFonts w:ascii="Trebuchet MS" w:hAnsi="Trebuchet MS" w:cs="Arial"/>
        </w:rPr>
        <w:t xml:space="preserve"> and like they are not good enough</w:t>
      </w:r>
      <w:r w:rsidR="00C23FDA" w:rsidRPr="00D72A65">
        <w:rPr>
          <w:rFonts w:ascii="Trebuchet MS" w:hAnsi="Trebuchet MS" w:cs="Arial"/>
        </w:rPr>
        <w:t xml:space="preserve"> </w:t>
      </w:r>
      <w:r w:rsidR="00566334" w:rsidRPr="00D72A65">
        <w:rPr>
          <w:rFonts w:ascii="Trebuchet MS" w:hAnsi="Trebuchet MS" w:cs="Arial"/>
        </w:rPr>
        <w:t>(75%)</w:t>
      </w:r>
      <w:r w:rsidRPr="00D72A65">
        <w:rPr>
          <w:rFonts w:ascii="Trebuchet MS" w:hAnsi="Trebuchet MS" w:cs="Arial"/>
        </w:rPr>
        <w:t xml:space="preserve">. Despite some assumptions that girls find it easy to ask for help, over half </w:t>
      </w:r>
      <w:r w:rsidR="00A70883">
        <w:rPr>
          <w:rFonts w:ascii="Trebuchet MS" w:hAnsi="Trebuchet MS" w:cs="Arial"/>
        </w:rPr>
        <w:t>do not</w:t>
      </w:r>
      <w:r w:rsidRPr="00D72A65">
        <w:rPr>
          <w:rFonts w:ascii="Trebuchet MS" w:hAnsi="Trebuchet MS" w:cs="Arial"/>
        </w:rPr>
        <w:t xml:space="preserve"> because of </w:t>
      </w:r>
      <w:r w:rsidR="00401363">
        <w:rPr>
          <w:rFonts w:ascii="Trebuchet MS" w:hAnsi="Trebuchet MS" w:cs="Arial"/>
        </w:rPr>
        <w:t>discomfort about</w:t>
      </w:r>
      <w:r w:rsidRPr="00D72A65">
        <w:rPr>
          <w:rFonts w:ascii="Trebuchet MS" w:hAnsi="Trebuchet MS" w:cs="Arial"/>
        </w:rPr>
        <w:t xml:space="preserve"> </w:t>
      </w:r>
      <w:r w:rsidR="00401363">
        <w:rPr>
          <w:rFonts w:ascii="Trebuchet MS" w:hAnsi="Trebuchet MS" w:cs="Arial"/>
        </w:rPr>
        <w:t>discussing</w:t>
      </w:r>
      <w:r w:rsidRPr="00D72A65">
        <w:rPr>
          <w:rFonts w:ascii="Trebuchet MS" w:hAnsi="Trebuchet MS" w:cs="Arial"/>
        </w:rPr>
        <w:t xml:space="preserve"> their feelings. </w:t>
      </w:r>
      <w:r w:rsidR="00110734" w:rsidRPr="00D72A65">
        <w:rPr>
          <w:rFonts w:ascii="Trebuchet MS" w:hAnsi="Trebuchet MS" w:cs="Arial"/>
        </w:rPr>
        <w:t>Girls</w:t>
      </w:r>
      <w:r w:rsidRPr="00D72A65">
        <w:rPr>
          <w:rFonts w:ascii="Trebuchet MS" w:hAnsi="Trebuchet MS" w:cs="Arial"/>
        </w:rPr>
        <w:t xml:space="preserve"> aged 11 to 21 </w:t>
      </w:r>
      <w:r w:rsidR="00FD09B8">
        <w:rPr>
          <w:rFonts w:ascii="Trebuchet MS" w:hAnsi="Trebuchet MS" w:cs="Arial"/>
        </w:rPr>
        <w:t>say that</w:t>
      </w:r>
      <w:r w:rsidRPr="00D72A65">
        <w:rPr>
          <w:rFonts w:ascii="Trebuchet MS" w:hAnsi="Trebuchet MS" w:cs="Arial"/>
        </w:rPr>
        <w:t xml:space="preserve"> mental health and wellbeing are the most important issues for them. For many, this is an area where not enough is being done to help them. </w:t>
      </w:r>
    </w:p>
    <w:p w:rsidR="00DD28E0" w:rsidRPr="00D72A65" w:rsidRDefault="00DD28E0" w:rsidP="00E8030C">
      <w:pPr>
        <w:spacing w:after="0"/>
        <w:rPr>
          <w:rFonts w:ascii="Trebuchet MS" w:hAnsi="Trebuchet MS" w:cs="Arial"/>
        </w:rPr>
      </w:pPr>
    </w:p>
    <w:p w:rsidR="001F57CD" w:rsidRPr="00D72A65" w:rsidRDefault="001F57CD" w:rsidP="00EF028B">
      <w:pPr>
        <w:spacing w:after="0"/>
        <w:ind w:left="360"/>
        <w:rPr>
          <w:rFonts w:ascii="Trebuchet MS" w:hAnsi="Trebuchet MS" w:cs="Arial"/>
        </w:rPr>
      </w:pPr>
      <w:r w:rsidRPr="00D72A65">
        <w:rPr>
          <w:rFonts w:ascii="Trebuchet MS" w:hAnsi="Trebuchet MS" w:cs="Arial"/>
        </w:rPr>
        <w:t>Our response</w:t>
      </w:r>
      <w:r w:rsidR="00393DD4" w:rsidRPr="00D72A65">
        <w:rPr>
          <w:rFonts w:ascii="Trebuchet MS" w:hAnsi="Trebuchet MS" w:cs="Arial"/>
        </w:rPr>
        <w:t xml:space="preserve"> outlines our position that, </w:t>
      </w:r>
      <w:r w:rsidRPr="00D72A65">
        <w:rPr>
          <w:rFonts w:ascii="Trebuchet MS" w:hAnsi="Trebuchet MS" w:cs="Arial"/>
        </w:rPr>
        <w:t>whil</w:t>
      </w:r>
      <w:r w:rsidR="00AD240E">
        <w:rPr>
          <w:rFonts w:ascii="Trebuchet MS" w:hAnsi="Trebuchet MS" w:cs="Arial"/>
        </w:rPr>
        <w:t>e</w:t>
      </w:r>
      <w:r w:rsidRPr="00D72A65">
        <w:rPr>
          <w:rFonts w:ascii="Trebuchet MS" w:hAnsi="Trebuchet MS" w:cs="Arial"/>
        </w:rPr>
        <w:t xml:space="preserve"> support </w:t>
      </w:r>
      <w:r w:rsidR="00AD240E">
        <w:rPr>
          <w:rFonts w:ascii="Trebuchet MS" w:hAnsi="Trebuchet MS" w:cs="Arial"/>
        </w:rPr>
        <w:t xml:space="preserve">for mental health </w:t>
      </w:r>
      <w:r w:rsidR="00393DD4" w:rsidRPr="00D72A65">
        <w:rPr>
          <w:rFonts w:ascii="Trebuchet MS" w:hAnsi="Trebuchet MS" w:cs="Arial"/>
        </w:rPr>
        <w:t>should be available in schools, this</w:t>
      </w:r>
      <w:r w:rsidRPr="00D72A65">
        <w:rPr>
          <w:rFonts w:ascii="Trebuchet MS" w:hAnsi="Trebuchet MS" w:cs="Arial"/>
        </w:rPr>
        <w:t xml:space="preserve"> must be provided alongside a commitment to tackle the </w:t>
      </w:r>
      <w:r w:rsidRPr="00D72A65">
        <w:rPr>
          <w:rFonts w:ascii="Trebuchet MS" w:hAnsi="Trebuchet MS" w:cs="Arial"/>
        </w:rPr>
        <w:lastRenderedPageBreak/>
        <w:t>issues that</w:t>
      </w:r>
      <w:r w:rsidR="00393DD4" w:rsidRPr="00D72A65">
        <w:rPr>
          <w:rFonts w:ascii="Trebuchet MS" w:hAnsi="Trebuchet MS" w:cs="Arial"/>
        </w:rPr>
        <w:t xml:space="preserve"> contribute to and cause </w:t>
      </w:r>
      <w:r w:rsidR="00D94776">
        <w:rPr>
          <w:rFonts w:ascii="Trebuchet MS" w:hAnsi="Trebuchet MS" w:cs="Arial"/>
        </w:rPr>
        <w:t>low wellbeing</w:t>
      </w:r>
      <w:r w:rsidR="00BF4705" w:rsidRPr="00D72A65">
        <w:rPr>
          <w:rFonts w:ascii="Trebuchet MS" w:hAnsi="Trebuchet MS" w:cs="Arial"/>
        </w:rPr>
        <w:t xml:space="preserve">. </w:t>
      </w:r>
      <w:r w:rsidRPr="00D72A65">
        <w:rPr>
          <w:rFonts w:ascii="Trebuchet MS" w:hAnsi="Trebuchet MS" w:cs="Arial"/>
        </w:rPr>
        <w:t>We begin</w:t>
      </w:r>
      <w:r w:rsidR="00393DD4" w:rsidRPr="00D72A65">
        <w:rPr>
          <w:rFonts w:ascii="Trebuchet MS" w:hAnsi="Trebuchet MS" w:cs="Arial"/>
        </w:rPr>
        <w:t xml:space="preserve"> </w:t>
      </w:r>
      <w:r w:rsidR="00AD240E">
        <w:rPr>
          <w:rFonts w:ascii="Trebuchet MS" w:hAnsi="Trebuchet MS" w:cs="Arial"/>
        </w:rPr>
        <w:t>by summarising</w:t>
      </w:r>
      <w:r w:rsidRPr="00D72A65">
        <w:rPr>
          <w:rFonts w:ascii="Trebuchet MS" w:hAnsi="Trebuchet MS" w:cs="Arial"/>
        </w:rPr>
        <w:t xml:space="preserve"> the pressures facing girls</w:t>
      </w:r>
      <w:r w:rsidR="002A49AE" w:rsidRPr="00D72A65">
        <w:rPr>
          <w:rFonts w:ascii="Trebuchet MS" w:hAnsi="Trebuchet MS" w:cs="Arial"/>
        </w:rPr>
        <w:t>. We then</w:t>
      </w:r>
      <w:r w:rsidRPr="00D72A65">
        <w:rPr>
          <w:rFonts w:ascii="Trebuchet MS" w:hAnsi="Trebuchet MS" w:cs="Arial"/>
        </w:rPr>
        <w:t xml:space="preserve"> </w:t>
      </w:r>
      <w:r w:rsidR="002A49AE" w:rsidRPr="00D72A65">
        <w:rPr>
          <w:rFonts w:ascii="Trebuchet MS" w:hAnsi="Trebuchet MS" w:cs="Arial"/>
        </w:rPr>
        <w:t>describ</w:t>
      </w:r>
      <w:r w:rsidR="00AD240E">
        <w:rPr>
          <w:rFonts w:ascii="Trebuchet MS" w:hAnsi="Trebuchet MS" w:cs="Arial"/>
        </w:rPr>
        <w:t>e</w:t>
      </w:r>
      <w:r w:rsidR="002A49AE" w:rsidRPr="00D72A65">
        <w:rPr>
          <w:rFonts w:ascii="Trebuchet MS" w:hAnsi="Trebuchet MS" w:cs="Arial"/>
        </w:rPr>
        <w:t xml:space="preserve"> </w:t>
      </w:r>
      <w:r w:rsidRPr="00D72A65">
        <w:rPr>
          <w:rFonts w:ascii="Trebuchet MS" w:hAnsi="Trebuchet MS" w:cs="Arial"/>
        </w:rPr>
        <w:t xml:space="preserve">how </w:t>
      </w:r>
      <w:r w:rsidR="002A49AE" w:rsidRPr="00D72A65">
        <w:rPr>
          <w:rFonts w:ascii="Trebuchet MS" w:hAnsi="Trebuchet MS" w:cs="Arial"/>
        </w:rPr>
        <w:t xml:space="preserve">we </w:t>
      </w:r>
      <w:r w:rsidR="001A2A83" w:rsidRPr="00D72A65">
        <w:rPr>
          <w:rFonts w:ascii="Trebuchet MS" w:hAnsi="Trebuchet MS" w:cs="Arial"/>
        </w:rPr>
        <w:t>believe</w:t>
      </w:r>
      <w:r w:rsidR="002A49AE" w:rsidRPr="00D72A65">
        <w:rPr>
          <w:rFonts w:ascii="Trebuchet MS" w:hAnsi="Trebuchet MS" w:cs="Arial"/>
        </w:rPr>
        <w:t xml:space="preserve"> </w:t>
      </w:r>
      <w:r w:rsidRPr="00D72A65">
        <w:rPr>
          <w:rFonts w:ascii="Trebuchet MS" w:hAnsi="Trebuchet MS" w:cs="Arial"/>
        </w:rPr>
        <w:t>the</w:t>
      </w:r>
      <w:r w:rsidR="00AD240E">
        <w:rPr>
          <w:rFonts w:ascii="Trebuchet MS" w:hAnsi="Trebuchet MS" w:cs="Arial"/>
        </w:rPr>
        <w:t>ir</w:t>
      </w:r>
      <w:r w:rsidR="002A49AE" w:rsidRPr="00D72A65">
        <w:rPr>
          <w:rFonts w:ascii="Trebuchet MS" w:hAnsi="Trebuchet MS" w:cs="Arial"/>
        </w:rPr>
        <w:t xml:space="preserve"> needs</w:t>
      </w:r>
      <w:r w:rsidRPr="00D72A65">
        <w:rPr>
          <w:rFonts w:ascii="Trebuchet MS" w:hAnsi="Trebuchet MS" w:cs="Arial"/>
        </w:rPr>
        <w:t xml:space="preserve"> can</w:t>
      </w:r>
      <w:r w:rsidR="002A49AE" w:rsidRPr="00D72A65">
        <w:rPr>
          <w:rFonts w:ascii="Trebuchet MS" w:hAnsi="Trebuchet MS" w:cs="Arial"/>
        </w:rPr>
        <w:t xml:space="preserve"> </w:t>
      </w:r>
      <w:r w:rsidRPr="00D72A65">
        <w:rPr>
          <w:rFonts w:ascii="Trebuchet MS" w:hAnsi="Trebuchet MS" w:cs="Arial"/>
        </w:rPr>
        <w:t>be supported by schools</w:t>
      </w:r>
      <w:r w:rsidR="002A49AE" w:rsidRPr="00D72A65">
        <w:rPr>
          <w:rFonts w:ascii="Trebuchet MS" w:hAnsi="Trebuchet MS" w:cs="Arial"/>
        </w:rPr>
        <w:t xml:space="preserve"> as well as our broader recommendations for making meaningful change for girls</w:t>
      </w:r>
      <w:r w:rsidR="001B3082" w:rsidRPr="00D72A65">
        <w:rPr>
          <w:rFonts w:ascii="Trebuchet MS" w:hAnsi="Trebuchet MS" w:cs="Arial"/>
        </w:rPr>
        <w:t>’</w:t>
      </w:r>
      <w:r w:rsidR="002A49AE" w:rsidRPr="00D72A65">
        <w:rPr>
          <w:rFonts w:ascii="Trebuchet MS" w:hAnsi="Trebuchet MS" w:cs="Arial"/>
        </w:rPr>
        <w:t xml:space="preserve"> </w:t>
      </w:r>
      <w:r w:rsidR="009214DB" w:rsidRPr="00D72A65">
        <w:rPr>
          <w:rFonts w:ascii="Trebuchet MS" w:hAnsi="Trebuchet MS" w:cs="Arial"/>
        </w:rPr>
        <w:t>wellbeing</w:t>
      </w:r>
      <w:r w:rsidR="002A49AE" w:rsidRPr="00D72A65">
        <w:rPr>
          <w:rFonts w:ascii="Trebuchet MS" w:hAnsi="Trebuchet MS" w:cs="Arial"/>
        </w:rPr>
        <w:t>.</w:t>
      </w:r>
    </w:p>
    <w:p w:rsidR="001F57CD" w:rsidRPr="00D72A65" w:rsidRDefault="001F57CD" w:rsidP="00E8030C">
      <w:pPr>
        <w:spacing w:after="0"/>
        <w:rPr>
          <w:rFonts w:ascii="Trebuchet MS" w:hAnsi="Trebuchet MS" w:cs="Arial"/>
        </w:rPr>
      </w:pPr>
    </w:p>
    <w:p w:rsidR="003D7C02" w:rsidRPr="00D72A65" w:rsidRDefault="003D7C02" w:rsidP="00EF028B">
      <w:pPr>
        <w:spacing w:after="0"/>
        <w:ind w:left="360"/>
        <w:rPr>
          <w:rFonts w:ascii="Trebuchet MS" w:hAnsi="Trebuchet MS" w:cs="Arial"/>
        </w:rPr>
      </w:pPr>
      <w:r w:rsidRPr="00D72A65">
        <w:rPr>
          <w:rFonts w:ascii="Trebuchet MS" w:hAnsi="Trebuchet MS" w:cs="Arial"/>
        </w:rPr>
        <w:t>Girlguiding is in an excellent position</w:t>
      </w:r>
      <w:r w:rsidR="00AD240E">
        <w:rPr>
          <w:rFonts w:ascii="Trebuchet MS" w:hAnsi="Trebuchet MS" w:cs="Arial"/>
        </w:rPr>
        <w:t xml:space="preserve"> to respond to this inquiry</w:t>
      </w:r>
      <w:r w:rsidRPr="00D72A65">
        <w:rPr>
          <w:rFonts w:ascii="Trebuchet MS" w:hAnsi="Trebuchet MS" w:cs="Arial"/>
        </w:rPr>
        <w:t xml:space="preserve"> due to our extensive research in this area. Our 2015 Girls’ Attitudes Survey revealed girls’ increasing concerns about their wellbeing. This led us to </w:t>
      </w:r>
      <w:r w:rsidR="00D94776">
        <w:rPr>
          <w:rFonts w:ascii="Trebuchet MS" w:hAnsi="Trebuchet MS" w:cs="Arial"/>
        </w:rPr>
        <w:t>do</w:t>
      </w:r>
      <w:r w:rsidR="00D94776" w:rsidRPr="00D72A65">
        <w:rPr>
          <w:rFonts w:ascii="Trebuchet MS" w:hAnsi="Trebuchet MS" w:cs="Arial"/>
        </w:rPr>
        <w:t xml:space="preserve"> </w:t>
      </w:r>
      <w:r w:rsidR="001F57CD" w:rsidRPr="00D72A65">
        <w:rPr>
          <w:rFonts w:ascii="Trebuchet MS" w:hAnsi="Trebuchet MS" w:cs="Arial"/>
        </w:rPr>
        <w:t>further qualitative research</w:t>
      </w:r>
      <w:r w:rsidR="00AD240E">
        <w:rPr>
          <w:rFonts w:ascii="Trebuchet MS" w:hAnsi="Trebuchet MS" w:cs="Arial"/>
        </w:rPr>
        <w:t>,</w:t>
      </w:r>
      <w:r w:rsidR="001F57CD" w:rsidRPr="00D72A65">
        <w:rPr>
          <w:rFonts w:ascii="Trebuchet MS" w:hAnsi="Trebuchet MS" w:cs="Arial"/>
        </w:rPr>
        <w:t xml:space="preserve"> </w:t>
      </w:r>
      <w:r w:rsidR="001B3082" w:rsidRPr="00D72A65">
        <w:rPr>
          <w:rFonts w:ascii="Trebuchet MS" w:hAnsi="Trebuchet MS" w:cs="Arial"/>
        </w:rPr>
        <w:t xml:space="preserve">reported in </w:t>
      </w:r>
      <w:r w:rsidR="001F57CD" w:rsidRPr="00D72A65">
        <w:rPr>
          <w:rFonts w:ascii="Trebuchet MS" w:hAnsi="Trebuchet MS" w:cs="Arial"/>
        </w:rPr>
        <w:t xml:space="preserve">our </w:t>
      </w:r>
      <w:r w:rsidR="00BF4705" w:rsidRPr="00D72A65">
        <w:rPr>
          <w:rFonts w:ascii="Trebuchet MS" w:hAnsi="Trebuchet MS" w:cs="Arial"/>
          <w:i/>
        </w:rPr>
        <w:t>Girls Wellbeing Explored</w:t>
      </w:r>
      <w:r w:rsidR="001F57CD" w:rsidRPr="00D72A65">
        <w:rPr>
          <w:rFonts w:ascii="Trebuchet MS" w:hAnsi="Trebuchet MS" w:cs="Arial"/>
        </w:rPr>
        <w:t xml:space="preserve"> </w:t>
      </w:r>
      <w:r w:rsidR="001A2A83" w:rsidRPr="00D72A65">
        <w:rPr>
          <w:rFonts w:ascii="Trebuchet MS" w:hAnsi="Trebuchet MS" w:cs="Arial"/>
        </w:rPr>
        <w:t>publication</w:t>
      </w:r>
      <w:r w:rsidR="001F57CD" w:rsidRPr="00D72A65">
        <w:rPr>
          <w:rFonts w:ascii="Trebuchet MS" w:hAnsi="Trebuchet MS" w:cs="Arial"/>
        </w:rPr>
        <w:t xml:space="preserve">, to hear more from girls themselves and better understand the pressures they </w:t>
      </w:r>
      <w:r w:rsidR="00C35BD8">
        <w:rPr>
          <w:rFonts w:ascii="Trebuchet MS" w:hAnsi="Trebuchet MS" w:cs="Arial"/>
        </w:rPr>
        <w:t>face</w:t>
      </w:r>
      <w:r w:rsidR="001F57CD" w:rsidRPr="00D72A65">
        <w:rPr>
          <w:rFonts w:ascii="Trebuchet MS" w:hAnsi="Trebuchet MS" w:cs="Arial"/>
        </w:rPr>
        <w:t>.</w:t>
      </w:r>
    </w:p>
    <w:p w:rsidR="007F36C3" w:rsidRPr="00D72A65" w:rsidRDefault="007F36C3" w:rsidP="007F36C3">
      <w:pPr>
        <w:spacing w:after="0" w:line="240" w:lineRule="auto"/>
        <w:rPr>
          <w:rFonts w:ascii="Trebuchet MS" w:hAnsi="Trebuchet MS" w:cs="Arial"/>
          <w:b/>
          <w:u w:val="single"/>
        </w:rPr>
      </w:pPr>
    </w:p>
    <w:p w:rsidR="00D228FB" w:rsidRPr="00D72A65" w:rsidRDefault="00AD240E" w:rsidP="00EF028B">
      <w:pPr>
        <w:spacing w:after="0" w:line="240" w:lineRule="auto"/>
        <w:ind w:left="360"/>
        <w:rPr>
          <w:rFonts w:ascii="Trebuchet MS" w:hAnsi="Trebuchet MS" w:cs="Arial"/>
        </w:rPr>
      </w:pPr>
      <w:r>
        <w:rPr>
          <w:rFonts w:ascii="Trebuchet MS" w:hAnsi="Trebuchet MS" w:cs="Arial"/>
        </w:rPr>
        <w:t>Girlguiding welcomes the G</w:t>
      </w:r>
      <w:r w:rsidR="00326AB2" w:rsidRPr="00D72A65">
        <w:rPr>
          <w:rFonts w:ascii="Trebuchet MS" w:hAnsi="Trebuchet MS" w:cs="Arial"/>
        </w:rPr>
        <w:t xml:space="preserve">overnment’s increased focus on </w:t>
      </w:r>
      <w:r w:rsidR="009214DB" w:rsidRPr="00D72A65">
        <w:rPr>
          <w:rFonts w:ascii="Trebuchet MS" w:hAnsi="Trebuchet MS" w:cs="Arial"/>
        </w:rPr>
        <w:t>children</w:t>
      </w:r>
      <w:r w:rsidR="00C35BD8">
        <w:rPr>
          <w:rFonts w:ascii="Trebuchet MS" w:hAnsi="Trebuchet MS" w:cs="Arial"/>
        </w:rPr>
        <w:t>’s</w:t>
      </w:r>
      <w:r w:rsidR="009214DB" w:rsidRPr="00D72A65">
        <w:rPr>
          <w:rFonts w:ascii="Trebuchet MS" w:hAnsi="Trebuchet MS" w:cs="Arial"/>
        </w:rPr>
        <w:t xml:space="preserve"> mental health</w:t>
      </w:r>
      <w:r w:rsidR="00C51265" w:rsidRPr="00D72A65">
        <w:rPr>
          <w:rFonts w:ascii="Trebuchet MS" w:hAnsi="Trebuchet MS" w:cs="Arial"/>
        </w:rPr>
        <w:t>. The Prime Minister’s</w:t>
      </w:r>
      <w:r w:rsidR="00326AB2" w:rsidRPr="00D72A65">
        <w:rPr>
          <w:rFonts w:ascii="Trebuchet MS" w:hAnsi="Trebuchet MS" w:cs="Arial"/>
        </w:rPr>
        <w:t xml:space="preserve"> speech</w:t>
      </w:r>
      <w:r w:rsidR="00EB4DF8" w:rsidRPr="00D72A65">
        <w:rPr>
          <w:rStyle w:val="FootnoteReference"/>
          <w:rFonts w:ascii="Trebuchet MS" w:hAnsi="Trebuchet MS" w:cs="Arial"/>
        </w:rPr>
        <w:footnoteReference w:id="1"/>
      </w:r>
      <w:r w:rsidR="00326AB2" w:rsidRPr="00D72A65">
        <w:rPr>
          <w:rFonts w:ascii="Trebuchet MS" w:hAnsi="Trebuchet MS" w:cs="Arial"/>
        </w:rPr>
        <w:t xml:space="preserve"> highlighted the importance of tackling the </w:t>
      </w:r>
      <w:r>
        <w:rPr>
          <w:rFonts w:ascii="Trebuchet MS" w:hAnsi="Trebuchet MS" w:cs="Arial"/>
        </w:rPr>
        <w:t>‘burning injustice’</w:t>
      </w:r>
      <w:r w:rsidR="00326AB2" w:rsidRPr="00D72A65">
        <w:rPr>
          <w:rFonts w:ascii="Trebuchet MS" w:hAnsi="Trebuchet MS" w:cs="Arial"/>
        </w:rPr>
        <w:t xml:space="preserve"> of mental health needs and </w:t>
      </w:r>
      <w:r>
        <w:rPr>
          <w:rFonts w:ascii="Trebuchet MS" w:hAnsi="Trebuchet MS" w:cs="Arial"/>
        </w:rPr>
        <w:t xml:space="preserve">inadequate </w:t>
      </w:r>
      <w:r w:rsidR="00326AB2" w:rsidRPr="00D72A65">
        <w:rPr>
          <w:rFonts w:ascii="Trebuchet MS" w:hAnsi="Trebuchet MS" w:cs="Arial"/>
        </w:rPr>
        <w:t>provision.</w:t>
      </w:r>
      <w:r w:rsidR="00B37DC9" w:rsidRPr="00D72A65">
        <w:rPr>
          <w:rFonts w:ascii="Trebuchet MS" w:hAnsi="Trebuchet MS" w:cs="Arial"/>
        </w:rPr>
        <w:t xml:space="preserve"> </w:t>
      </w:r>
      <w:r w:rsidR="00D228FB" w:rsidRPr="00D72A65">
        <w:rPr>
          <w:rFonts w:ascii="Trebuchet MS" w:hAnsi="Trebuchet MS" w:cs="Arial"/>
        </w:rPr>
        <w:t>We are delighted</w:t>
      </w:r>
      <w:r w:rsidR="00B37DC9" w:rsidRPr="00D72A65">
        <w:rPr>
          <w:rFonts w:ascii="Trebuchet MS" w:hAnsi="Trebuchet MS" w:cs="Arial"/>
        </w:rPr>
        <w:t xml:space="preserve"> to see this on the agenda but would </w:t>
      </w:r>
      <w:r w:rsidR="00E67A34" w:rsidRPr="00D72A65">
        <w:rPr>
          <w:rFonts w:ascii="Trebuchet MS" w:hAnsi="Trebuchet MS" w:cs="Arial"/>
        </w:rPr>
        <w:t xml:space="preserve">also </w:t>
      </w:r>
      <w:r w:rsidR="00B37DC9" w:rsidRPr="00D72A65">
        <w:rPr>
          <w:rFonts w:ascii="Trebuchet MS" w:hAnsi="Trebuchet MS" w:cs="Arial"/>
        </w:rPr>
        <w:t>e</w:t>
      </w:r>
      <w:r w:rsidR="00326AB2" w:rsidRPr="00D72A65">
        <w:rPr>
          <w:rFonts w:ascii="Trebuchet MS" w:hAnsi="Trebuchet MS" w:cs="Arial"/>
        </w:rPr>
        <w:t>cho Norman Lamb’s view</w:t>
      </w:r>
      <w:r w:rsidR="00F12625" w:rsidRPr="00D72A65">
        <w:rPr>
          <w:rStyle w:val="FootnoteReference"/>
          <w:rFonts w:ascii="Trebuchet MS" w:hAnsi="Trebuchet MS" w:cs="Arial"/>
        </w:rPr>
        <w:footnoteReference w:id="2"/>
      </w:r>
      <w:r w:rsidR="00326AB2" w:rsidRPr="00D72A65">
        <w:rPr>
          <w:rFonts w:ascii="Trebuchet MS" w:hAnsi="Trebuchet MS" w:cs="Arial"/>
        </w:rPr>
        <w:t xml:space="preserve"> that </w:t>
      </w:r>
      <w:r w:rsidR="00B37DC9" w:rsidRPr="00D72A65">
        <w:rPr>
          <w:rFonts w:ascii="Trebuchet MS" w:hAnsi="Trebuchet MS" w:cs="Arial"/>
        </w:rPr>
        <w:t xml:space="preserve">this issue </w:t>
      </w:r>
      <w:r w:rsidR="00D228FB" w:rsidRPr="00D72A65">
        <w:rPr>
          <w:rFonts w:ascii="Trebuchet MS" w:hAnsi="Trebuchet MS" w:cs="Arial"/>
        </w:rPr>
        <w:t>impacts girls and young women</w:t>
      </w:r>
      <w:r w:rsidR="00C51265" w:rsidRPr="00D72A65">
        <w:rPr>
          <w:rFonts w:ascii="Trebuchet MS" w:hAnsi="Trebuchet MS" w:cs="Arial"/>
        </w:rPr>
        <w:t xml:space="preserve"> disproportionately</w:t>
      </w:r>
      <w:r w:rsidR="00B37DC9" w:rsidRPr="00D72A65">
        <w:rPr>
          <w:rFonts w:ascii="Trebuchet MS" w:hAnsi="Trebuchet MS" w:cs="Arial"/>
        </w:rPr>
        <w:t xml:space="preserve">. </w:t>
      </w:r>
    </w:p>
    <w:p w:rsidR="00B37DC9" w:rsidRPr="00D72A65" w:rsidRDefault="00B37DC9" w:rsidP="00E8030C">
      <w:pPr>
        <w:spacing w:after="0"/>
        <w:rPr>
          <w:rFonts w:ascii="Trebuchet MS" w:hAnsi="Trebuchet MS" w:cs="Arial"/>
          <w:b/>
          <w:u w:val="single"/>
        </w:rPr>
      </w:pPr>
    </w:p>
    <w:p w:rsidR="00E503FE" w:rsidRPr="00D72A65" w:rsidRDefault="00C005D1" w:rsidP="00E503FE">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Mental Health </w:t>
      </w:r>
    </w:p>
    <w:p w:rsidR="00E503FE" w:rsidRPr="00D72A65" w:rsidRDefault="00E503FE" w:rsidP="00E503FE">
      <w:pPr>
        <w:spacing w:after="0"/>
        <w:rPr>
          <w:rFonts w:ascii="Trebuchet MS" w:hAnsi="Trebuchet MS" w:cs="Arial"/>
        </w:rPr>
      </w:pPr>
      <w:r w:rsidRPr="00D72A65">
        <w:rPr>
          <w:rFonts w:ascii="Trebuchet MS" w:hAnsi="Trebuchet MS" w:cs="Arial"/>
          <w:i/>
        </w:rPr>
        <w:t>‘Too many young people are suffering in silence because they think nothing can be done to help them and no one will take them seriously</w:t>
      </w:r>
      <w:r w:rsidR="00DE5096" w:rsidRPr="00D72A65">
        <w:rPr>
          <w:rFonts w:ascii="Trebuchet MS" w:hAnsi="Trebuchet MS" w:cs="Arial"/>
          <w:i/>
        </w:rPr>
        <w:t>.’</w:t>
      </w:r>
      <w:r w:rsidR="00DE5096" w:rsidRPr="00D72A65">
        <w:rPr>
          <w:rFonts w:ascii="Trebuchet MS" w:hAnsi="Trebuchet MS" w:cs="Arial"/>
        </w:rPr>
        <w:t xml:space="preserve"> (Girl</w:t>
      </w:r>
      <w:r w:rsidR="00AD240E">
        <w:rPr>
          <w:rFonts w:ascii="Trebuchet MS" w:hAnsi="Trebuchet MS" w:cs="Arial"/>
        </w:rPr>
        <w:t>s Attitudes Survey participant aged</w:t>
      </w:r>
      <w:r w:rsidR="00DE5096" w:rsidRPr="00D72A65">
        <w:rPr>
          <w:rFonts w:ascii="Trebuchet MS" w:hAnsi="Trebuchet MS" w:cs="Arial"/>
        </w:rPr>
        <w:t xml:space="preserve"> 17 to </w:t>
      </w:r>
      <w:r w:rsidRPr="00D72A65">
        <w:rPr>
          <w:rFonts w:ascii="Trebuchet MS" w:hAnsi="Trebuchet MS" w:cs="Arial"/>
        </w:rPr>
        <w:t>21)</w:t>
      </w:r>
    </w:p>
    <w:p w:rsidR="005E2D7D" w:rsidRPr="00D72A65" w:rsidRDefault="005E2D7D" w:rsidP="00E8030C">
      <w:pPr>
        <w:spacing w:after="0"/>
        <w:rPr>
          <w:rFonts w:ascii="Trebuchet MS" w:hAnsi="Trebuchet MS" w:cs="Arial"/>
        </w:rPr>
      </w:pPr>
    </w:p>
    <w:p w:rsidR="00110734" w:rsidRPr="00D72A65" w:rsidRDefault="00E156F0" w:rsidP="00E8030C">
      <w:pPr>
        <w:pStyle w:val="ListParagraph"/>
        <w:numPr>
          <w:ilvl w:val="0"/>
          <w:numId w:val="2"/>
        </w:numPr>
        <w:spacing w:after="0"/>
        <w:rPr>
          <w:rFonts w:ascii="Trebuchet MS" w:hAnsi="Trebuchet MS" w:cs="Arial"/>
        </w:rPr>
      </w:pPr>
      <w:r w:rsidRPr="00D72A65">
        <w:rPr>
          <w:rFonts w:ascii="Trebuchet MS" w:hAnsi="Trebuchet MS" w:cs="Arial"/>
        </w:rPr>
        <w:t>In 2016, girls named ‘supporting young people with their mental health’ the most important way that girls</w:t>
      </w:r>
      <w:r w:rsidR="001B3082" w:rsidRPr="00D72A65">
        <w:rPr>
          <w:rFonts w:ascii="Trebuchet MS" w:hAnsi="Trebuchet MS" w:cs="Arial"/>
        </w:rPr>
        <w:t>’</w:t>
      </w:r>
      <w:r w:rsidRPr="00D72A65">
        <w:rPr>
          <w:rFonts w:ascii="Trebuchet MS" w:hAnsi="Trebuchet MS" w:cs="Arial"/>
        </w:rPr>
        <w:t xml:space="preserve"> lives could be improved (Girls’ Attitudes Survey).</w:t>
      </w:r>
    </w:p>
    <w:p w:rsidR="00110734" w:rsidRPr="00D72A65" w:rsidRDefault="00110734" w:rsidP="00110734">
      <w:pPr>
        <w:pStyle w:val="ListParagraph"/>
        <w:spacing w:after="0"/>
        <w:ind w:left="360"/>
        <w:rPr>
          <w:rFonts w:ascii="Trebuchet MS" w:hAnsi="Trebuchet MS" w:cs="Arial"/>
        </w:rPr>
      </w:pPr>
    </w:p>
    <w:p w:rsidR="004D590B" w:rsidRPr="00D72A65" w:rsidRDefault="00BF4705" w:rsidP="00110734">
      <w:pPr>
        <w:pStyle w:val="ListParagraph"/>
        <w:spacing w:after="0"/>
        <w:ind w:left="360"/>
        <w:rPr>
          <w:rFonts w:ascii="Trebuchet MS" w:hAnsi="Trebuchet MS" w:cs="Arial"/>
        </w:rPr>
      </w:pPr>
      <w:r w:rsidRPr="00D72A65">
        <w:rPr>
          <w:rFonts w:ascii="Trebuchet MS" w:hAnsi="Trebuchet MS" w:cs="Arial"/>
        </w:rPr>
        <w:t xml:space="preserve">Our </w:t>
      </w:r>
      <w:r w:rsidR="005E2D7D" w:rsidRPr="00D72A65">
        <w:rPr>
          <w:rFonts w:ascii="Trebuchet MS" w:hAnsi="Trebuchet MS" w:cs="Arial"/>
        </w:rPr>
        <w:t>2015 Survey</w:t>
      </w:r>
      <w:r w:rsidR="00877DFF" w:rsidRPr="00D72A65">
        <w:rPr>
          <w:rFonts w:ascii="Trebuchet MS" w:hAnsi="Trebuchet MS" w:cs="Arial"/>
        </w:rPr>
        <w:t xml:space="preserve"> </w:t>
      </w:r>
      <w:r w:rsidR="00A70883">
        <w:rPr>
          <w:rFonts w:ascii="Trebuchet MS" w:hAnsi="Trebuchet MS" w:cs="Arial"/>
        </w:rPr>
        <w:t>revealed</w:t>
      </w:r>
      <w:r w:rsidRPr="00D72A65">
        <w:rPr>
          <w:rFonts w:ascii="Trebuchet MS" w:hAnsi="Trebuchet MS" w:cs="Arial"/>
        </w:rPr>
        <w:t xml:space="preserve"> that </w:t>
      </w:r>
      <w:r w:rsidR="004D590B" w:rsidRPr="00D72A65">
        <w:rPr>
          <w:rFonts w:ascii="Trebuchet MS" w:hAnsi="Trebuchet MS" w:cs="Arial"/>
        </w:rPr>
        <w:t xml:space="preserve">wellbeing </w:t>
      </w:r>
      <w:r w:rsidR="00C35BD8">
        <w:rPr>
          <w:rFonts w:ascii="Trebuchet MS" w:hAnsi="Trebuchet MS" w:cs="Arial"/>
        </w:rPr>
        <w:t>is</w:t>
      </w:r>
      <w:r w:rsidR="004D590B" w:rsidRPr="00D72A65">
        <w:rPr>
          <w:rFonts w:ascii="Trebuchet MS" w:hAnsi="Trebuchet MS" w:cs="Arial"/>
        </w:rPr>
        <w:t xml:space="preserve"> becomin</w:t>
      </w:r>
      <w:r w:rsidR="00F43080">
        <w:rPr>
          <w:rFonts w:ascii="Trebuchet MS" w:hAnsi="Trebuchet MS" w:cs="Arial"/>
        </w:rPr>
        <w:t>g increasingly important to girls</w:t>
      </w:r>
      <w:r w:rsidR="004D590B" w:rsidRPr="00D72A65">
        <w:rPr>
          <w:rFonts w:ascii="Trebuchet MS" w:hAnsi="Trebuchet MS" w:cs="Arial"/>
        </w:rPr>
        <w:t xml:space="preserve">. In 2010, girls chose smoking, binge-drinking and drug abuse as their top three concerns. In 2015, this had been </w:t>
      </w:r>
      <w:r w:rsidR="00E67A34" w:rsidRPr="00D72A65">
        <w:rPr>
          <w:rFonts w:ascii="Trebuchet MS" w:hAnsi="Trebuchet MS" w:cs="Arial"/>
        </w:rPr>
        <w:t xml:space="preserve">replaced </w:t>
      </w:r>
      <w:r w:rsidR="004D590B" w:rsidRPr="00D72A65">
        <w:rPr>
          <w:rFonts w:ascii="Trebuchet MS" w:hAnsi="Trebuchet MS" w:cs="Arial"/>
        </w:rPr>
        <w:t xml:space="preserve">by self-harming, </w:t>
      </w:r>
      <w:r w:rsidR="00E67A34" w:rsidRPr="00D72A65">
        <w:rPr>
          <w:rFonts w:ascii="Trebuchet MS" w:hAnsi="Trebuchet MS" w:cs="Arial"/>
        </w:rPr>
        <w:t>and</w:t>
      </w:r>
      <w:r w:rsidR="00652527">
        <w:rPr>
          <w:rFonts w:ascii="Trebuchet MS" w:hAnsi="Trebuchet MS" w:cs="Arial"/>
        </w:rPr>
        <w:t xml:space="preserve"> mental illness/</w:t>
      </w:r>
      <w:r w:rsidR="004D590B" w:rsidRPr="00D72A65">
        <w:rPr>
          <w:rFonts w:ascii="Trebuchet MS" w:hAnsi="Trebuchet MS" w:cs="Arial"/>
        </w:rPr>
        <w:t>depression.</w:t>
      </w:r>
      <w:r w:rsidR="00877DFF" w:rsidRPr="00D72A65">
        <w:rPr>
          <w:rFonts w:ascii="Trebuchet MS" w:hAnsi="Trebuchet MS" w:cs="Arial"/>
        </w:rPr>
        <w:t xml:space="preserve"> </w:t>
      </w:r>
      <w:r w:rsidR="00652527">
        <w:rPr>
          <w:rFonts w:ascii="Trebuchet MS" w:hAnsi="Trebuchet MS" w:cs="Arial"/>
        </w:rPr>
        <w:t>In addition</w:t>
      </w:r>
      <w:r w:rsidR="00877DFF" w:rsidRPr="00D72A65">
        <w:rPr>
          <w:rFonts w:ascii="Trebuchet MS" w:hAnsi="Trebuchet MS" w:cs="Arial"/>
        </w:rPr>
        <w:t>:</w:t>
      </w:r>
    </w:p>
    <w:p w:rsidR="00877DFF" w:rsidRPr="00D72A65" w:rsidRDefault="00877DFF" w:rsidP="00E8030C">
      <w:pPr>
        <w:spacing w:after="0"/>
        <w:rPr>
          <w:rFonts w:ascii="Trebuchet MS" w:hAnsi="Trebuchet MS" w:cs="Arial"/>
        </w:rPr>
      </w:pPr>
    </w:p>
    <w:p w:rsidR="00877DFF" w:rsidRPr="00D72A65" w:rsidRDefault="00A70883" w:rsidP="00877DFF">
      <w:pPr>
        <w:pStyle w:val="ListParagraph"/>
        <w:numPr>
          <w:ilvl w:val="0"/>
          <w:numId w:val="5"/>
        </w:numPr>
        <w:spacing w:after="0"/>
        <w:rPr>
          <w:rFonts w:ascii="Trebuchet MS" w:hAnsi="Trebuchet MS" w:cs="Arial"/>
        </w:rPr>
      </w:pPr>
      <w:r>
        <w:rPr>
          <w:rFonts w:ascii="Trebuchet MS" w:hAnsi="Trebuchet MS" w:cs="Arial"/>
        </w:rPr>
        <w:t xml:space="preserve">37% of girls aged 11 to 21 </w:t>
      </w:r>
      <w:r w:rsidR="00F43080">
        <w:rPr>
          <w:rFonts w:ascii="Trebuchet MS" w:hAnsi="Trebuchet MS" w:cs="Arial"/>
        </w:rPr>
        <w:t>had</w:t>
      </w:r>
      <w:r w:rsidR="00877DFF" w:rsidRPr="00D72A65">
        <w:rPr>
          <w:rFonts w:ascii="Trebuchet MS" w:hAnsi="Trebuchet MS" w:cs="Arial"/>
        </w:rPr>
        <w:t xml:space="preserve"> </w:t>
      </w:r>
      <w:r w:rsidR="00652527">
        <w:rPr>
          <w:rFonts w:ascii="Trebuchet MS" w:hAnsi="Trebuchet MS" w:cs="Arial"/>
        </w:rPr>
        <w:t>experienced a</w:t>
      </w:r>
      <w:r>
        <w:rPr>
          <w:rFonts w:ascii="Trebuchet MS" w:hAnsi="Trebuchet MS" w:cs="Arial"/>
        </w:rPr>
        <w:t xml:space="preserve"> mental health</w:t>
      </w:r>
      <w:r w:rsidR="00652527">
        <w:rPr>
          <w:rFonts w:ascii="Trebuchet MS" w:hAnsi="Trebuchet MS" w:cs="Arial"/>
        </w:rPr>
        <w:t xml:space="preserve"> problem</w:t>
      </w:r>
      <w:r>
        <w:rPr>
          <w:rFonts w:ascii="Trebuchet MS" w:hAnsi="Trebuchet MS" w:cs="Arial"/>
        </w:rPr>
        <w:t>. This rose</w:t>
      </w:r>
      <w:r w:rsidR="00877DFF" w:rsidRPr="00D72A65">
        <w:rPr>
          <w:rFonts w:ascii="Trebuchet MS" w:hAnsi="Trebuchet MS" w:cs="Arial"/>
        </w:rPr>
        <w:t xml:space="preserve"> to 46% among those aged 17 to 21.</w:t>
      </w:r>
    </w:p>
    <w:p w:rsidR="00877DFF" w:rsidRPr="00D72A65" w:rsidRDefault="00877DFF" w:rsidP="00877DFF">
      <w:pPr>
        <w:pStyle w:val="ListParagraph"/>
        <w:numPr>
          <w:ilvl w:val="0"/>
          <w:numId w:val="5"/>
        </w:numPr>
        <w:spacing w:after="0"/>
        <w:rPr>
          <w:rFonts w:ascii="Trebuchet MS" w:hAnsi="Trebuchet MS" w:cs="Arial"/>
        </w:rPr>
      </w:pPr>
      <w:r w:rsidRPr="00D72A65">
        <w:rPr>
          <w:rFonts w:ascii="Trebuchet MS" w:hAnsi="Trebuchet MS" w:cs="Arial"/>
        </w:rPr>
        <w:t xml:space="preserve">62% of 11 to 21 </w:t>
      </w:r>
      <w:r w:rsidR="0070492A">
        <w:rPr>
          <w:rFonts w:ascii="Trebuchet MS" w:hAnsi="Trebuchet MS" w:cs="Arial"/>
        </w:rPr>
        <w:t xml:space="preserve">year olds </w:t>
      </w:r>
      <w:r w:rsidR="00CB7BA6">
        <w:rPr>
          <w:rFonts w:ascii="Trebuchet MS" w:hAnsi="Trebuchet MS" w:cs="Arial"/>
        </w:rPr>
        <w:t>knew a girl who had</w:t>
      </w:r>
      <w:r w:rsidRPr="00D72A65">
        <w:rPr>
          <w:rFonts w:ascii="Trebuchet MS" w:hAnsi="Trebuchet MS" w:cs="Arial"/>
        </w:rPr>
        <w:t xml:space="preserve"> experienced a mental health problem</w:t>
      </w:r>
      <w:r w:rsidR="00BA13FC">
        <w:rPr>
          <w:rFonts w:ascii="Trebuchet MS" w:hAnsi="Trebuchet MS" w:cs="Arial"/>
        </w:rPr>
        <w:t>.</w:t>
      </w:r>
    </w:p>
    <w:p w:rsidR="00877DFF" w:rsidRPr="00D72A65" w:rsidRDefault="00A70883" w:rsidP="00877DFF">
      <w:pPr>
        <w:pStyle w:val="ListParagraph"/>
        <w:numPr>
          <w:ilvl w:val="0"/>
          <w:numId w:val="5"/>
        </w:numPr>
        <w:spacing w:after="0"/>
        <w:rPr>
          <w:rFonts w:ascii="Trebuchet MS" w:hAnsi="Trebuchet MS" w:cs="Arial"/>
        </w:rPr>
      </w:pPr>
      <w:r>
        <w:rPr>
          <w:rFonts w:ascii="Trebuchet MS" w:hAnsi="Trebuchet MS" w:cs="Arial"/>
        </w:rPr>
        <w:t>82% of 11 to 21 year olds fe</w:t>
      </w:r>
      <w:r w:rsidR="00991E50" w:rsidRPr="00D72A65">
        <w:rPr>
          <w:rFonts w:ascii="Trebuchet MS" w:hAnsi="Trebuchet MS" w:cs="Arial"/>
        </w:rPr>
        <w:t>l</w:t>
      </w:r>
      <w:r>
        <w:rPr>
          <w:rFonts w:ascii="Trebuchet MS" w:hAnsi="Trebuchet MS" w:cs="Arial"/>
        </w:rPr>
        <w:t>t</w:t>
      </w:r>
      <w:r w:rsidR="00B8342E">
        <w:rPr>
          <w:rFonts w:ascii="Trebuchet MS" w:hAnsi="Trebuchet MS" w:cs="Arial"/>
        </w:rPr>
        <w:t xml:space="preserve"> </w:t>
      </w:r>
      <w:r w:rsidR="00991E50" w:rsidRPr="00D72A65">
        <w:rPr>
          <w:rFonts w:ascii="Trebuchet MS" w:hAnsi="Trebuchet MS" w:cs="Arial"/>
        </w:rPr>
        <w:t xml:space="preserve">adults don’t often recognise the pressures young people </w:t>
      </w:r>
      <w:r w:rsidR="0070492A">
        <w:rPr>
          <w:rFonts w:ascii="Trebuchet MS" w:hAnsi="Trebuchet MS" w:cs="Arial"/>
        </w:rPr>
        <w:t>face</w:t>
      </w:r>
      <w:r w:rsidR="00BA13FC">
        <w:rPr>
          <w:rFonts w:ascii="Trebuchet MS" w:hAnsi="Trebuchet MS" w:cs="Arial"/>
        </w:rPr>
        <w:t>.</w:t>
      </w:r>
    </w:p>
    <w:p w:rsidR="00647CE9" w:rsidRPr="00D72A65" w:rsidRDefault="00647CE9" w:rsidP="00647CE9">
      <w:pPr>
        <w:pStyle w:val="ListParagraph"/>
        <w:numPr>
          <w:ilvl w:val="0"/>
          <w:numId w:val="5"/>
        </w:numPr>
        <w:spacing w:after="0"/>
        <w:rPr>
          <w:rFonts w:ascii="Trebuchet MS" w:hAnsi="Trebuchet MS" w:cs="Arial"/>
        </w:rPr>
      </w:pPr>
      <w:r w:rsidRPr="00D72A65">
        <w:rPr>
          <w:rFonts w:ascii="Trebuchet MS" w:hAnsi="Trebuchet MS" w:cs="Arial"/>
        </w:rPr>
        <w:t>83% of 7 to 10 year olds</w:t>
      </w:r>
      <w:r w:rsidR="00A70883">
        <w:rPr>
          <w:rFonts w:ascii="Trebuchet MS" w:hAnsi="Trebuchet MS" w:cs="Arial"/>
        </w:rPr>
        <w:t xml:space="preserve"> said they fe</w:t>
      </w:r>
      <w:r w:rsidRPr="00D72A65">
        <w:rPr>
          <w:rFonts w:ascii="Trebuchet MS" w:hAnsi="Trebuchet MS" w:cs="Arial"/>
        </w:rPr>
        <w:t>l</w:t>
      </w:r>
      <w:r w:rsidR="00A70883">
        <w:rPr>
          <w:rFonts w:ascii="Trebuchet MS" w:hAnsi="Trebuchet MS" w:cs="Arial"/>
        </w:rPr>
        <w:t>t</w:t>
      </w:r>
      <w:r w:rsidR="003329F7" w:rsidRPr="00D72A65">
        <w:rPr>
          <w:rFonts w:ascii="Trebuchet MS" w:hAnsi="Trebuchet MS" w:cs="Arial"/>
        </w:rPr>
        <w:t xml:space="preserve"> sad or down at least sometimes. </w:t>
      </w:r>
    </w:p>
    <w:p w:rsidR="00BF4705" w:rsidRPr="00D72A65" w:rsidRDefault="00BF4705" w:rsidP="00E8030C">
      <w:pPr>
        <w:spacing w:after="0"/>
        <w:rPr>
          <w:rFonts w:ascii="Trebuchet MS" w:hAnsi="Trebuchet MS" w:cs="Arial"/>
        </w:rPr>
      </w:pPr>
    </w:p>
    <w:p w:rsidR="00110734"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Pressures contributing to mental health issues </w:t>
      </w:r>
    </w:p>
    <w:p w:rsidR="00DE5096" w:rsidRPr="00D72A65" w:rsidRDefault="00647CE9" w:rsidP="00AC6AFD">
      <w:pPr>
        <w:pStyle w:val="ListParagraph"/>
        <w:numPr>
          <w:ilvl w:val="0"/>
          <w:numId w:val="2"/>
        </w:numPr>
        <w:spacing w:after="0"/>
        <w:rPr>
          <w:rFonts w:ascii="Trebuchet MS" w:hAnsi="Trebuchet MS" w:cs="Arial"/>
        </w:rPr>
      </w:pPr>
      <w:r w:rsidRPr="00D72A65">
        <w:rPr>
          <w:rFonts w:ascii="Trebuchet MS" w:hAnsi="Trebuchet MS" w:cs="Arial"/>
        </w:rPr>
        <w:t xml:space="preserve">While we welcome the focus on improving support for mental health in schools, this must be done </w:t>
      </w:r>
      <w:r w:rsidR="00B8342E">
        <w:rPr>
          <w:rFonts w:ascii="Trebuchet MS" w:hAnsi="Trebuchet MS" w:cs="Arial"/>
        </w:rPr>
        <w:t>alongside</w:t>
      </w:r>
      <w:r w:rsidRPr="00D72A65">
        <w:rPr>
          <w:rFonts w:ascii="Trebuchet MS" w:hAnsi="Trebuchet MS" w:cs="Arial"/>
        </w:rPr>
        <w:t xml:space="preserve"> </w:t>
      </w:r>
      <w:r w:rsidR="00F70F52">
        <w:rPr>
          <w:rFonts w:ascii="Trebuchet MS" w:hAnsi="Trebuchet MS" w:cs="Arial"/>
        </w:rPr>
        <w:t>tackling</w:t>
      </w:r>
      <w:r w:rsidRPr="00D72A65">
        <w:rPr>
          <w:rFonts w:ascii="Trebuchet MS" w:hAnsi="Trebuchet MS" w:cs="Arial"/>
        </w:rPr>
        <w:t xml:space="preserve"> the pressures which contribute to and cause </w:t>
      </w:r>
      <w:r w:rsidR="00652527">
        <w:rPr>
          <w:rFonts w:ascii="Trebuchet MS" w:hAnsi="Trebuchet MS" w:cs="Arial"/>
        </w:rPr>
        <w:t>issues</w:t>
      </w:r>
      <w:r w:rsidRPr="00D72A65">
        <w:rPr>
          <w:rFonts w:ascii="Trebuchet MS" w:hAnsi="Trebuchet MS" w:cs="Arial"/>
        </w:rPr>
        <w:t>.</w:t>
      </w:r>
      <w:r w:rsidR="00DC1B38" w:rsidRPr="00D72A65">
        <w:rPr>
          <w:rFonts w:ascii="Trebuchet MS" w:hAnsi="Trebuchet MS" w:cs="Arial"/>
        </w:rPr>
        <w:t xml:space="preserve"> </w:t>
      </w:r>
      <w:r w:rsidR="00DE5096" w:rsidRPr="00D72A65">
        <w:rPr>
          <w:rFonts w:ascii="Trebuchet MS" w:hAnsi="Trebuchet MS" w:cs="Arial"/>
        </w:rPr>
        <w:t>In the following sections, we include findings from</w:t>
      </w:r>
      <w:r w:rsidR="00EC65DB">
        <w:rPr>
          <w:rFonts w:ascii="Trebuchet MS" w:hAnsi="Trebuchet MS" w:cs="Arial"/>
        </w:rPr>
        <w:t xml:space="preserve"> </w:t>
      </w:r>
      <w:r w:rsidR="00077E04">
        <w:rPr>
          <w:rFonts w:ascii="Trebuchet MS" w:hAnsi="Trebuchet MS" w:cs="Arial"/>
        </w:rPr>
        <w:t xml:space="preserve">our </w:t>
      </w:r>
      <w:r w:rsidR="00EC65DB" w:rsidRPr="00EC65DB">
        <w:rPr>
          <w:rFonts w:ascii="Trebuchet MS" w:hAnsi="Trebuchet MS" w:cs="Arial"/>
          <w:i/>
        </w:rPr>
        <w:t>Girls’ Wellbeing Explored</w:t>
      </w:r>
      <w:r w:rsidR="00DE5096" w:rsidRPr="00D72A65">
        <w:rPr>
          <w:rFonts w:ascii="Trebuchet MS" w:hAnsi="Trebuchet MS" w:cs="Arial"/>
        </w:rPr>
        <w:t xml:space="preserve"> focus groups.</w:t>
      </w:r>
    </w:p>
    <w:p w:rsidR="002A49AE" w:rsidRPr="00D72A65" w:rsidRDefault="00DE5096" w:rsidP="00E8030C">
      <w:pPr>
        <w:spacing w:after="0"/>
        <w:rPr>
          <w:rFonts w:ascii="Trebuchet MS" w:hAnsi="Trebuchet MS" w:cs="Arial"/>
          <w:b/>
        </w:rPr>
      </w:pPr>
      <w:r w:rsidRPr="00D72A65">
        <w:rPr>
          <w:rFonts w:ascii="Trebuchet MS" w:hAnsi="Trebuchet MS" w:cs="Arial"/>
          <w:b/>
        </w:rPr>
        <w:t xml:space="preserve"> </w:t>
      </w:r>
    </w:p>
    <w:p w:rsidR="00110734"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lastRenderedPageBreak/>
        <w:t xml:space="preserve">Self-esteem and body image </w:t>
      </w:r>
    </w:p>
    <w:p w:rsidR="006332C3" w:rsidRPr="00D72A65" w:rsidRDefault="00B8342E" w:rsidP="00AC6AFD">
      <w:pPr>
        <w:pStyle w:val="ListParagraph"/>
        <w:numPr>
          <w:ilvl w:val="0"/>
          <w:numId w:val="2"/>
        </w:numPr>
        <w:autoSpaceDE w:val="0"/>
        <w:autoSpaceDN w:val="0"/>
        <w:adjustRightInd w:val="0"/>
        <w:spacing w:after="0" w:line="240" w:lineRule="auto"/>
        <w:rPr>
          <w:rFonts w:ascii="Trebuchet MS" w:hAnsi="Trebuchet MS" w:cs="Arial"/>
        </w:rPr>
      </w:pPr>
      <w:r>
        <w:rPr>
          <w:rFonts w:ascii="Trebuchet MS" w:hAnsi="Trebuchet MS" w:cs="Arial"/>
        </w:rPr>
        <w:t>Our focus groups</w:t>
      </w:r>
      <w:r w:rsidR="006332C3" w:rsidRPr="00D72A65">
        <w:rPr>
          <w:rFonts w:ascii="Trebuchet MS" w:hAnsi="Trebuchet MS" w:cs="Arial"/>
        </w:rPr>
        <w:t xml:space="preserve"> support previous Girls’ Attitudes Survey</w:t>
      </w:r>
      <w:r w:rsidR="001E53FA" w:rsidRPr="00D72A65">
        <w:rPr>
          <w:rFonts w:ascii="Trebuchet MS" w:hAnsi="Trebuchet MS" w:cs="Arial"/>
        </w:rPr>
        <w:t xml:space="preserve"> evidence that pressures around </w:t>
      </w:r>
      <w:r w:rsidR="006332C3" w:rsidRPr="00D72A65">
        <w:rPr>
          <w:rFonts w:ascii="Trebuchet MS" w:hAnsi="Trebuchet MS" w:cs="Arial"/>
        </w:rPr>
        <w:t>body image int</w:t>
      </w:r>
      <w:r w:rsidR="001A2A83" w:rsidRPr="00D72A65">
        <w:rPr>
          <w:rFonts w:ascii="Trebuchet MS" w:hAnsi="Trebuchet MS" w:cs="Arial"/>
        </w:rPr>
        <w:t xml:space="preserve">ensify with age, but it is striking </w:t>
      </w:r>
      <w:r w:rsidR="006332C3" w:rsidRPr="00D72A65">
        <w:rPr>
          <w:rFonts w:ascii="Trebuchet MS" w:hAnsi="Trebuchet MS" w:cs="Arial"/>
        </w:rPr>
        <w:t>that</w:t>
      </w:r>
      <w:r w:rsidR="007914F2" w:rsidRPr="00D72A65">
        <w:rPr>
          <w:rFonts w:ascii="Trebuchet MS" w:hAnsi="Trebuchet MS" w:cs="Arial"/>
        </w:rPr>
        <w:t xml:space="preserve"> even the </w:t>
      </w:r>
      <w:r w:rsidR="006332C3" w:rsidRPr="00D72A65">
        <w:rPr>
          <w:rFonts w:ascii="Trebuchet MS" w:hAnsi="Trebuchet MS" w:cs="Arial"/>
        </w:rPr>
        <w:t>youngest girls</w:t>
      </w:r>
      <w:r w:rsidR="007914F2" w:rsidRPr="00D72A65">
        <w:rPr>
          <w:rFonts w:ascii="Trebuchet MS" w:hAnsi="Trebuchet MS" w:cs="Arial"/>
        </w:rPr>
        <w:t xml:space="preserve"> experience the</w:t>
      </w:r>
      <w:r w:rsidR="006332C3" w:rsidRPr="00D72A65">
        <w:rPr>
          <w:rFonts w:ascii="Trebuchet MS" w:hAnsi="Trebuchet MS" w:cs="Arial"/>
        </w:rPr>
        <w:t xml:space="preserve"> pressure to ‘be perfect’</w:t>
      </w:r>
      <w:r w:rsidR="001A2A83" w:rsidRPr="00D72A65">
        <w:rPr>
          <w:rFonts w:ascii="Trebuchet MS" w:hAnsi="Trebuchet MS" w:cs="Arial"/>
        </w:rPr>
        <w:t xml:space="preserve">. </w:t>
      </w:r>
      <w:r w:rsidR="001E53FA" w:rsidRPr="00D72A65">
        <w:rPr>
          <w:rFonts w:ascii="Trebuchet MS" w:hAnsi="Trebuchet MS" w:cs="Arial"/>
        </w:rPr>
        <w:t>Our 2016 Girls’ Attitudes Survey</w:t>
      </w:r>
      <w:r w:rsidR="006332C3" w:rsidRPr="00D72A65">
        <w:rPr>
          <w:rFonts w:ascii="Trebuchet MS" w:hAnsi="Trebuchet MS" w:cs="Arial"/>
        </w:rPr>
        <w:t xml:space="preserve"> showed that:</w:t>
      </w:r>
    </w:p>
    <w:p w:rsidR="00EF028B" w:rsidRPr="00D72A65" w:rsidRDefault="00EF028B" w:rsidP="006332C3">
      <w:pPr>
        <w:autoSpaceDE w:val="0"/>
        <w:autoSpaceDN w:val="0"/>
        <w:adjustRightInd w:val="0"/>
        <w:spacing w:after="0" w:line="240" w:lineRule="auto"/>
        <w:rPr>
          <w:rFonts w:ascii="Trebuchet MS" w:hAnsi="Trebuchet MS" w:cs="Arial"/>
        </w:rPr>
      </w:pPr>
    </w:p>
    <w:p w:rsidR="006332C3" w:rsidRPr="00D72A65" w:rsidRDefault="006332C3" w:rsidP="006332C3">
      <w:pPr>
        <w:pStyle w:val="ListParagraph"/>
        <w:numPr>
          <w:ilvl w:val="0"/>
          <w:numId w:val="5"/>
        </w:numPr>
        <w:autoSpaceDE w:val="0"/>
        <w:autoSpaceDN w:val="0"/>
        <w:adjustRightInd w:val="0"/>
        <w:spacing w:after="0" w:line="240" w:lineRule="auto"/>
        <w:rPr>
          <w:rFonts w:ascii="Trebuchet MS" w:hAnsi="Trebuchet MS" w:cs="Arial"/>
        </w:rPr>
      </w:pPr>
      <w:r w:rsidRPr="00D72A65">
        <w:rPr>
          <w:rFonts w:ascii="Trebuchet MS" w:hAnsi="Trebuchet MS" w:cs="Arial"/>
        </w:rPr>
        <w:t>51% of 11 to 16 year olds and 59% of 17 to 21 year olds feel they should lose weight</w:t>
      </w:r>
    </w:p>
    <w:p w:rsidR="006332C3" w:rsidRPr="00D72A65" w:rsidRDefault="006332C3" w:rsidP="006332C3">
      <w:pPr>
        <w:pStyle w:val="ListParagraph"/>
        <w:numPr>
          <w:ilvl w:val="0"/>
          <w:numId w:val="5"/>
        </w:numPr>
        <w:autoSpaceDE w:val="0"/>
        <w:autoSpaceDN w:val="0"/>
        <w:adjustRightInd w:val="0"/>
        <w:spacing w:after="0" w:line="240" w:lineRule="auto"/>
        <w:rPr>
          <w:rFonts w:ascii="Trebuchet MS" w:hAnsi="Trebuchet MS" w:cs="Arial"/>
        </w:rPr>
      </w:pPr>
      <w:r w:rsidRPr="00D72A65">
        <w:rPr>
          <w:rFonts w:ascii="Trebuchet MS" w:hAnsi="Trebuchet MS" w:cs="Arial"/>
        </w:rPr>
        <w:t>46% of 11 to 16 year olds and 61% of 17 to 21 year olds feel they need to be perfect</w:t>
      </w:r>
    </w:p>
    <w:p w:rsidR="00827524" w:rsidRPr="00D72A65" w:rsidRDefault="00827524" w:rsidP="00827524">
      <w:pPr>
        <w:pStyle w:val="ListParagraph"/>
        <w:numPr>
          <w:ilvl w:val="0"/>
          <w:numId w:val="5"/>
        </w:numPr>
        <w:autoSpaceDE w:val="0"/>
        <w:autoSpaceDN w:val="0"/>
        <w:adjustRightInd w:val="0"/>
        <w:spacing w:after="0" w:line="240" w:lineRule="auto"/>
        <w:rPr>
          <w:rFonts w:ascii="Trebuchet MS" w:hAnsi="Trebuchet MS" w:cs="Arial"/>
        </w:rPr>
      </w:pPr>
      <w:r w:rsidRPr="00D72A65">
        <w:rPr>
          <w:rFonts w:ascii="Trebuchet MS" w:hAnsi="Trebuchet MS" w:cs="Arial"/>
        </w:rPr>
        <w:t>65% of 11 to 16 year olds and 78% of 17 to 21 year olds feel ashamed about how they look most of the time or sometimes</w:t>
      </w:r>
    </w:p>
    <w:p w:rsidR="00827524" w:rsidRPr="00D72A65" w:rsidRDefault="00827524" w:rsidP="00827524">
      <w:pPr>
        <w:autoSpaceDE w:val="0"/>
        <w:autoSpaceDN w:val="0"/>
        <w:adjustRightInd w:val="0"/>
        <w:spacing w:after="0" w:line="240" w:lineRule="auto"/>
        <w:rPr>
          <w:rFonts w:ascii="Trebuchet MS" w:hAnsi="Trebuchet MS" w:cs="Arial"/>
        </w:rPr>
      </w:pPr>
    </w:p>
    <w:p w:rsidR="00827524" w:rsidRPr="00D72A65" w:rsidRDefault="00827524" w:rsidP="00AC6AFD">
      <w:pPr>
        <w:autoSpaceDE w:val="0"/>
        <w:autoSpaceDN w:val="0"/>
        <w:adjustRightInd w:val="0"/>
        <w:spacing w:after="0" w:line="240" w:lineRule="auto"/>
        <w:ind w:left="360"/>
        <w:rPr>
          <w:rFonts w:ascii="Trebuchet MS" w:hAnsi="Trebuchet MS" w:cs="Arial"/>
        </w:rPr>
      </w:pPr>
      <w:r w:rsidRPr="00D72A65">
        <w:rPr>
          <w:rFonts w:ascii="Trebuchet MS" w:hAnsi="Trebuchet MS" w:cs="Arial"/>
        </w:rPr>
        <w:t xml:space="preserve">Although the percentage was less among 7 to 10 year olds, this is evidently still a significant area for them with 17% feeling they should lose weight, 23% feeling they need to be ‘perfect’ and a shocking 40% feeling ashamed about how they look </w:t>
      </w:r>
      <w:r w:rsidR="00FB6934">
        <w:rPr>
          <w:rFonts w:ascii="Trebuchet MS" w:hAnsi="Trebuchet MS" w:cs="Arial"/>
        </w:rPr>
        <w:t>‘</w:t>
      </w:r>
      <w:r w:rsidRPr="00D72A65">
        <w:rPr>
          <w:rFonts w:ascii="Trebuchet MS" w:hAnsi="Trebuchet MS" w:cs="Arial"/>
        </w:rPr>
        <w:t>most of the time</w:t>
      </w:r>
      <w:r w:rsidR="00FB6934">
        <w:rPr>
          <w:rFonts w:ascii="Trebuchet MS" w:hAnsi="Trebuchet MS" w:cs="Arial"/>
        </w:rPr>
        <w:t>’</w:t>
      </w:r>
      <w:r w:rsidRPr="00D72A65">
        <w:rPr>
          <w:rFonts w:ascii="Trebuchet MS" w:hAnsi="Trebuchet MS" w:cs="Arial"/>
        </w:rPr>
        <w:t xml:space="preserve"> or </w:t>
      </w:r>
      <w:r w:rsidR="00FB6934">
        <w:rPr>
          <w:rFonts w:ascii="Trebuchet MS" w:hAnsi="Trebuchet MS" w:cs="Arial"/>
        </w:rPr>
        <w:t>‘</w:t>
      </w:r>
      <w:r w:rsidRPr="00D72A65">
        <w:rPr>
          <w:rFonts w:ascii="Trebuchet MS" w:hAnsi="Trebuchet MS" w:cs="Arial"/>
        </w:rPr>
        <w:t>sometimes</w:t>
      </w:r>
      <w:r w:rsidR="00FB6934">
        <w:rPr>
          <w:rFonts w:ascii="Trebuchet MS" w:hAnsi="Trebuchet MS" w:cs="Arial"/>
        </w:rPr>
        <w:t>’</w:t>
      </w:r>
      <w:r w:rsidRPr="00D72A65">
        <w:rPr>
          <w:rFonts w:ascii="Trebuchet MS" w:hAnsi="Trebuchet MS" w:cs="Arial"/>
        </w:rPr>
        <w:t>.</w:t>
      </w:r>
    </w:p>
    <w:p w:rsidR="006332C3" w:rsidRPr="00D72A65" w:rsidRDefault="006332C3" w:rsidP="00E8030C">
      <w:pPr>
        <w:spacing w:after="0"/>
        <w:rPr>
          <w:rFonts w:ascii="Trebuchet MS" w:hAnsi="Trebuchet MS" w:cs="Arial"/>
          <w:b/>
        </w:rPr>
      </w:pPr>
    </w:p>
    <w:p w:rsidR="00110734"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Relationship and sexual pressures </w:t>
      </w:r>
    </w:p>
    <w:p w:rsidR="002A49AE" w:rsidRPr="00D72A65" w:rsidRDefault="001E53FA" w:rsidP="00AC6AFD">
      <w:pPr>
        <w:pStyle w:val="ListParagraph"/>
        <w:numPr>
          <w:ilvl w:val="0"/>
          <w:numId w:val="2"/>
        </w:numPr>
        <w:spacing w:after="0"/>
        <w:rPr>
          <w:rFonts w:ascii="Trebuchet MS" w:hAnsi="Trebuchet MS" w:cs="Arial"/>
        </w:rPr>
      </w:pPr>
      <w:r w:rsidRPr="00D72A65">
        <w:rPr>
          <w:rFonts w:ascii="Trebuchet MS" w:hAnsi="Trebuchet MS" w:cs="Arial"/>
        </w:rPr>
        <w:t>In secon</w:t>
      </w:r>
      <w:r w:rsidR="00077E04">
        <w:rPr>
          <w:rFonts w:ascii="Trebuchet MS" w:hAnsi="Trebuchet MS" w:cs="Arial"/>
        </w:rPr>
        <w:t>dary school, many girls</w:t>
      </w:r>
      <w:r w:rsidRPr="00D72A65">
        <w:rPr>
          <w:rFonts w:ascii="Trebuchet MS" w:hAnsi="Trebuchet MS" w:cs="Arial"/>
        </w:rPr>
        <w:t xml:space="preserve"> feel pressure to have intimate relationships.</w:t>
      </w:r>
    </w:p>
    <w:p w:rsidR="001E53FA" w:rsidRPr="00D72A65" w:rsidRDefault="001E53FA" w:rsidP="00E8030C">
      <w:pPr>
        <w:spacing w:after="0"/>
        <w:rPr>
          <w:rFonts w:ascii="Trebuchet MS" w:hAnsi="Trebuchet MS" w:cs="Arial"/>
          <w:i/>
        </w:rPr>
      </w:pPr>
    </w:p>
    <w:p w:rsidR="001E53FA" w:rsidRPr="00D72A65" w:rsidRDefault="00AC6E36" w:rsidP="00E8030C">
      <w:pPr>
        <w:spacing w:after="0"/>
        <w:rPr>
          <w:rFonts w:ascii="Trebuchet MS" w:hAnsi="Trebuchet MS" w:cs="Arial"/>
        </w:rPr>
      </w:pPr>
      <w:r>
        <w:rPr>
          <w:rFonts w:ascii="Trebuchet MS" w:hAnsi="Trebuchet MS" w:cs="Arial"/>
          <w:i/>
        </w:rPr>
        <w:t>‘L</w:t>
      </w:r>
      <w:r w:rsidR="001E53FA" w:rsidRPr="00D72A65">
        <w:rPr>
          <w:rFonts w:ascii="Trebuchet MS" w:hAnsi="Trebuchet MS" w:cs="Arial"/>
          <w:i/>
        </w:rPr>
        <w:t>oads of people our age lose their virginity or whatever. And I think there’s a lot of pressure behind that.’</w:t>
      </w:r>
      <w:r w:rsidR="001E53FA" w:rsidRPr="00D72A65">
        <w:rPr>
          <w:rFonts w:ascii="Trebuchet MS" w:hAnsi="Trebuchet MS" w:cs="Arial"/>
        </w:rPr>
        <w:t xml:space="preserve"> (</w:t>
      </w:r>
      <w:r w:rsidR="00EA4A35" w:rsidRPr="00D72A65">
        <w:rPr>
          <w:rFonts w:ascii="Trebuchet MS" w:hAnsi="Trebuchet MS" w:cs="Arial"/>
          <w:i/>
        </w:rPr>
        <w:t>Girls’ Wellbeing Explored</w:t>
      </w:r>
      <w:r w:rsidR="00EA4A35" w:rsidRPr="00D72A65">
        <w:rPr>
          <w:rFonts w:ascii="Trebuchet MS" w:hAnsi="Trebuchet MS" w:cs="Arial"/>
        </w:rPr>
        <w:t xml:space="preserve"> participant</w:t>
      </w:r>
      <w:r w:rsidR="001E53FA" w:rsidRPr="00D72A65">
        <w:rPr>
          <w:rFonts w:ascii="Trebuchet MS" w:hAnsi="Trebuchet MS" w:cs="Arial"/>
        </w:rPr>
        <w:t xml:space="preserve"> aged 16 to 18).</w:t>
      </w:r>
    </w:p>
    <w:p w:rsidR="001E53FA" w:rsidRPr="00D72A65" w:rsidRDefault="001E53FA" w:rsidP="00E8030C">
      <w:pPr>
        <w:spacing w:after="0"/>
        <w:rPr>
          <w:rFonts w:ascii="Trebuchet MS" w:hAnsi="Trebuchet MS" w:cs="Arial"/>
          <w:b/>
        </w:rPr>
      </w:pPr>
    </w:p>
    <w:p w:rsidR="001E53FA" w:rsidRPr="00D72A65" w:rsidRDefault="001E53FA" w:rsidP="00E8030C">
      <w:pPr>
        <w:spacing w:after="0"/>
        <w:rPr>
          <w:rFonts w:ascii="Trebuchet MS" w:hAnsi="Trebuchet MS" w:cs="Arial"/>
        </w:rPr>
      </w:pPr>
      <w:r w:rsidRPr="00D72A65">
        <w:rPr>
          <w:rFonts w:ascii="Trebuchet MS" w:hAnsi="Trebuchet MS" w:cs="Arial"/>
        </w:rPr>
        <w:t xml:space="preserve">Girls also experience double standards. Our 2016 Girls’ Attitudes Survey showed that 75% of girls aged 11 to 21 feel that girls are judged harshly for sexual behaviour seen as acceptable for boys. </w:t>
      </w:r>
    </w:p>
    <w:p w:rsidR="001E53FA" w:rsidRPr="00D72A65" w:rsidRDefault="001E53FA" w:rsidP="00E8030C">
      <w:pPr>
        <w:spacing w:after="0"/>
        <w:rPr>
          <w:rFonts w:ascii="Trebuchet MS" w:hAnsi="Trebuchet MS" w:cs="Arial"/>
          <w:b/>
        </w:rPr>
      </w:pPr>
    </w:p>
    <w:p w:rsidR="00110734"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Sexual harassment </w:t>
      </w:r>
    </w:p>
    <w:p w:rsidR="001E53FA" w:rsidRPr="00D72A65" w:rsidRDefault="001E53FA" w:rsidP="00AC6AFD">
      <w:pPr>
        <w:pStyle w:val="ListParagraph"/>
        <w:numPr>
          <w:ilvl w:val="0"/>
          <w:numId w:val="2"/>
        </w:numPr>
        <w:spacing w:after="0"/>
        <w:rPr>
          <w:rFonts w:ascii="Trebuchet MS" w:hAnsi="Trebuchet MS" w:cs="Arial"/>
        </w:rPr>
      </w:pPr>
      <w:r w:rsidRPr="00D72A65">
        <w:rPr>
          <w:rFonts w:ascii="Trebuchet MS" w:hAnsi="Trebuchet MS" w:cs="Arial"/>
        </w:rPr>
        <w:t>Our 2014 Girls’ Attitudes Survey revealed that 59% of girls aged 13 to 21 had experienced sexual harassment at school. In 2015, three quarters of girls said anxiety about sexual harassment negatively affects their lives, such as their choice of clothing (51%), body confidence (49%) or having the freedom to go where they want (43%). In 2016, girls told us that they change their behaviour to avoid intimidation by groups of boys (55%), unwanted sexual comments (45%) and street harassment (44%).</w:t>
      </w:r>
    </w:p>
    <w:p w:rsidR="002A49AE" w:rsidRPr="00D72A65" w:rsidRDefault="002A49AE" w:rsidP="00E8030C">
      <w:pPr>
        <w:spacing w:after="0"/>
        <w:rPr>
          <w:rFonts w:ascii="Trebuchet MS" w:hAnsi="Trebuchet MS" w:cs="Arial"/>
          <w:b/>
        </w:rPr>
      </w:pPr>
    </w:p>
    <w:p w:rsidR="00D21992" w:rsidRPr="00D72A65" w:rsidRDefault="00C005D1" w:rsidP="00E8030C">
      <w:pPr>
        <w:spacing w:after="0"/>
        <w:rPr>
          <w:rFonts w:ascii="Trebuchet MS" w:hAnsi="Trebuchet MS" w:cs="Arial"/>
          <w:b/>
        </w:rPr>
      </w:pPr>
      <w:r w:rsidRPr="00D72A65">
        <w:rPr>
          <w:rFonts w:ascii="Trebuchet MS" w:eastAsia="Times New Roman" w:hAnsi="Trebuchet MS"/>
          <w:b/>
          <w:color w:val="548DD4"/>
          <w:lang w:eastAsia="en-GB"/>
        </w:rPr>
        <w:t xml:space="preserve">Sexism, sexualisation and the media </w:t>
      </w:r>
    </w:p>
    <w:p w:rsidR="002A49AE" w:rsidRPr="00D72A65" w:rsidRDefault="0003081E" w:rsidP="00AC6AFD">
      <w:pPr>
        <w:pStyle w:val="ListParagraph"/>
        <w:numPr>
          <w:ilvl w:val="0"/>
          <w:numId w:val="2"/>
        </w:numPr>
        <w:spacing w:after="0"/>
        <w:rPr>
          <w:rFonts w:ascii="Trebuchet MS" w:hAnsi="Trebuchet MS" w:cs="Arial"/>
          <w:b/>
        </w:rPr>
      </w:pPr>
      <w:r w:rsidRPr="00D72A65">
        <w:rPr>
          <w:rFonts w:ascii="Trebuchet MS" w:hAnsi="Trebuchet MS" w:cs="Arial"/>
        </w:rPr>
        <w:t xml:space="preserve">The widespread objectification of women’s bodies across media channels is shaping girls’ expectations in relation to their own bodies. </w:t>
      </w:r>
      <w:r w:rsidR="00E02B7E" w:rsidRPr="00D72A65">
        <w:rPr>
          <w:rFonts w:ascii="Trebuchet MS" w:hAnsi="Trebuchet MS" w:cs="Arial"/>
        </w:rPr>
        <w:t>Although many</w:t>
      </w:r>
      <w:r w:rsidR="0086644E" w:rsidRPr="00D72A65">
        <w:rPr>
          <w:rFonts w:ascii="Trebuchet MS" w:hAnsi="Trebuchet MS" w:cs="Arial"/>
        </w:rPr>
        <w:t xml:space="preserve"> </w:t>
      </w:r>
      <w:r w:rsidR="00615427">
        <w:rPr>
          <w:rFonts w:ascii="Trebuchet MS" w:hAnsi="Trebuchet MS" w:cs="Arial"/>
        </w:rPr>
        <w:t>kno</w:t>
      </w:r>
      <w:r w:rsidR="00E02B7E" w:rsidRPr="00D72A65">
        <w:rPr>
          <w:rFonts w:ascii="Trebuchet MS" w:hAnsi="Trebuchet MS" w:cs="Arial"/>
        </w:rPr>
        <w:t>w</w:t>
      </w:r>
      <w:r w:rsidR="0086644E" w:rsidRPr="00D72A65">
        <w:rPr>
          <w:rFonts w:ascii="Trebuchet MS" w:hAnsi="Trebuchet MS" w:cs="Arial"/>
        </w:rPr>
        <w:t xml:space="preserve"> that</w:t>
      </w:r>
      <w:r w:rsidR="00E02B7E" w:rsidRPr="00D72A65">
        <w:rPr>
          <w:rFonts w:ascii="Trebuchet MS" w:hAnsi="Trebuchet MS" w:cs="Arial"/>
        </w:rPr>
        <w:t xml:space="preserve"> these ideals </w:t>
      </w:r>
      <w:r w:rsidR="00615427">
        <w:rPr>
          <w:rFonts w:ascii="Trebuchet MS" w:hAnsi="Trebuchet MS" w:cs="Arial"/>
        </w:rPr>
        <w:t>a</w:t>
      </w:r>
      <w:r w:rsidR="00E02B7E" w:rsidRPr="00D72A65">
        <w:rPr>
          <w:rFonts w:ascii="Trebuchet MS" w:hAnsi="Trebuchet MS" w:cs="Arial"/>
        </w:rPr>
        <w:t xml:space="preserve">re unrealistic, they </w:t>
      </w:r>
      <w:r w:rsidR="00615427">
        <w:rPr>
          <w:rFonts w:ascii="Trebuchet MS" w:hAnsi="Trebuchet MS" w:cs="Arial"/>
        </w:rPr>
        <w:t>a</w:t>
      </w:r>
      <w:r w:rsidR="00E02B7E" w:rsidRPr="00D72A65">
        <w:rPr>
          <w:rFonts w:ascii="Trebuchet MS" w:hAnsi="Trebuchet MS" w:cs="Arial"/>
        </w:rPr>
        <w:t xml:space="preserve">re still highly likely to compare themselves to celebrities and friends, with damaging </w:t>
      </w:r>
      <w:r w:rsidR="004A7591" w:rsidRPr="00D72A65">
        <w:rPr>
          <w:rFonts w:ascii="Trebuchet MS" w:hAnsi="Trebuchet MS" w:cs="Arial"/>
        </w:rPr>
        <w:t>consequences</w:t>
      </w:r>
      <w:r w:rsidR="00E02B7E" w:rsidRPr="00D72A65">
        <w:rPr>
          <w:rFonts w:ascii="Trebuchet MS" w:hAnsi="Trebuchet MS" w:cs="Arial"/>
        </w:rPr>
        <w:t>.</w:t>
      </w:r>
      <w:r w:rsidR="004A7591" w:rsidRPr="00D72A65">
        <w:rPr>
          <w:rFonts w:ascii="Trebuchet MS" w:hAnsi="Trebuchet MS" w:cs="Arial"/>
        </w:rPr>
        <w:t xml:space="preserve"> </w:t>
      </w:r>
    </w:p>
    <w:p w:rsidR="00E02B7E" w:rsidRPr="00D72A65" w:rsidRDefault="00E02B7E" w:rsidP="00E8030C">
      <w:pPr>
        <w:spacing w:after="0"/>
        <w:rPr>
          <w:rFonts w:ascii="Trebuchet MS" w:hAnsi="Trebuchet MS" w:cs="Arial"/>
        </w:rPr>
      </w:pPr>
    </w:p>
    <w:p w:rsidR="00E02B7E" w:rsidRPr="00D72A65" w:rsidRDefault="00E02B7E" w:rsidP="00AC6AFD">
      <w:pPr>
        <w:spacing w:after="0"/>
        <w:ind w:left="360"/>
        <w:rPr>
          <w:rFonts w:ascii="Trebuchet MS" w:hAnsi="Trebuchet MS" w:cs="Arial"/>
        </w:rPr>
      </w:pPr>
      <w:r w:rsidRPr="00D72A65">
        <w:rPr>
          <w:rFonts w:ascii="Trebuchet MS" w:hAnsi="Trebuchet MS" w:cs="Arial"/>
        </w:rPr>
        <w:t xml:space="preserve">Social media culture typically encourages girls to share only the most exciting and glamorous areas of their lives. Many </w:t>
      </w:r>
      <w:r w:rsidR="00BA13FC">
        <w:rPr>
          <w:rFonts w:ascii="Trebuchet MS" w:hAnsi="Trebuchet MS" w:cs="Arial"/>
        </w:rPr>
        <w:t xml:space="preserve">focus group participants </w:t>
      </w:r>
      <w:r w:rsidRPr="00D72A65">
        <w:rPr>
          <w:rFonts w:ascii="Trebuchet MS" w:hAnsi="Trebuchet MS" w:cs="Arial"/>
        </w:rPr>
        <w:t>spoke of the pressure they feel to conf</w:t>
      </w:r>
      <w:r w:rsidR="00DD317D" w:rsidRPr="00D72A65">
        <w:rPr>
          <w:rFonts w:ascii="Trebuchet MS" w:hAnsi="Trebuchet MS" w:cs="Arial"/>
        </w:rPr>
        <w:t>o</w:t>
      </w:r>
      <w:r w:rsidRPr="00D72A65">
        <w:rPr>
          <w:rFonts w:ascii="Trebuchet MS" w:hAnsi="Trebuchet MS" w:cs="Arial"/>
        </w:rPr>
        <w:t>rm to stereotypes and the ‘ideal’ body type. These expectations directly reflect the often sexualised portrayal</w:t>
      </w:r>
      <w:r w:rsidR="00615427">
        <w:rPr>
          <w:rFonts w:ascii="Trebuchet MS" w:hAnsi="Trebuchet MS" w:cs="Arial"/>
        </w:rPr>
        <w:t>s</w:t>
      </w:r>
      <w:r w:rsidRPr="00D72A65">
        <w:rPr>
          <w:rFonts w:ascii="Trebuchet MS" w:hAnsi="Trebuchet MS" w:cs="Arial"/>
        </w:rPr>
        <w:t xml:space="preserve"> </w:t>
      </w:r>
      <w:r w:rsidR="008E05B3">
        <w:rPr>
          <w:rFonts w:ascii="Trebuchet MS" w:hAnsi="Trebuchet MS" w:cs="Arial"/>
        </w:rPr>
        <w:t xml:space="preserve">of women across </w:t>
      </w:r>
      <w:r w:rsidRPr="00D72A65">
        <w:rPr>
          <w:rFonts w:ascii="Trebuchet MS" w:hAnsi="Trebuchet MS" w:cs="Arial"/>
        </w:rPr>
        <w:t>the media which bombard girls’ lives.</w:t>
      </w:r>
    </w:p>
    <w:p w:rsidR="00E02B7E" w:rsidRPr="00D72A65" w:rsidRDefault="00E02B7E" w:rsidP="00E8030C">
      <w:pPr>
        <w:spacing w:after="0"/>
        <w:rPr>
          <w:rFonts w:ascii="Trebuchet MS" w:hAnsi="Trebuchet MS" w:cs="Arial"/>
        </w:rPr>
      </w:pPr>
    </w:p>
    <w:p w:rsidR="00E02B7E" w:rsidRPr="00D72A65" w:rsidRDefault="00E02B7E" w:rsidP="00E8030C">
      <w:pPr>
        <w:spacing w:after="0"/>
        <w:rPr>
          <w:rFonts w:ascii="Trebuchet MS" w:hAnsi="Trebuchet MS" w:cs="Arial"/>
          <w:i/>
        </w:rPr>
      </w:pPr>
      <w:r w:rsidRPr="00D72A65">
        <w:rPr>
          <w:rFonts w:ascii="Trebuchet MS" w:hAnsi="Trebuchet MS" w:cs="Arial"/>
          <w:i/>
        </w:rPr>
        <w:t>‘The media is always telling you how to look. You’ve always like got to look good. You feel like you’re in competition with other girls.’</w:t>
      </w:r>
      <w:r w:rsidR="001B751B" w:rsidRPr="00D72A65">
        <w:rPr>
          <w:rFonts w:ascii="Trebuchet MS" w:hAnsi="Trebuchet MS" w:cs="Arial"/>
          <w:i/>
        </w:rPr>
        <w:t xml:space="preserve"> </w:t>
      </w:r>
      <w:r w:rsidR="001B751B" w:rsidRPr="00D72A65">
        <w:rPr>
          <w:rFonts w:ascii="Trebuchet MS" w:hAnsi="Trebuchet MS" w:cs="Arial"/>
        </w:rPr>
        <w:t>(</w:t>
      </w:r>
      <w:r w:rsidR="00EA4A35" w:rsidRPr="00D72A65">
        <w:rPr>
          <w:rFonts w:ascii="Trebuchet MS" w:hAnsi="Trebuchet MS" w:cs="Arial"/>
          <w:i/>
        </w:rPr>
        <w:t>Girls’ Wellbeing Explored</w:t>
      </w:r>
      <w:r w:rsidR="00EA4A35" w:rsidRPr="00D72A65">
        <w:rPr>
          <w:rFonts w:ascii="Trebuchet MS" w:hAnsi="Trebuchet MS" w:cs="Arial"/>
        </w:rPr>
        <w:t xml:space="preserve"> participant </w:t>
      </w:r>
      <w:r w:rsidR="001B751B" w:rsidRPr="00D72A65">
        <w:rPr>
          <w:rFonts w:ascii="Trebuchet MS" w:hAnsi="Trebuchet MS" w:cs="Arial"/>
        </w:rPr>
        <w:t>aged 16 to 18)</w:t>
      </w:r>
    </w:p>
    <w:p w:rsidR="0003081E" w:rsidRPr="00D72A65" w:rsidRDefault="0003081E" w:rsidP="00E8030C">
      <w:pPr>
        <w:spacing w:after="0"/>
        <w:rPr>
          <w:rFonts w:ascii="Trebuchet MS" w:hAnsi="Trebuchet MS" w:cs="Arial"/>
        </w:rPr>
      </w:pPr>
    </w:p>
    <w:p w:rsidR="002A49AE" w:rsidRPr="00D72A65" w:rsidRDefault="00C005D1" w:rsidP="00E8030C">
      <w:pPr>
        <w:spacing w:after="0"/>
        <w:rPr>
          <w:rFonts w:ascii="Trebuchet MS" w:hAnsi="Trebuchet MS" w:cs="Arial"/>
          <w:b/>
        </w:rPr>
      </w:pPr>
      <w:r w:rsidRPr="00D72A65">
        <w:rPr>
          <w:rFonts w:ascii="Trebuchet MS" w:eastAsia="Times New Roman" w:hAnsi="Trebuchet MS"/>
          <w:b/>
          <w:color w:val="548DD4"/>
          <w:lang w:eastAsia="en-GB"/>
        </w:rPr>
        <w:lastRenderedPageBreak/>
        <w:t xml:space="preserve">Exposure to inappropriate imagery </w:t>
      </w:r>
    </w:p>
    <w:p w:rsidR="00E02B7E" w:rsidRPr="00D72A65" w:rsidRDefault="00E02B7E" w:rsidP="00AC6AFD">
      <w:pPr>
        <w:pStyle w:val="ListParagraph"/>
        <w:numPr>
          <w:ilvl w:val="0"/>
          <w:numId w:val="2"/>
        </w:numPr>
        <w:spacing w:after="0"/>
        <w:rPr>
          <w:rFonts w:ascii="Trebuchet MS" w:hAnsi="Trebuchet MS" w:cs="Arial"/>
        </w:rPr>
      </w:pPr>
      <w:r w:rsidRPr="00D72A65">
        <w:rPr>
          <w:rFonts w:ascii="Trebuchet MS" w:hAnsi="Trebuchet MS" w:cs="Arial"/>
        </w:rPr>
        <w:t>Some younger girls (aged 7 to 10) said they were anxious about their safety online and had been exposed to graphic videos by older siblings or peers.</w:t>
      </w:r>
    </w:p>
    <w:p w:rsidR="00E02B7E" w:rsidRPr="00D72A65" w:rsidRDefault="00E02B7E" w:rsidP="00E8030C">
      <w:pPr>
        <w:spacing w:after="0"/>
        <w:rPr>
          <w:rFonts w:ascii="Trebuchet MS" w:hAnsi="Trebuchet MS" w:cs="Arial"/>
        </w:rPr>
      </w:pPr>
    </w:p>
    <w:p w:rsidR="00E02B7E" w:rsidRPr="00D72A65" w:rsidRDefault="00E02B7E" w:rsidP="00E8030C">
      <w:pPr>
        <w:spacing w:after="0"/>
        <w:rPr>
          <w:rFonts w:ascii="Trebuchet MS" w:hAnsi="Trebuchet MS" w:cs="Arial"/>
        </w:rPr>
      </w:pPr>
      <w:r w:rsidRPr="00D72A65">
        <w:rPr>
          <w:rFonts w:ascii="Trebuchet MS" w:hAnsi="Trebuchet MS" w:cs="Arial"/>
          <w:i/>
        </w:rPr>
        <w:t>‘What makes me worried is scary videos and people posting like real videos with people in. My brother makes me watch them.</w:t>
      </w:r>
      <w:r w:rsidRPr="00D72A65">
        <w:rPr>
          <w:rFonts w:ascii="Trebuchet MS" w:hAnsi="Trebuchet MS" w:cs="Arial"/>
        </w:rPr>
        <w:t>’ (</w:t>
      </w:r>
      <w:r w:rsidRPr="00D72A65">
        <w:rPr>
          <w:rFonts w:ascii="Trebuchet MS" w:hAnsi="Trebuchet MS" w:cs="Arial"/>
          <w:i/>
        </w:rPr>
        <w:t>Girl</w:t>
      </w:r>
      <w:r w:rsidR="00EA4A35" w:rsidRPr="00D72A65">
        <w:rPr>
          <w:rFonts w:ascii="Trebuchet MS" w:hAnsi="Trebuchet MS" w:cs="Arial"/>
          <w:i/>
        </w:rPr>
        <w:t>s’ Wellbeing Explored</w:t>
      </w:r>
      <w:r w:rsidR="00EA4A35" w:rsidRPr="00D72A65">
        <w:rPr>
          <w:rFonts w:ascii="Trebuchet MS" w:hAnsi="Trebuchet MS" w:cs="Arial"/>
        </w:rPr>
        <w:t xml:space="preserve"> participant</w:t>
      </w:r>
      <w:r w:rsidRPr="00D72A65">
        <w:rPr>
          <w:rFonts w:ascii="Trebuchet MS" w:hAnsi="Trebuchet MS" w:cs="Arial"/>
        </w:rPr>
        <w:t xml:space="preserve"> aged 7 to 10).</w:t>
      </w:r>
    </w:p>
    <w:p w:rsidR="00E02B7E" w:rsidRPr="00D72A65" w:rsidRDefault="00E02B7E" w:rsidP="00E8030C">
      <w:pPr>
        <w:spacing w:after="0"/>
        <w:rPr>
          <w:rFonts w:ascii="Trebuchet MS" w:hAnsi="Trebuchet MS" w:cs="Arial"/>
          <w:b/>
        </w:rPr>
      </w:pPr>
    </w:p>
    <w:p w:rsidR="00E02B7E" w:rsidRPr="00D72A65" w:rsidRDefault="00C005D1" w:rsidP="00E8030C">
      <w:pPr>
        <w:spacing w:after="0"/>
        <w:rPr>
          <w:rFonts w:ascii="Trebuchet MS" w:hAnsi="Trebuchet MS" w:cs="Arial"/>
          <w:b/>
        </w:rPr>
      </w:pPr>
      <w:r w:rsidRPr="00D72A65">
        <w:rPr>
          <w:rFonts w:ascii="Trebuchet MS" w:eastAsia="Times New Roman" w:hAnsi="Trebuchet MS"/>
          <w:b/>
          <w:color w:val="548DD4"/>
          <w:lang w:eastAsia="en-GB"/>
        </w:rPr>
        <w:t xml:space="preserve">Online </w:t>
      </w:r>
      <w:r w:rsidR="00FD28C9">
        <w:rPr>
          <w:rFonts w:ascii="Trebuchet MS" w:eastAsia="Times New Roman" w:hAnsi="Trebuchet MS"/>
          <w:b/>
          <w:color w:val="548DD4"/>
          <w:lang w:eastAsia="en-GB"/>
        </w:rPr>
        <w:t xml:space="preserve">harassment </w:t>
      </w:r>
      <w:r w:rsidR="00FD28C9" w:rsidRPr="00D72A65">
        <w:rPr>
          <w:rFonts w:ascii="Trebuchet MS" w:eastAsia="Times New Roman" w:hAnsi="Trebuchet MS"/>
          <w:b/>
          <w:color w:val="548DD4"/>
          <w:lang w:eastAsia="en-GB"/>
        </w:rPr>
        <w:t xml:space="preserve"> </w:t>
      </w:r>
    </w:p>
    <w:p w:rsidR="00E02B7E" w:rsidRPr="00D72A65" w:rsidRDefault="00E02B7E" w:rsidP="00AC6AFD">
      <w:pPr>
        <w:pStyle w:val="ListParagraph"/>
        <w:numPr>
          <w:ilvl w:val="0"/>
          <w:numId w:val="2"/>
        </w:numPr>
        <w:spacing w:after="0"/>
        <w:rPr>
          <w:rFonts w:ascii="Trebuchet MS" w:hAnsi="Trebuchet MS" w:cs="Arial"/>
        </w:rPr>
      </w:pPr>
      <w:r w:rsidRPr="00D72A65">
        <w:rPr>
          <w:rFonts w:ascii="Trebuchet MS" w:hAnsi="Trebuchet MS" w:cs="Arial"/>
        </w:rPr>
        <w:t>Many of the stresses girls face today were</w:t>
      </w:r>
      <w:r w:rsidR="00470F56">
        <w:rPr>
          <w:rFonts w:ascii="Trebuchet MS" w:hAnsi="Trebuchet MS" w:cs="Arial"/>
        </w:rPr>
        <w:t>n’</w:t>
      </w:r>
      <w:r w:rsidRPr="00D72A65">
        <w:rPr>
          <w:rFonts w:ascii="Trebuchet MS" w:hAnsi="Trebuchet MS" w:cs="Arial"/>
        </w:rPr>
        <w:t xml:space="preserve">t a reality when their parents and teachers were growing up. Social media, while providing new opportunities for communication and social action, </w:t>
      </w:r>
      <w:r w:rsidR="002744FA">
        <w:rPr>
          <w:rFonts w:ascii="Trebuchet MS" w:hAnsi="Trebuchet MS" w:cs="Arial"/>
        </w:rPr>
        <w:t>also increases</w:t>
      </w:r>
      <w:r w:rsidR="00470F56">
        <w:rPr>
          <w:rFonts w:ascii="Trebuchet MS" w:hAnsi="Trebuchet MS" w:cs="Arial"/>
        </w:rPr>
        <w:t xml:space="preserve"> pressure on</w:t>
      </w:r>
      <w:r w:rsidRPr="00D72A65">
        <w:rPr>
          <w:rFonts w:ascii="Trebuchet MS" w:hAnsi="Trebuchet MS" w:cs="Arial"/>
        </w:rPr>
        <w:t xml:space="preserve"> </w:t>
      </w:r>
      <w:r w:rsidR="001E4284" w:rsidRPr="00D72A65">
        <w:rPr>
          <w:rFonts w:ascii="Trebuchet MS" w:hAnsi="Trebuchet MS" w:cs="Arial"/>
        </w:rPr>
        <w:t>young people</w:t>
      </w:r>
      <w:r w:rsidRPr="00D72A65">
        <w:rPr>
          <w:rFonts w:ascii="Trebuchet MS" w:hAnsi="Trebuchet MS" w:cs="Arial"/>
        </w:rPr>
        <w:t xml:space="preserve">.  </w:t>
      </w:r>
    </w:p>
    <w:p w:rsidR="00E02B7E" w:rsidRPr="00D72A65" w:rsidRDefault="00E02B7E" w:rsidP="00E8030C">
      <w:pPr>
        <w:spacing w:after="0"/>
        <w:rPr>
          <w:rFonts w:ascii="Trebuchet MS" w:hAnsi="Trebuchet MS" w:cs="Arial"/>
        </w:rPr>
      </w:pPr>
    </w:p>
    <w:p w:rsidR="003A2221" w:rsidRPr="00D72A65" w:rsidRDefault="003A2221" w:rsidP="003A2221">
      <w:pPr>
        <w:spacing w:after="0"/>
        <w:ind w:left="360"/>
        <w:rPr>
          <w:rFonts w:ascii="Trebuchet MS" w:hAnsi="Trebuchet MS" w:cs="Arial"/>
        </w:rPr>
      </w:pPr>
      <w:r w:rsidRPr="00D72A65">
        <w:rPr>
          <w:rFonts w:ascii="Trebuchet MS" w:hAnsi="Trebuchet MS" w:cs="Arial"/>
        </w:rPr>
        <w:t xml:space="preserve">Our 2016 Girls’ Attitudes Survey revealed that: </w:t>
      </w:r>
    </w:p>
    <w:p w:rsidR="00AC6E36" w:rsidRDefault="003A2221" w:rsidP="00AC6E36">
      <w:pPr>
        <w:pStyle w:val="ListParagraph"/>
        <w:numPr>
          <w:ilvl w:val="0"/>
          <w:numId w:val="5"/>
        </w:numPr>
        <w:spacing w:after="0"/>
        <w:rPr>
          <w:rFonts w:ascii="Trebuchet MS" w:hAnsi="Trebuchet MS" w:cs="Arial"/>
        </w:rPr>
      </w:pPr>
      <w:r w:rsidRPr="00D72A65">
        <w:rPr>
          <w:rFonts w:ascii="Trebuchet MS" w:hAnsi="Trebuchet MS" w:cs="Arial"/>
        </w:rPr>
        <w:t>49% of girls aged 11 to 21 feel less free to express their views online due to their fear of online abuse.</w:t>
      </w:r>
    </w:p>
    <w:p w:rsidR="00AC6E36" w:rsidRPr="00AC6E36" w:rsidRDefault="003A2221" w:rsidP="00AC6E36">
      <w:pPr>
        <w:pStyle w:val="ListParagraph"/>
        <w:numPr>
          <w:ilvl w:val="0"/>
          <w:numId w:val="5"/>
        </w:numPr>
        <w:spacing w:after="0"/>
        <w:rPr>
          <w:rFonts w:ascii="Trebuchet MS" w:hAnsi="Trebuchet MS" w:cs="Arial"/>
        </w:rPr>
      </w:pPr>
      <w:r w:rsidRPr="00AC6E36">
        <w:rPr>
          <w:rFonts w:ascii="Trebuchet MS" w:hAnsi="Trebuchet MS" w:cs="Arial"/>
        </w:rPr>
        <w:t>23% have had threatening things said to them on social media</w:t>
      </w:r>
    </w:p>
    <w:p w:rsidR="00FD28C9" w:rsidRDefault="003A2221" w:rsidP="00AC6E36">
      <w:pPr>
        <w:pStyle w:val="ListParagraph"/>
        <w:numPr>
          <w:ilvl w:val="0"/>
          <w:numId w:val="5"/>
        </w:numPr>
        <w:spacing w:after="0"/>
        <w:rPr>
          <w:rFonts w:ascii="Trebuchet MS" w:hAnsi="Trebuchet MS" w:cs="Arial"/>
        </w:rPr>
      </w:pPr>
      <w:r w:rsidRPr="00AC6E36">
        <w:rPr>
          <w:rFonts w:ascii="Trebuchet MS" w:hAnsi="Trebuchet MS" w:cs="Arial"/>
        </w:rPr>
        <w:t>20% have had unwanted pornographic imagery/film sent to them</w:t>
      </w:r>
    </w:p>
    <w:p w:rsidR="00470F56" w:rsidRPr="00AC6E36" w:rsidRDefault="00470F56" w:rsidP="00470F56">
      <w:pPr>
        <w:pStyle w:val="ListParagraph"/>
        <w:spacing w:after="0"/>
        <w:rPr>
          <w:rFonts w:ascii="Trebuchet MS" w:hAnsi="Trebuchet MS" w:cs="Arial"/>
        </w:rPr>
      </w:pPr>
    </w:p>
    <w:p w:rsidR="00C005D1" w:rsidRPr="00D72A65" w:rsidRDefault="00C005D1" w:rsidP="0087442F">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Normalising pressures </w:t>
      </w:r>
    </w:p>
    <w:p w:rsidR="008E1942" w:rsidRPr="00D72A65" w:rsidRDefault="00CD6EDD" w:rsidP="00AC6AFD">
      <w:pPr>
        <w:pStyle w:val="ListParagraph"/>
        <w:numPr>
          <w:ilvl w:val="0"/>
          <w:numId w:val="2"/>
        </w:numPr>
        <w:spacing w:after="0"/>
        <w:rPr>
          <w:rFonts w:ascii="Trebuchet MS" w:hAnsi="Trebuchet MS" w:cs="Arial"/>
        </w:rPr>
      </w:pPr>
      <w:r>
        <w:rPr>
          <w:rFonts w:ascii="Trebuchet MS" w:hAnsi="Trebuchet MS" w:cs="Arial"/>
        </w:rPr>
        <w:t>The</w:t>
      </w:r>
      <w:r w:rsidR="00FD28C9">
        <w:rPr>
          <w:rFonts w:ascii="Trebuchet MS" w:hAnsi="Trebuchet MS" w:cs="Arial"/>
        </w:rPr>
        <w:t>se</w:t>
      </w:r>
      <w:r>
        <w:rPr>
          <w:rFonts w:ascii="Trebuchet MS" w:hAnsi="Trebuchet MS" w:cs="Arial"/>
        </w:rPr>
        <w:t xml:space="preserve"> </w:t>
      </w:r>
      <w:r w:rsidR="008E1942" w:rsidRPr="00D72A65">
        <w:rPr>
          <w:rFonts w:ascii="Trebuchet MS" w:hAnsi="Trebuchet MS" w:cs="Arial"/>
        </w:rPr>
        <w:t xml:space="preserve">pressures threaten </w:t>
      </w:r>
      <w:r w:rsidR="00AC6E36">
        <w:rPr>
          <w:rFonts w:ascii="Trebuchet MS" w:hAnsi="Trebuchet MS" w:cs="Arial"/>
        </w:rPr>
        <w:t>girls’</w:t>
      </w:r>
      <w:r w:rsidR="008E1942" w:rsidRPr="00D72A65">
        <w:rPr>
          <w:rFonts w:ascii="Trebuchet MS" w:hAnsi="Trebuchet MS" w:cs="Arial"/>
        </w:rPr>
        <w:t xml:space="preserve"> wellbeing, but </w:t>
      </w:r>
      <w:r>
        <w:rPr>
          <w:rFonts w:ascii="Trebuchet MS" w:hAnsi="Trebuchet MS" w:cs="Arial"/>
        </w:rPr>
        <w:t>ou</w:t>
      </w:r>
      <w:r w:rsidR="00AD0BDC" w:rsidRPr="00D72A65">
        <w:rPr>
          <w:rFonts w:ascii="Trebuchet MS" w:hAnsi="Trebuchet MS" w:cs="Arial"/>
        </w:rPr>
        <w:t>r</w:t>
      </w:r>
      <w:r w:rsidR="008E1942" w:rsidRPr="00D72A65">
        <w:rPr>
          <w:rFonts w:ascii="Trebuchet MS" w:hAnsi="Trebuchet MS" w:cs="Arial"/>
        </w:rPr>
        <w:t xml:space="preserve"> research reveals </w:t>
      </w:r>
      <w:r w:rsidR="00AC6E36">
        <w:rPr>
          <w:rFonts w:ascii="Trebuchet MS" w:hAnsi="Trebuchet MS" w:cs="Arial"/>
        </w:rPr>
        <w:t>that they often</w:t>
      </w:r>
      <w:r w:rsidR="008E1942" w:rsidRPr="00D72A65">
        <w:rPr>
          <w:rFonts w:ascii="Trebuchet MS" w:hAnsi="Trebuchet MS" w:cs="Arial"/>
        </w:rPr>
        <w:t xml:space="preserve"> dismiss or </w:t>
      </w:r>
      <w:r w:rsidR="00DD317D" w:rsidRPr="00D72A65">
        <w:rPr>
          <w:rFonts w:ascii="Trebuchet MS" w:hAnsi="Trebuchet MS" w:cs="Arial"/>
        </w:rPr>
        <w:t>down</w:t>
      </w:r>
      <w:r w:rsidR="008E1942" w:rsidRPr="00D72A65">
        <w:rPr>
          <w:rFonts w:ascii="Trebuchet MS" w:hAnsi="Trebuchet MS" w:cs="Arial"/>
        </w:rPr>
        <w:t>play issues.</w:t>
      </w:r>
    </w:p>
    <w:p w:rsidR="008E1942" w:rsidRPr="00D72A65" w:rsidRDefault="008E1942" w:rsidP="0087442F">
      <w:pPr>
        <w:spacing w:after="0"/>
        <w:rPr>
          <w:rFonts w:ascii="Trebuchet MS" w:hAnsi="Trebuchet MS" w:cs="Arial"/>
        </w:rPr>
      </w:pPr>
    </w:p>
    <w:p w:rsidR="008E1942" w:rsidRPr="00D72A65" w:rsidRDefault="008E1942" w:rsidP="0087442F">
      <w:pPr>
        <w:spacing w:after="0"/>
        <w:rPr>
          <w:rFonts w:ascii="Trebuchet MS" w:hAnsi="Trebuchet MS" w:cs="Arial"/>
          <w:i/>
        </w:rPr>
      </w:pPr>
      <w:r w:rsidRPr="00D72A65">
        <w:rPr>
          <w:rFonts w:ascii="Trebuchet MS" w:hAnsi="Trebuchet MS" w:cs="Arial"/>
          <w:i/>
        </w:rPr>
        <w:t>‘You shouldn’t go to the doctors just for stress. That’s embarrassing. How are you going to go to the doctor and say I’m having depression in school? You should</w:t>
      </w:r>
      <w:r w:rsidR="000343CD" w:rsidRPr="00D72A65">
        <w:rPr>
          <w:rFonts w:ascii="Trebuchet MS" w:hAnsi="Trebuchet MS" w:cs="Arial"/>
          <w:i/>
        </w:rPr>
        <w:t xml:space="preserve"> try and solve it yourself.’ (Gir</w:t>
      </w:r>
      <w:r w:rsidR="00EA4A35" w:rsidRPr="00D72A65">
        <w:rPr>
          <w:rFonts w:ascii="Trebuchet MS" w:hAnsi="Trebuchet MS" w:cs="Arial"/>
          <w:i/>
        </w:rPr>
        <w:t xml:space="preserve">ls’ Wellbeing Explored </w:t>
      </w:r>
      <w:r w:rsidR="00EA4A35" w:rsidRPr="00D72A65">
        <w:rPr>
          <w:rFonts w:ascii="Trebuchet MS" w:hAnsi="Trebuchet MS" w:cs="Arial"/>
        </w:rPr>
        <w:t>participant</w:t>
      </w:r>
      <w:r w:rsidR="000343CD" w:rsidRPr="00D72A65">
        <w:rPr>
          <w:rFonts w:ascii="Trebuchet MS" w:hAnsi="Trebuchet MS" w:cs="Arial"/>
        </w:rPr>
        <w:t xml:space="preserve"> aged 11 to 15</w:t>
      </w:r>
      <w:r w:rsidR="000343CD" w:rsidRPr="00D72A65">
        <w:rPr>
          <w:rFonts w:ascii="Trebuchet MS" w:hAnsi="Trebuchet MS" w:cs="Arial"/>
          <w:i/>
        </w:rPr>
        <w:t>)</w:t>
      </w:r>
    </w:p>
    <w:p w:rsidR="008E1942" w:rsidRPr="00D72A65" w:rsidRDefault="008E1942" w:rsidP="0087442F">
      <w:pPr>
        <w:spacing w:after="0"/>
        <w:rPr>
          <w:rFonts w:ascii="Trebuchet MS" w:hAnsi="Trebuchet MS" w:cs="Arial"/>
          <w:i/>
        </w:rPr>
      </w:pPr>
    </w:p>
    <w:p w:rsidR="00D21992" w:rsidRPr="00D72A65" w:rsidRDefault="008E1942" w:rsidP="00F43080">
      <w:pPr>
        <w:spacing w:after="0"/>
        <w:ind w:left="330"/>
        <w:rPr>
          <w:rFonts w:ascii="Trebuchet MS" w:hAnsi="Trebuchet MS" w:cs="Arial"/>
        </w:rPr>
      </w:pPr>
      <w:r w:rsidRPr="00D72A65">
        <w:rPr>
          <w:rFonts w:ascii="Trebuchet MS" w:hAnsi="Trebuchet MS" w:cs="Arial"/>
        </w:rPr>
        <w:t xml:space="preserve">It is especially worrying that girls are normalising the unacceptable, sexist pressures they face in the belief that they are expected to cope with issues such as sexual harassment and bullying. </w:t>
      </w:r>
    </w:p>
    <w:p w:rsidR="00D21992" w:rsidRPr="00D72A65" w:rsidRDefault="00D21992" w:rsidP="0087442F">
      <w:pPr>
        <w:spacing w:after="0"/>
        <w:rPr>
          <w:rFonts w:ascii="Trebuchet MS" w:hAnsi="Trebuchet MS" w:cs="Arial"/>
        </w:rPr>
      </w:pPr>
    </w:p>
    <w:p w:rsidR="00C005D1" w:rsidRPr="00D72A65" w:rsidRDefault="00C005D1" w:rsidP="00C005D1">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Barriers to accessing support </w:t>
      </w:r>
    </w:p>
    <w:p w:rsidR="00C005D1" w:rsidRPr="00D72A65" w:rsidRDefault="00C005D1" w:rsidP="00C005D1">
      <w:pPr>
        <w:spacing w:after="0"/>
        <w:rPr>
          <w:rFonts w:ascii="Trebuchet MS" w:eastAsia="Times New Roman" w:hAnsi="Trebuchet MS"/>
          <w:b/>
          <w:color w:val="548DD4"/>
          <w:lang w:eastAsia="en-GB"/>
        </w:rPr>
      </w:pPr>
    </w:p>
    <w:p w:rsidR="00B36C9C" w:rsidRPr="00D72A65" w:rsidRDefault="00C005D1" w:rsidP="008E1942">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Children not wanting to talk at school </w:t>
      </w:r>
    </w:p>
    <w:p w:rsidR="00E156F0" w:rsidRPr="00D72A65" w:rsidRDefault="00E156F0" w:rsidP="00AC6AFD">
      <w:pPr>
        <w:pStyle w:val="ListParagraph"/>
        <w:numPr>
          <w:ilvl w:val="0"/>
          <w:numId w:val="2"/>
        </w:numPr>
        <w:spacing w:after="0"/>
        <w:rPr>
          <w:rFonts w:ascii="Trebuchet MS" w:hAnsi="Trebuchet MS" w:cs="Arial"/>
        </w:rPr>
      </w:pPr>
      <w:r w:rsidRPr="00D72A65">
        <w:rPr>
          <w:rFonts w:ascii="Trebuchet MS" w:hAnsi="Trebuchet MS" w:cs="Arial"/>
        </w:rPr>
        <w:t xml:space="preserve">Our 2016 Girls’ Attitudes Survey revealed </w:t>
      </w:r>
      <w:r w:rsidR="00470F56">
        <w:rPr>
          <w:rFonts w:ascii="Trebuchet MS" w:hAnsi="Trebuchet MS" w:cs="Arial"/>
        </w:rPr>
        <w:t>52% of girls aged 7 to 21 wouldn’</w:t>
      </w:r>
      <w:r w:rsidRPr="00D72A65">
        <w:rPr>
          <w:rFonts w:ascii="Trebuchet MS" w:hAnsi="Trebuchet MS" w:cs="Arial"/>
        </w:rPr>
        <w:t xml:space="preserve">t seek help </w:t>
      </w:r>
      <w:r w:rsidR="00FD28C9">
        <w:rPr>
          <w:rFonts w:ascii="Trebuchet MS" w:hAnsi="Trebuchet MS" w:cs="Arial"/>
        </w:rPr>
        <w:t xml:space="preserve">with their mental health </w:t>
      </w:r>
      <w:r w:rsidRPr="00D72A65">
        <w:rPr>
          <w:rFonts w:ascii="Trebuchet MS" w:hAnsi="Trebuchet MS" w:cs="Arial"/>
        </w:rPr>
        <w:t>because they feel uncomfortable talking about feelings. And, disturbingly, 33% of girls</w:t>
      </w:r>
      <w:r w:rsidR="00B36C9C" w:rsidRPr="00D72A65">
        <w:rPr>
          <w:rFonts w:ascii="Trebuchet MS" w:hAnsi="Trebuchet MS" w:cs="Arial"/>
        </w:rPr>
        <w:t xml:space="preserve"> aged 11 to </w:t>
      </w:r>
      <w:r w:rsidR="00470F56">
        <w:rPr>
          <w:rFonts w:ascii="Trebuchet MS" w:hAnsi="Trebuchet MS" w:cs="Arial"/>
        </w:rPr>
        <w:t>21 wouldn’</w:t>
      </w:r>
      <w:r w:rsidRPr="00D72A65">
        <w:rPr>
          <w:rFonts w:ascii="Trebuchet MS" w:hAnsi="Trebuchet MS" w:cs="Arial"/>
        </w:rPr>
        <w:t xml:space="preserve">t seek help because they think girls are just expected to cope. </w:t>
      </w:r>
    </w:p>
    <w:p w:rsidR="00E156F0" w:rsidRPr="00D72A65" w:rsidRDefault="00E156F0" w:rsidP="00E156F0">
      <w:pPr>
        <w:spacing w:after="0"/>
        <w:rPr>
          <w:rFonts w:ascii="Trebuchet MS" w:hAnsi="Trebuchet MS" w:cs="Arial"/>
        </w:rPr>
      </w:pPr>
    </w:p>
    <w:p w:rsidR="009352E1" w:rsidRPr="00D72A65" w:rsidRDefault="005E2D7D" w:rsidP="00F63342">
      <w:pPr>
        <w:spacing w:after="0"/>
        <w:ind w:left="360"/>
        <w:rPr>
          <w:rFonts w:ascii="Trebuchet MS" w:hAnsi="Trebuchet MS" w:cs="Arial"/>
        </w:rPr>
      </w:pPr>
      <w:r w:rsidRPr="00D72A65">
        <w:rPr>
          <w:rFonts w:ascii="Trebuchet MS" w:hAnsi="Trebuchet MS" w:cs="Arial"/>
        </w:rPr>
        <w:t xml:space="preserve">Our 2015 </w:t>
      </w:r>
      <w:r w:rsidR="006F0EE4" w:rsidRPr="00D72A65">
        <w:rPr>
          <w:rFonts w:ascii="Trebuchet MS" w:hAnsi="Trebuchet MS" w:cs="Arial"/>
        </w:rPr>
        <w:t>s</w:t>
      </w:r>
      <w:r w:rsidRPr="00D72A65">
        <w:rPr>
          <w:rFonts w:ascii="Trebuchet MS" w:hAnsi="Trebuchet MS" w:cs="Arial"/>
        </w:rPr>
        <w:t>urvey found that girls</w:t>
      </w:r>
      <w:r w:rsidR="008E1942" w:rsidRPr="00D72A65">
        <w:rPr>
          <w:rFonts w:ascii="Trebuchet MS" w:hAnsi="Trebuchet MS" w:cs="Arial"/>
        </w:rPr>
        <w:t xml:space="preserve"> find it difficult to discuss their wellbe</w:t>
      </w:r>
      <w:r w:rsidR="00E156F0" w:rsidRPr="00D72A65">
        <w:rPr>
          <w:rFonts w:ascii="Trebuchet MS" w:hAnsi="Trebuchet MS" w:cs="Arial"/>
        </w:rPr>
        <w:t xml:space="preserve">ing </w:t>
      </w:r>
      <w:r w:rsidR="00F63342">
        <w:rPr>
          <w:rFonts w:ascii="Trebuchet MS" w:hAnsi="Trebuchet MS" w:cs="Arial"/>
        </w:rPr>
        <w:t xml:space="preserve">at </w:t>
      </w:r>
      <w:r w:rsidR="00E156F0" w:rsidRPr="00D72A65">
        <w:rPr>
          <w:rFonts w:ascii="Trebuchet MS" w:hAnsi="Trebuchet MS" w:cs="Arial"/>
        </w:rPr>
        <w:t xml:space="preserve">school, with just </w:t>
      </w:r>
      <w:r w:rsidR="008E1942" w:rsidRPr="00D72A65">
        <w:rPr>
          <w:rFonts w:ascii="Trebuchet MS" w:hAnsi="Trebuchet MS" w:cs="Arial"/>
        </w:rPr>
        <w:t>44% of 11 to 16 year olds ha</w:t>
      </w:r>
      <w:r w:rsidR="004C09B1" w:rsidRPr="00D72A65">
        <w:rPr>
          <w:rFonts w:ascii="Trebuchet MS" w:hAnsi="Trebuchet MS" w:cs="Arial"/>
        </w:rPr>
        <w:t>ving</w:t>
      </w:r>
      <w:r w:rsidR="008E1942" w:rsidRPr="00D72A65">
        <w:rPr>
          <w:rFonts w:ascii="Trebuchet MS" w:hAnsi="Trebuchet MS" w:cs="Arial"/>
        </w:rPr>
        <w:t xml:space="preserve"> talked about mental health in lessons</w:t>
      </w:r>
      <w:r w:rsidR="00E156F0" w:rsidRPr="00D72A65">
        <w:rPr>
          <w:rFonts w:ascii="Trebuchet MS" w:hAnsi="Trebuchet MS" w:cs="Arial"/>
        </w:rPr>
        <w:t>.</w:t>
      </w:r>
      <w:r w:rsidR="00F63342">
        <w:rPr>
          <w:rFonts w:ascii="Trebuchet MS" w:hAnsi="Trebuchet MS" w:cs="Arial"/>
        </w:rPr>
        <w:t xml:space="preserve"> Despite the high numbers of girls who had experienced a mental health problem (37% of 11 to 21 year olds and 46% of 17 to 21 year olds), </w:t>
      </w:r>
      <w:r w:rsidR="004C09B1" w:rsidRPr="00D72A65">
        <w:rPr>
          <w:rFonts w:ascii="Trebuchet MS" w:hAnsi="Trebuchet MS" w:cs="Arial"/>
        </w:rPr>
        <w:t xml:space="preserve">the majority </w:t>
      </w:r>
      <w:r w:rsidR="00FD28C9">
        <w:rPr>
          <w:rFonts w:ascii="Trebuchet MS" w:hAnsi="Trebuchet MS" w:cs="Arial"/>
        </w:rPr>
        <w:t>say</w:t>
      </w:r>
      <w:r w:rsidR="009352E1" w:rsidRPr="00D72A65">
        <w:rPr>
          <w:rFonts w:ascii="Trebuchet MS" w:hAnsi="Trebuchet MS" w:cs="Arial"/>
        </w:rPr>
        <w:t xml:space="preserve"> that adults</w:t>
      </w:r>
      <w:r w:rsidR="00325537" w:rsidRPr="00D72A65">
        <w:rPr>
          <w:rFonts w:ascii="Trebuchet MS" w:hAnsi="Trebuchet MS" w:cs="Arial"/>
        </w:rPr>
        <w:t xml:space="preserve"> – including teachers –</w:t>
      </w:r>
      <w:r w:rsidR="00D90613">
        <w:rPr>
          <w:rFonts w:ascii="Trebuchet MS" w:hAnsi="Trebuchet MS" w:cs="Arial"/>
        </w:rPr>
        <w:t xml:space="preserve"> often don’t understand/</w:t>
      </w:r>
      <w:r w:rsidR="009352E1" w:rsidRPr="00D72A65">
        <w:rPr>
          <w:rFonts w:ascii="Trebuchet MS" w:hAnsi="Trebuchet MS" w:cs="Arial"/>
        </w:rPr>
        <w:t xml:space="preserve">recognise the pressures they </w:t>
      </w:r>
      <w:r w:rsidR="00F63342">
        <w:rPr>
          <w:rFonts w:ascii="Trebuchet MS" w:hAnsi="Trebuchet MS" w:cs="Arial"/>
        </w:rPr>
        <w:t>face</w:t>
      </w:r>
      <w:r w:rsidR="009352E1" w:rsidRPr="00D72A65">
        <w:rPr>
          <w:rFonts w:ascii="Trebuchet MS" w:hAnsi="Trebuchet MS" w:cs="Arial"/>
        </w:rPr>
        <w:t>.</w:t>
      </w:r>
      <w:r w:rsidR="00325537" w:rsidRPr="00D72A65">
        <w:rPr>
          <w:rFonts w:ascii="Trebuchet MS" w:hAnsi="Trebuchet MS" w:cs="Arial"/>
        </w:rPr>
        <w:t xml:space="preserve"> </w:t>
      </w:r>
      <w:r w:rsidR="00F63342">
        <w:rPr>
          <w:rFonts w:ascii="Trebuchet MS" w:hAnsi="Trebuchet MS" w:cs="Arial"/>
        </w:rPr>
        <w:t xml:space="preserve">Our </w:t>
      </w:r>
      <w:r w:rsidR="00F63342" w:rsidRPr="00F63342">
        <w:rPr>
          <w:rFonts w:ascii="Trebuchet MS" w:hAnsi="Trebuchet MS" w:cs="Arial"/>
          <w:i/>
        </w:rPr>
        <w:t>Wellbeing Explored</w:t>
      </w:r>
      <w:r w:rsidR="00325537" w:rsidRPr="00D72A65">
        <w:rPr>
          <w:rFonts w:ascii="Trebuchet MS" w:hAnsi="Trebuchet MS" w:cs="Arial"/>
        </w:rPr>
        <w:t xml:space="preserve"> focus groups also indicated that some feel there is ‘insufficient support’ at school and that they are more comfortable talking</w:t>
      </w:r>
      <w:r w:rsidR="00D90613">
        <w:rPr>
          <w:rFonts w:ascii="Trebuchet MS" w:hAnsi="Trebuchet MS" w:cs="Arial"/>
        </w:rPr>
        <w:t xml:space="preserve"> about academic pressures than </w:t>
      </w:r>
      <w:r w:rsidR="00325537" w:rsidRPr="00D72A65">
        <w:rPr>
          <w:rFonts w:ascii="Trebuchet MS" w:hAnsi="Trebuchet MS" w:cs="Arial"/>
        </w:rPr>
        <w:t>wellbeing.</w:t>
      </w:r>
      <w:r w:rsidR="009352E1" w:rsidRPr="00D72A65">
        <w:rPr>
          <w:rFonts w:ascii="Trebuchet MS" w:hAnsi="Trebuchet MS" w:cs="Arial"/>
        </w:rPr>
        <w:t xml:space="preserve"> </w:t>
      </w:r>
      <w:r w:rsidR="003208F9" w:rsidRPr="00D72A65">
        <w:rPr>
          <w:rFonts w:ascii="Trebuchet MS" w:hAnsi="Trebuchet MS" w:cs="Arial"/>
        </w:rPr>
        <w:t xml:space="preserve">Furthermore, an inconsistency in how schools respond to the </w:t>
      </w:r>
      <w:r w:rsidR="003208F9" w:rsidRPr="00D72A65">
        <w:rPr>
          <w:rFonts w:ascii="Trebuchet MS" w:hAnsi="Trebuchet MS" w:cs="Arial"/>
        </w:rPr>
        <w:lastRenderedPageBreak/>
        <w:t xml:space="preserve">pressures girls </w:t>
      </w:r>
      <w:r w:rsidR="00F63342">
        <w:rPr>
          <w:rFonts w:ascii="Trebuchet MS" w:hAnsi="Trebuchet MS" w:cs="Arial"/>
        </w:rPr>
        <w:t>face</w:t>
      </w:r>
      <w:r w:rsidR="003208F9" w:rsidRPr="00D72A65">
        <w:rPr>
          <w:rFonts w:ascii="Trebuchet MS" w:hAnsi="Trebuchet MS" w:cs="Arial"/>
        </w:rPr>
        <w:t xml:space="preserve"> also has an impact on girls’ willingness to discuss issues. F</w:t>
      </w:r>
      <w:r w:rsidR="009352E1" w:rsidRPr="00D72A65">
        <w:rPr>
          <w:rFonts w:ascii="Trebuchet MS" w:hAnsi="Trebuchet MS" w:cs="Arial"/>
        </w:rPr>
        <w:t>or the staggering 59% of 13 to 21 year olds who had experienced sexual harassment at school,</w:t>
      </w:r>
      <w:r w:rsidR="003208F9" w:rsidRPr="00D72A65">
        <w:rPr>
          <w:rFonts w:ascii="Trebuchet MS" w:hAnsi="Trebuchet MS" w:cs="Arial"/>
        </w:rPr>
        <w:t xml:space="preserve"> </w:t>
      </w:r>
      <w:r w:rsidR="009352E1" w:rsidRPr="00D72A65">
        <w:rPr>
          <w:rFonts w:ascii="Trebuchet MS" w:hAnsi="Trebuchet MS" w:cs="Arial"/>
        </w:rPr>
        <w:t xml:space="preserve">just a fifth always reported it (with a further half reporting it ‘sometimes’). Girls attributed their reluctance to schools’ failure to address to sexual harassment. Half stated that school staff ‘sometimes’ or ‘always’ dismiss this behaviour as ‘just a bit of banter’.  </w:t>
      </w:r>
    </w:p>
    <w:p w:rsidR="009352E1" w:rsidRPr="00D72A65" w:rsidRDefault="009352E1" w:rsidP="00AC6AFD">
      <w:pPr>
        <w:spacing w:after="0"/>
        <w:ind w:left="360"/>
        <w:rPr>
          <w:rFonts w:ascii="Trebuchet MS" w:hAnsi="Trebuchet MS" w:cs="Arial"/>
        </w:rPr>
      </w:pPr>
    </w:p>
    <w:p w:rsidR="0087442F" w:rsidRPr="00F63342" w:rsidRDefault="009352E1" w:rsidP="00F63342">
      <w:pPr>
        <w:spacing w:after="0"/>
        <w:ind w:left="360"/>
        <w:rPr>
          <w:rFonts w:ascii="Trebuchet MS" w:hAnsi="Trebuchet MS" w:cs="Arial"/>
        </w:rPr>
      </w:pPr>
      <w:r w:rsidRPr="00D72A65">
        <w:rPr>
          <w:rFonts w:ascii="Trebuchet MS" w:hAnsi="Trebuchet MS" w:cs="Arial"/>
        </w:rPr>
        <w:t xml:space="preserve">Improving teachers’ ability to recognise the pressures girls </w:t>
      </w:r>
      <w:r w:rsidR="00D90613">
        <w:rPr>
          <w:rFonts w:ascii="Trebuchet MS" w:hAnsi="Trebuchet MS" w:cs="Arial"/>
        </w:rPr>
        <w:t>face</w:t>
      </w:r>
      <w:r w:rsidRPr="00D72A65">
        <w:rPr>
          <w:rFonts w:ascii="Trebuchet MS" w:hAnsi="Trebuchet MS" w:cs="Arial"/>
        </w:rPr>
        <w:t xml:space="preserve"> – and to deal with them supportive</w:t>
      </w:r>
      <w:r w:rsidR="00D90613">
        <w:rPr>
          <w:rFonts w:ascii="Trebuchet MS" w:hAnsi="Trebuchet MS" w:cs="Arial"/>
        </w:rPr>
        <w:t xml:space="preserve">ly </w:t>
      </w:r>
      <w:r w:rsidRPr="00D72A65">
        <w:rPr>
          <w:rFonts w:ascii="Trebuchet MS" w:hAnsi="Trebuchet MS" w:cs="Arial"/>
        </w:rPr>
        <w:t xml:space="preserve">– </w:t>
      </w:r>
      <w:r w:rsidR="003557B8" w:rsidRPr="00D72A65">
        <w:rPr>
          <w:rFonts w:ascii="Trebuchet MS" w:hAnsi="Trebuchet MS" w:cs="Arial"/>
        </w:rPr>
        <w:t>would</w:t>
      </w:r>
      <w:r w:rsidR="003208F9" w:rsidRPr="00D72A65">
        <w:rPr>
          <w:rFonts w:ascii="Trebuchet MS" w:hAnsi="Trebuchet MS" w:cs="Arial"/>
        </w:rPr>
        <w:t xml:space="preserve"> </w:t>
      </w:r>
      <w:r w:rsidR="00174FBC" w:rsidRPr="00D72A65">
        <w:rPr>
          <w:rFonts w:ascii="Trebuchet MS" w:hAnsi="Trebuchet MS" w:cs="Arial"/>
        </w:rPr>
        <w:t>help to address these issues and make support at school more accessible</w:t>
      </w:r>
      <w:r w:rsidRPr="00D72A65">
        <w:rPr>
          <w:rFonts w:ascii="Trebuchet MS" w:hAnsi="Trebuchet MS" w:cs="Arial"/>
        </w:rPr>
        <w:t>.</w:t>
      </w:r>
      <w:r w:rsidR="004C09B1" w:rsidRPr="00D72A65">
        <w:rPr>
          <w:rFonts w:ascii="Trebuchet MS" w:hAnsi="Trebuchet MS" w:cs="Arial"/>
        </w:rPr>
        <w:t xml:space="preserve"> </w:t>
      </w:r>
      <w:r w:rsidR="008E1942" w:rsidRPr="00D72A65">
        <w:rPr>
          <w:rFonts w:ascii="Trebuchet MS" w:hAnsi="Trebuchet MS" w:cs="Arial"/>
        </w:rPr>
        <w:t>Girls also want to see this, with school being the top choice for where secondary-school age girls would like to receive support</w:t>
      </w:r>
      <w:r w:rsidR="00B21AAF" w:rsidRPr="00D72A65">
        <w:rPr>
          <w:rFonts w:ascii="Trebuchet MS" w:hAnsi="Trebuchet MS" w:cs="Arial"/>
        </w:rPr>
        <w:t xml:space="preserve"> (with 58% choosing it) (Girls’ Attitudes Survey 2015)</w:t>
      </w:r>
      <w:r w:rsidR="008E1942" w:rsidRPr="00D72A65">
        <w:rPr>
          <w:rFonts w:ascii="Trebuchet MS" w:hAnsi="Trebuchet MS" w:cs="Arial"/>
        </w:rPr>
        <w:t>.</w:t>
      </w:r>
    </w:p>
    <w:p w:rsidR="00757B65" w:rsidRPr="00D72A65" w:rsidRDefault="00757B65" w:rsidP="00E8030C">
      <w:pPr>
        <w:spacing w:after="0"/>
        <w:rPr>
          <w:rFonts w:ascii="Trebuchet MS" w:hAnsi="Trebuchet MS" w:cs="Arial"/>
          <w:b/>
        </w:rPr>
      </w:pPr>
    </w:p>
    <w:p w:rsidR="00C005D1" w:rsidRPr="00D72A65" w:rsidRDefault="00C005D1" w:rsidP="00E8030C">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Recommendations </w:t>
      </w:r>
    </w:p>
    <w:p w:rsidR="00C005D1" w:rsidRPr="00D72A65" w:rsidRDefault="00C005D1" w:rsidP="00E8030C">
      <w:pPr>
        <w:spacing w:after="0"/>
        <w:rPr>
          <w:rFonts w:ascii="Trebuchet MS" w:hAnsi="Trebuchet MS" w:cs="Arial"/>
        </w:rPr>
      </w:pPr>
    </w:p>
    <w:p w:rsidR="00757B65" w:rsidRPr="00D72A65" w:rsidRDefault="00757B65" w:rsidP="00E8030C">
      <w:pPr>
        <w:spacing w:after="0"/>
        <w:rPr>
          <w:rFonts w:ascii="Trebuchet MS" w:hAnsi="Trebuchet MS" w:cs="Arial"/>
        </w:rPr>
      </w:pPr>
      <w:r w:rsidRPr="00D72A65">
        <w:rPr>
          <w:rFonts w:ascii="Trebuchet MS" w:hAnsi="Trebuchet MS" w:cs="Arial"/>
        </w:rPr>
        <w:t>Girlguiding welcomes the increased focus on children</w:t>
      </w:r>
      <w:r w:rsidR="003055DC">
        <w:rPr>
          <w:rFonts w:ascii="Trebuchet MS" w:hAnsi="Trebuchet MS" w:cs="Arial"/>
        </w:rPr>
        <w:t xml:space="preserve"> and young people</w:t>
      </w:r>
      <w:r w:rsidRPr="00D72A65">
        <w:rPr>
          <w:rFonts w:ascii="Trebuchet MS" w:hAnsi="Trebuchet MS" w:cs="Arial"/>
        </w:rPr>
        <w:t>’s mental health signalled within the Prime Minister’s speech</w:t>
      </w:r>
      <w:r w:rsidRPr="00D72A65">
        <w:rPr>
          <w:rStyle w:val="FootnoteReference"/>
          <w:rFonts w:ascii="Trebuchet MS" w:hAnsi="Trebuchet MS" w:cs="Arial"/>
        </w:rPr>
        <w:footnoteReference w:id="3"/>
      </w:r>
      <w:r w:rsidRPr="00D72A65">
        <w:rPr>
          <w:rFonts w:ascii="Trebuchet MS" w:hAnsi="Trebuchet MS" w:cs="Arial"/>
        </w:rPr>
        <w:t xml:space="preserve">. However, we believe that there must be more </w:t>
      </w:r>
      <w:r w:rsidR="00BB3901">
        <w:rPr>
          <w:rFonts w:ascii="Trebuchet MS" w:hAnsi="Trebuchet MS" w:cs="Arial"/>
        </w:rPr>
        <w:t>emp</w:t>
      </w:r>
      <w:r w:rsidR="0040350D">
        <w:rPr>
          <w:rFonts w:ascii="Trebuchet MS" w:hAnsi="Trebuchet MS" w:cs="Arial"/>
        </w:rPr>
        <w:t>h</w:t>
      </w:r>
      <w:r w:rsidR="00BB3901">
        <w:rPr>
          <w:rFonts w:ascii="Trebuchet MS" w:hAnsi="Trebuchet MS" w:cs="Arial"/>
        </w:rPr>
        <w:t>a</w:t>
      </w:r>
      <w:r w:rsidR="0040350D">
        <w:rPr>
          <w:rFonts w:ascii="Trebuchet MS" w:hAnsi="Trebuchet MS" w:cs="Arial"/>
        </w:rPr>
        <w:t>sis</w:t>
      </w:r>
      <w:r w:rsidRPr="00D72A65">
        <w:rPr>
          <w:rFonts w:ascii="Trebuchet MS" w:hAnsi="Trebuchet MS" w:cs="Arial"/>
        </w:rPr>
        <w:t xml:space="preserve"> on preventing issues</w:t>
      </w:r>
      <w:r w:rsidR="00DE0CFC" w:rsidRPr="00D72A65">
        <w:rPr>
          <w:rFonts w:ascii="Trebuchet MS" w:hAnsi="Trebuchet MS" w:cs="Arial"/>
        </w:rPr>
        <w:t xml:space="preserve"> through fostering a school environment which supports young people’s </w:t>
      </w:r>
      <w:r w:rsidR="00FD28C9">
        <w:rPr>
          <w:rFonts w:ascii="Trebuchet MS" w:hAnsi="Trebuchet MS" w:cs="Arial"/>
        </w:rPr>
        <w:t xml:space="preserve">wellbeing and </w:t>
      </w:r>
      <w:r w:rsidR="00DE0CFC" w:rsidRPr="00D72A65">
        <w:rPr>
          <w:rFonts w:ascii="Trebuchet MS" w:hAnsi="Trebuchet MS" w:cs="Arial"/>
        </w:rPr>
        <w:t xml:space="preserve">resilience. We support the </w:t>
      </w:r>
      <w:r w:rsidR="00F43080" w:rsidRPr="00D72A65">
        <w:rPr>
          <w:rFonts w:ascii="Trebuchet MS" w:hAnsi="Trebuchet MS" w:cs="Arial"/>
        </w:rPr>
        <w:t xml:space="preserve">Children and Young People Mental Health (CYPMH) </w:t>
      </w:r>
      <w:r w:rsidR="00DE0CFC" w:rsidRPr="00D72A65">
        <w:rPr>
          <w:rFonts w:ascii="Trebuchet MS" w:hAnsi="Trebuchet MS" w:cs="Arial"/>
        </w:rPr>
        <w:t>C</w:t>
      </w:r>
      <w:r w:rsidR="00BA72EB" w:rsidRPr="00D72A65">
        <w:rPr>
          <w:rFonts w:ascii="Trebuchet MS" w:hAnsi="Trebuchet MS" w:cs="Arial"/>
        </w:rPr>
        <w:t>oalition</w:t>
      </w:r>
      <w:r w:rsidR="00DE0CFC" w:rsidRPr="00D72A65">
        <w:rPr>
          <w:rFonts w:ascii="Trebuchet MS" w:hAnsi="Trebuchet MS" w:cs="Arial"/>
        </w:rPr>
        <w:t xml:space="preserve">’s </w:t>
      </w:r>
      <w:r w:rsidR="00FD28C9">
        <w:rPr>
          <w:rFonts w:ascii="Trebuchet MS" w:hAnsi="Trebuchet MS" w:cs="Arial"/>
        </w:rPr>
        <w:t>submission calls</w:t>
      </w:r>
      <w:r w:rsidR="00FD28C9" w:rsidRPr="00D72A65">
        <w:rPr>
          <w:rFonts w:ascii="Trebuchet MS" w:hAnsi="Trebuchet MS" w:cs="Arial"/>
        </w:rPr>
        <w:t xml:space="preserve"> </w:t>
      </w:r>
      <w:r w:rsidR="00D90613">
        <w:rPr>
          <w:rFonts w:ascii="Trebuchet MS" w:hAnsi="Trebuchet MS" w:cs="Arial"/>
        </w:rPr>
        <w:t>and have refer</w:t>
      </w:r>
      <w:r w:rsidR="00400005">
        <w:rPr>
          <w:rFonts w:ascii="Trebuchet MS" w:hAnsi="Trebuchet MS" w:cs="Arial"/>
        </w:rPr>
        <w:t>red to</w:t>
      </w:r>
      <w:r w:rsidR="00DE0CFC" w:rsidRPr="00D72A65">
        <w:rPr>
          <w:rFonts w:ascii="Trebuchet MS" w:hAnsi="Trebuchet MS" w:cs="Arial"/>
        </w:rPr>
        <w:t xml:space="preserve"> them </w:t>
      </w:r>
      <w:r w:rsidR="00FD28C9">
        <w:rPr>
          <w:rFonts w:ascii="Trebuchet MS" w:hAnsi="Trebuchet MS" w:cs="Arial"/>
        </w:rPr>
        <w:t xml:space="preserve">in </w:t>
      </w:r>
      <w:r w:rsidR="00CD6EDD">
        <w:rPr>
          <w:rFonts w:ascii="Trebuchet MS" w:hAnsi="Trebuchet MS" w:cs="Arial"/>
        </w:rPr>
        <w:t>our recommendations,</w:t>
      </w:r>
      <w:r w:rsidR="00DE0CFC" w:rsidRPr="00D72A65">
        <w:rPr>
          <w:rFonts w:ascii="Trebuchet MS" w:hAnsi="Trebuchet MS" w:cs="Arial"/>
        </w:rPr>
        <w:t xml:space="preserve"> which come from what girls have told us a</w:t>
      </w:r>
      <w:r w:rsidR="00F63342">
        <w:rPr>
          <w:rFonts w:ascii="Trebuchet MS" w:hAnsi="Trebuchet MS" w:cs="Arial"/>
        </w:rPr>
        <w:t>bout their experiences</w:t>
      </w:r>
      <w:r w:rsidR="00DE0CFC" w:rsidRPr="00D72A65">
        <w:rPr>
          <w:rFonts w:ascii="Trebuchet MS" w:hAnsi="Trebuchet MS" w:cs="Arial"/>
        </w:rPr>
        <w:t xml:space="preserve">. </w:t>
      </w:r>
    </w:p>
    <w:p w:rsidR="00757B65" w:rsidRPr="00D72A65" w:rsidRDefault="00757B65" w:rsidP="00E8030C">
      <w:pPr>
        <w:spacing w:after="0"/>
        <w:rPr>
          <w:rFonts w:ascii="Trebuchet MS" w:hAnsi="Trebuchet MS" w:cs="Arial"/>
        </w:rPr>
      </w:pPr>
    </w:p>
    <w:p w:rsidR="00FE4066" w:rsidRPr="00D72A65" w:rsidRDefault="00426E68" w:rsidP="00FE4066">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In school</w:t>
      </w:r>
    </w:p>
    <w:p w:rsidR="00FE4066" w:rsidRPr="00D72A65" w:rsidRDefault="00FE4066" w:rsidP="00DC1B38">
      <w:pPr>
        <w:spacing w:after="0"/>
        <w:rPr>
          <w:rFonts w:ascii="Trebuchet MS" w:eastAsia="Times New Roman" w:hAnsi="Trebuchet MS"/>
          <w:b/>
          <w:color w:val="548DD4"/>
          <w:lang w:eastAsia="en-GB"/>
        </w:rPr>
      </w:pPr>
    </w:p>
    <w:p w:rsidR="00FE4066" w:rsidRPr="00D72A65" w:rsidRDefault="00B21AAF" w:rsidP="0009737C">
      <w:pPr>
        <w:pStyle w:val="ListParagraph"/>
        <w:numPr>
          <w:ilvl w:val="0"/>
          <w:numId w:val="2"/>
        </w:numPr>
        <w:spacing w:after="0"/>
        <w:rPr>
          <w:rFonts w:ascii="Trebuchet MS" w:hAnsi="Trebuchet MS" w:cs="Arial"/>
        </w:rPr>
      </w:pPr>
      <w:r w:rsidRPr="00D72A65">
        <w:rPr>
          <w:rFonts w:ascii="Trebuchet MS" w:hAnsi="Trebuchet MS"/>
        </w:rPr>
        <w:t>Give g</w:t>
      </w:r>
      <w:r w:rsidR="003557B8" w:rsidRPr="00D72A65">
        <w:rPr>
          <w:rFonts w:ascii="Trebuchet MS" w:hAnsi="Trebuchet MS"/>
        </w:rPr>
        <w:t>irls access to the support they need</w:t>
      </w:r>
      <w:r w:rsidR="008A1C7C" w:rsidRPr="00D72A65">
        <w:rPr>
          <w:rFonts w:ascii="Trebuchet MS" w:hAnsi="Trebuchet MS"/>
        </w:rPr>
        <w:t xml:space="preserve">. </w:t>
      </w:r>
      <w:r w:rsidR="00FE4066" w:rsidRPr="00D72A65">
        <w:rPr>
          <w:rFonts w:ascii="Trebuchet MS" w:hAnsi="Trebuchet MS"/>
        </w:rPr>
        <w:t xml:space="preserve">In line with the CYPMH </w:t>
      </w:r>
      <w:r w:rsidR="00BA72EB" w:rsidRPr="00D72A65">
        <w:rPr>
          <w:rFonts w:ascii="Trebuchet MS" w:hAnsi="Trebuchet MS"/>
        </w:rPr>
        <w:t>C</w:t>
      </w:r>
      <w:r w:rsidR="00FE4066" w:rsidRPr="00D72A65">
        <w:rPr>
          <w:rFonts w:ascii="Trebuchet MS" w:hAnsi="Trebuchet MS"/>
        </w:rPr>
        <w:t xml:space="preserve">oalition, we believe </w:t>
      </w:r>
      <w:r w:rsidR="00E87A7C">
        <w:rPr>
          <w:rFonts w:ascii="Trebuchet MS" w:hAnsi="Trebuchet MS"/>
        </w:rPr>
        <w:t>children</w:t>
      </w:r>
      <w:r w:rsidR="00FE4066" w:rsidRPr="00D72A65">
        <w:rPr>
          <w:rFonts w:ascii="Trebuchet MS" w:hAnsi="Trebuchet MS"/>
        </w:rPr>
        <w:t xml:space="preserve"> should receive better </w:t>
      </w:r>
      <w:r w:rsidR="000D3582">
        <w:rPr>
          <w:rFonts w:ascii="Trebuchet MS" w:hAnsi="Trebuchet MS"/>
        </w:rPr>
        <w:t xml:space="preserve">school-based </w:t>
      </w:r>
      <w:r w:rsidR="00FE4066" w:rsidRPr="00D72A65">
        <w:rPr>
          <w:rFonts w:ascii="Trebuchet MS" w:hAnsi="Trebuchet MS"/>
        </w:rPr>
        <w:t>support</w:t>
      </w:r>
      <w:r w:rsidR="00F43080">
        <w:rPr>
          <w:rFonts w:ascii="Trebuchet MS" w:hAnsi="Trebuchet MS"/>
        </w:rPr>
        <w:t>.</w:t>
      </w:r>
      <w:r w:rsidR="00F43080" w:rsidRPr="00F43080">
        <w:rPr>
          <w:rFonts w:ascii="Trebuchet MS" w:hAnsi="Trebuchet MS"/>
        </w:rPr>
        <w:t xml:space="preserve"> </w:t>
      </w:r>
      <w:r w:rsidR="008A1C7C" w:rsidRPr="00D72A65">
        <w:rPr>
          <w:rFonts w:ascii="Trebuchet MS" w:hAnsi="Trebuchet MS"/>
        </w:rPr>
        <w:t xml:space="preserve">Schools are well-placed to support </w:t>
      </w:r>
      <w:r w:rsidR="000D3582">
        <w:rPr>
          <w:rFonts w:ascii="Trebuchet MS" w:hAnsi="Trebuchet MS"/>
        </w:rPr>
        <w:t>children</w:t>
      </w:r>
      <w:r w:rsidR="008A1C7C" w:rsidRPr="00D72A65">
        <w:rPr>
          <w:rFonts w:ascii="Trebuchet MS" w:hAnsi="Trebuchet MS"/>
        </w:rPr>
        <w:t xml:space="preserve">’s mental health through prevention and identification of – and appropriate provision for – issues. </w:t>
      </w:r>
      <w:r w:rsidR="00047643" w:rsidRPr="00D72A65">
        <w:rPr>
          <w:rFonts w:ascii="Trebuchet MS" w:hAnsi="Trebuchet MS"/>
        </w:rPr>
        <w:t xml:space="preserve">Support should be tailored to meet young people’s needs and could include support by trained </w:t>
      </w:r>
      <w:r w:rsidR="00E87A7C">
        <w:rPr>
          <w:rFonts w:ascii="Trebuchet MS" w:hAnsi="Trebuchet MS"/>
        </w:rPr>
        <w:t xml:space="preserve">school </w:t>
      </w:r>
      <w:r w:rsidR="00047643" w:rsidRPr="00D72A65">
        <w:rPr>
          <w:rFonts w:ascii="Trebuchet MS" w:hAnsi="Trebuchet MS"/>
        </w:rPr>
        <w:t>staff or signposting to external agencies where this is more ap</w:t>
      </w:r>
      <w:r w:rsidR="000D3582">
        <w:rPr>
          <w:rFonts w:ascii="Trebuchet MS" w:hAnsi="Trebuchet MS"/>
        </w:rPr>
        <w:t xml:space="preserve">propriate </w:t>
      </w:r>
      <w:r w:rsidR="00047643" w:rsidRPr="00D72A65">
        <w:rPr>
          <w:rFonts w:ascii="Trebuchet MS" w:hAnsi="Trebuchet MS"/>
        </w:rPr>
        <w:t xml:space="preserve">or accessible for the young person. </w:t>
      </w:r>
      <w:r w:rsidR="00D7782A">
        <w:rPr>
          <w:rFonts w:ascii="Trebuchet MS" w:hAnsi="Trebuchet MS"/>
        </w:rPr>
        <w:t xml:space="preserve">We would also support YoungMinds evidence submission that there must be a whole-school approach to wellbeing.  </w:t>
      </w:r>
    </w:p>
    <w:p w:rsidR="0009737C" w:rsidRPr="00D72A65" w:rsidRDefault="0009737C" w:rsidP="0009737C">
      <w:pPr>
        <w:spacing w:after="0"/>
        <w:rPr>
          <w:rFonts w:ascii="Trebuchet MS" w:hAnsi="Trebuchet MS" w:cs="Arial"/>
        </w:rPr>
      </w:pPr>
    </w:p>
    <w:p w:rsidR="0009737C" w:rsidRPr="000D3582" w:rsidRDefault="0009737C" w:rsidP="000D3582">
      <w:pPr>
        <w:pStyle w:val="ListParagraph"/>
        <w:numPr>
          <w:ilvl w:val="0"/>
          <w:numId w:val="2"/>
        </w:numPr>
        <w:spacing w:after="0"/>
        <w:rPr>
          <w:rFonts w:ascii="Trebuchet MS" w:hAnsi="Trebuchet MS" w:cs="Arial"/>
        </w:rPr>
      </w:pPr>
      <w:r w:rsidRPr="00D72A65">
        <w:rPr>
          <w:rFonts w:ascii="Trebuchet MS" w:hAnsi="Trebuchet MS" w:cs="Arial"/>
        </w:rPr>
        <w:t xml:space="preserve">Teach wellbeing through compulsory PSHE. Girlguiding believes that all children should </w:t>
      </w:r>
      <w:r w:rsidR="00CD6EDD">
        <w:rPr>
          <w:rFonts w:ascii="Trebuchet MS" w:hAnsi="Trebuchet MS" w:cs="Arial"/>
        </w:rPr>
        <w:t>receive</w:t>
      </w:r>
      <w:r w:rsidRPr="00D72A65">
        <w:rPr>
          <w:rFonts w:ascii="Trebuchet MS" w:hAnsi="Trebuchet MS" w:cs="Arial"/>
        </w:rPr>
        <w:t xml:space="preserve"> support at school for their emotional as well as their physical wellbeing. This should include support</w:t>
      </w:r>
      <w:r w:rsidRPr="000D3582">
        <w:rPr>
          <w:rFonts w:ascii="Trebuchet MS" w:hAnsi="Trebuchet MS" w:cs="Arial"/>
        </w:rPr>
        <w:t xml:space="preserve"> to build resilience and understand pressures and how </w:t>
      </w:r>
      <w:r w:rsidR="00CD6EDD" w:rsidRPr="000D3582">
        <w:rPr>
          <w:rFonts w:ascii="Trebuchet MS" w:hAnsi="Trebuchet MS" w:cs="Arial"/>
        </w:rPr>
        <w:t>to</w:t>
      </w:r>
      <w:r w:rsidR="000D3582">
        <w:rPr>
          <w:rFonts w:ascii="Trebuchet MS" w:hAnsi="Trebuchet MS" w:cs="Arial"/>
        </w:rPr>
        <w:t xml:space="preserve"> manage them</w:t>
      </w:r>
      <w:r w:rsidRPr="000D3582">
        <w:rPr>
          <w:rFonts w:ascii="Trebuchet MS" w:hAnsi="Trebuchet MS" w:cs="Arial"/>
        </w:rPr>
        <w:t xml:space="preserve">. </w:t>
      </w:r>
      <w:r w:rsidR="004F53E5">
        <w:rPr>
          <w:rFonts w:ascii="Trebuchet MS" w:hAnsi="Trebuchet MS" w:cs="Arial"/>
        </w:rPr>
        <w:t>Girls and young women</w:t>
      </w:r>
      <w:r w:rsidRPr="000D3582">
        <w:rPr>
          <w:rFonts w:ascii="Trebuchet MS" w:hAnsi="Trebuchet MS" w:cs="Arial"/>
        </w:rPr>
        <w:t xml:space="preserve"> tell us they want to learn about gender equality and body confidence to help challenge - and prevent them from normalising – sexism, narrow beauty ideals and pressure</w:t>
      </w:r>
      <w:r w:rsidR="000D3582">
        <w:rPr>
          <w:rFonts w:ascii="Trebuchet MS" w:hAnsi="Trebuchet MS" w:cs="Arial"/>
        </w:rPr>
        <w:t>s</w:t>
      </w:r>
      <w:r w:rsidRPr="000D3582">
        <w:rPr>
          <w:rFonts w:ascii="Trebuchet MS" w:hAnsi="Trebuchet MS" w:cs="Arial"/>
        </w:rPr>
        <w:t xml:space="preserve"> to be perfect. </w:t>
      </w:r>
      <w:r w:rsidR="00FD28C9" w:rsidRPr="000D3582">
        <w:rPr>
          <w:rFonts w:ascii="Trebuchet MS" w:hAnsi="Trebuchet MS" w:cs="Arial"/>
          <w:b/>
        </w:rPr>
        <w:t>81% of girls</w:t>
      </w:r>
      <w:r w:rsidR="00111690" w:rsidRPr="000D3582">
        <w:rPr>
          <w:rFonts w:ascii="Trebuchet MS" w:hAnsi="Trebuchet MS" w:cs="Arial"/>
          <w:b/>
        </w:rPr>
        <w:t xml:space="preserve"> and young women</w:t>
      </w:r>
      <w:r w:rsidR="00FD28C9" w:rsidRPr="000D3582">
        <w:rPr>
          <w:rFonts w:ascii="Trebuchet MS" w:hAnsi="Trebuchet MS" w:cs="Arial"/>
          <w:b/>
        </w:rPr>
        <w:t xml:space="preserve"> aged 11</w:t>
      </w:r>
      <w:r w:rsidR="00111690" w:rsidRPr="000D3582">
        <w:rPr>
          <w:rFonts w:ascii="Trebuchet MS" w:hAnsi="Trebuchet MS" w:cs="Arial"/>
          <w:b/>
        </w:rPr>
        <w:t xml:space="preserve"> to 21 say the Government should ensure PSHE is taught in all schools (Girls’ Attitudes Survey, 2016)  </w:t>
      </w:r>
      <w:r w:rsidR="00FD28C9" w:rsidRPr="000D3582">
        <w:rPr>
          <w:rFonts w:ascii="Trebuchet MS" w:hAnsi="Trebuchet MS" w:cs="Arial"/>
          <w:b/>
        </w:rPr>
        <w:t xml:space="preserve"> </w:t>
      </w:r>
    </w:p>
    <w:p w:rsidR="00835D12" w:rsidRPr="00D72A65" w:rsidRDefault="00835D12" w:rsidP="00835D12">
      <w:pPr>
        <w:pStyle w:val="ListParagraph"/>
        <w:spacing w:after="0"/>
        <w:ind w:left="360"/>
        <w:rPr>
          <w:rFonts w:ascii="Trebuchet MS" w:hAnsi="Trebuchet MS" w:cs="Arial"/>
        </w:rPr>
      </w:pPr>
    </w:p>
    <w:p w:rsidR="00772825" w:rsidRPr="00D72A65" w:rsidRDefault="00835D12" w:rsidP="00772825">
      <w:pPr>
        <w:pStyle w:val="ListParagraph"/>
        <w:numPr>
          <w:ilvl w:val="0"/>
          <w:numId w:val="2"/>
        </w:numPr>
        <w:spacing w:after="0"/>
        <w:rPr>
          <w:rFonts w:ascii="Trebuchet MS" w:hAnsi="Trebuchet MS" w:cs="Arial"/>
        </w:rPr>
      </w:pPr>
      <w:r w:rsidRPr="00D72A65">
        <w:rPr>
          <w:rFonts w:ascii="Trebuchet MS" w:hAnsi="Trebuchet MS" w:cs="Arial"/>
        </w:rPr>
        <w:t xml:space="preserve">Teach respect through statutory Sex and Relationship Education (SRE). Girlguiding has called for </w:t>
      </w:r>
      <w:r w:rsidR="000D3582">
        <w:rPr>
          <w:rFonts w:ascii="Trebuchet MS" w:hAnsi="Trebuchet MS" w:cs="Arial"/>
        </w:rPr>
        <w:t xml:space="preserve">quality, modern, </w:t>
      </w:r>
      <w:r w:rsidRPr="00D72A65">
        <w:rPr>
          <w:rFonts w:ascii="Trebuchet MS" w:hAnsi="Trebuchet MS" w:cs="Arial"/>
        </w:rPr>
        <w:t xml:space="preserve">statutory </w:t>
      </w:r>
      <w:r w:rsidR="00293859">
        <w:rPr>
          <w:rFonts w:ascii="Trebuchet MS" w:hAnsi="Trebuchet MS" w:cs="Arial"/>
        </w:rPr>
        <w:t>SRE</w:t>
      </w:r>
      <w:r w:rsidRPr="00D72A65">
        <w:rPr>
          <w:rFonts w:ascii="Trebuchet MS" w:hAnsi="Trebuchet MS" w:cs="Arial"/>
        </w:rPr>
        <w:t xml:space="preserve"> since our 2015 </w:t>
      </w:r>
      <w:r w:rsidRPr="00D72A65">
        <w:rPr>
          <w:rFonts w:ascii="Trebuchet MS" w:hAnsi="Trebuchet MS" w:cs="Arial"/>
          <w:i/>
        </w:rPr>
        <w:t>Girls Matter</w:t>
      </w:r>
      <w:r w:rsidRPr="00D72A65">
        <w:rPr>
          <w:rFonts w:ascii="Trebuchet MS" w:hAnsi="Trebuchet MS" w:cs="Arial"/>
        </w:rPr>
        <w:t xml:space="preserve"> campaign</w:t>
      </w:r>
      <w:r w:rsidR="00FD28C9">
        <w:rPr>
          <w:rFonts w:ascii="Trebuchet MS" w:hAnsi="Trebuchet MS" w:cs="Arial"/>
        </w:rPr>
        <w:t>.</w:t>
      </w:r>
      <w:r w:rsidRPr="00D72A65">
        <w:rPr>
          <w:rFonts w:ascii="Trebuchet MS" w:hAnsi="Trebuchet MS" w:cs="Arial"/>
        </w:rPr>
        <w:t xml:space="preserve"> </w:t>
      </w:r>
      <w:r w:rsidR="000D3582">
        <w:rPr>
          <w:rFonts w:ascii="Trebuchet MS" w:hAnsi="Trebuchet MS" w:cs="Arial"/>
        </w:rPr>
        <w:t>This</w:t>
      </w:r>
      <w:r w:rsidR="00772825" w:rsidRPr="00D72A65">
        <w:rPr>
          <w:rFonts w:ascii="Trebuchet MS" w:hAnsi="Trebuchet MS" w:cs="Arial"/>
        </w:rPr>
        <w:t xml:space="preserve"> should </w:t>
      </w:r>
      <w:r w:rsidR="000D3582">
        <w:rPr>
          <w:rFonts w:ascii="Trebuchet MS" w:hAnsi="Trebuchet MS" w:cs="Arial"/>
        </w:rPr>
        <w:t>cover</w:t>
      </w:r>
      <w:r w:rsidR="00772825" w:rsidRPr="00D72A65">
        <w:rPr>
          <w:rFonts w:ascii="Trebuchet MS" w:hAnsi="Trebuchet MS" w:cs="Arial"/>
        </w:rPr>
        <w:t xml:space="preserve"> consent, online safety, tackling violence against women and girls and </w:t>
      </w:r>
      <w:r w:rsidR="00772825" w:rsidRPr="00D72A65">
        <w:rPr>
          <w:rFonts w:ascii="Trebuchet MS" w:hAnsi="Trebuchet MS" w:cs="Arial"/>
        </w:rPr>
        <w:lastRenderedPageBreak/>
        <w:t xml:space="preserve">LGBTQ and healthy relationships. This would help to challenge the gender stereotypes and double standards that impact </w:t>
      </w:r>
      <w:r w:rsidR="000D3582">
        <w:rPr>
          <w:rFonts w:ascii="Trebuchet MS" w:hAnsi="Trebuchet MS" w:cs="Arial"/>
        </w:rPr>
        <w:t>girls’</w:t>
      </w:r>
      <w:r w:rsidR="00772825" w:rsidRPr="00D72A65">
        <w:rPr>
          <w:rFonts w:ascii="Trebuchet MS" w:hAnsi="Trebuchet MS" w:cs="Arial"/>
        </w:rPr>
        <w:t xml:space="preserve"> wellbeing</w:t>
      </w:r>
      <w:r w:rsidR="00FD28C9">
        <w:rPr>
          <w:rFonts w:ascii="Trebuchet MS" w:hAnsi="Trebuchet MS" w:cs="Arial"/>
        </w:rPr>
        <w:t xml:space="preserve"> and is</w:t>
      </w:r>
      <w:r w:rsidR="00FD28C9" w:rsidRPr="00FD28C9">
        <w:rPr>
          <w:rFonts w:ascii="Trebuchet MS" w:hAnsi="Trebuchet MS" w:cs="Arial"/>
        </w:rPr>
        <w:t xml:space="preserve"> </w:t>
      </w:r>
      <w:r w:rsidR="00FD28C9" w:rsidRPr="00D72A65">
        <w:rPr>
          <w:rFonts w:ascii="Trebuchet MS" w:hAnsi="Trebuchet MS" w:cs="Arial"/>
        </w:rPr>
        <w:t>key to combatting risk factors affecting young people’s mental health, such as sexual harassment at school</w:t>
      </w:r>
      <w:r w:rsidR="00FD28C9">
        <w:rPr>
          <w:rFonts w:ascii="Trebuchet MS" w:hAnsi="Trebuchet MS" w:cs="Arial"/>
        </w:rPr>
        <w:t xml:space="preserve">. </w:t>
      </w:r>
    </w:p>
    <w:p w:rsidR="00772825" w:rsidRPr="00D72A65" w:rsidRDefault="00772825" w:rsidP="00772825">
      <w:pPr>
        <w:pStyle w:val="ListParagraph"/>
        <w:spacing w:after="0"/>
        <w:ind w:left="360"/>
        <w:rPr>
          <w:rFonts w:ascii="Trebuchet MS" w:hAnsi="Trebuchet MS" w:cs="Arial"/>
        </w:rPr>
      </w:pPr>
    </w:p>
    <w:p w:rsidR="00A36383" w:rsidRPr="00D72A65" w:rsidRDefault="00772825" w:rsidP="007206F2">
      <w:pPr>
        <w:pStyle w:val="ListParagraph"/>
        <w:spacing w:after="0"/>
        <w:ind w:left="360"/>
        <w:rPr>
          <w:rFonts w:ascii="Trebuchet MS" w:hAnsi="Trebuchet MS" w:cs="Arial"/>
        </w:rPr>
      </w:pPr>
      <w:r w:rsidRPr="00D72A65">
        <w:rPr>
          <w:rFonts w:ascii="Trebuchet MS" w:hAnsi="Trebuchet MS" w:cs="Arial"/>
        </w:rPr>
        <w:t xml:space="preserve">We welcome the renewed focus on </w:t>
      </w:r>
      <w:r w:rsidR="00CD6EDD">
        <w:rPr>
          <w:rFonts w:ascii="Trebuchet MS" w:hAnsi="Trebuchet MS" w:cs="Arial"/>
        </w:rPr>
        <w:t>SRE</w:t>
      </w:r>
      <w:r w:rsidRPr="00D72A65">
        <w:rPr>
          <w:rFonts w:ascii="Trebuchet MS" w:hAnsi="Trebuchet MS" w:cs="Arial"/>
        </w:rPr>
        <w:t xml:space="preserve"> that has </w:t>
      </w:r>
      <w:r w:rsidR="00293859">
        <w:rPr>
          <w:rFonts w:ascii="Trebuchet MS" w:hAnsi="Trebuchet MS" w:cs="Arial"/>
        </w:rPr>
        <w:t>arisen from</w:t>
      </w:r>
      <w:r w:rsidRPr="00D72A65">
        <w:rPr>
          <w:rFonts w:ascii="Trebuchet MS" w:hAnsi="Trebuchet MS" w:cs="Arial"/>
        </w:rPr>
        <w:t xml:space="preserve"> Stella Creasy’s proposed amendments to the Children and Social Work Bill and Maria Miller’s </w:t>
      </w:r>
      <w:r w:rsidR="00CD6EDD">
        <w:rPr>
          <w:rFonts w:ascii="Trebuchet MS" w:hAnsi="Trebuchet MS" w:cs="Arial"/>
        </w:rPr>
        <w:t>#</w:t>
      </w:r>
      <w:r w:rsidRPr="00D72A65">
        <w:rPr>
          <w:rFonts w:ascii="Trebuchet MS" w:hAnsi="Trebuchet MS" w:cs="Arial"/>
        </w:rPr>
        <w:t xml:space="preserve">SupportSSRE campaign. Our research shows that </w:t>
      </w:r>
      <w:r w:rsidRPr="00D72A65">
        <w:rPr>
          <w:rFonts w:ascii="Trebuchet MS" w:hAnsi="Trebuchet MS" w:cs="Arial"/>
          <w:b/>
          <w:u w:val="single"/>
        </w:rPr>
        <w:t xml:space="preserve">74% of </w:t>
      </w:r>
      <w:r w:rsidR="00FD28C9">
        <w:rPr>
          <w:rFonts w:ascii="Trebuchet MS" w:hAnsi="Trebuchet MS" w:cs="Arial"/>
          <w:b/>
          <w:u w:val="single"/>
        </w:rPr>
        <w:t xml:space="preserve">girls and </w:t>
      </w:r>
      <w:r w:rsidRPr="00D72A65">
        <w:rPr>
          <w:rFonts w:ascii="Trebuchet MS" w:hAnsi="Trebuchet MS" w:cs="Arial"/>
          <w:b/>
          <w:u w:val="single"/>
        </w:rPr>
        <w:t xml:space="preserve">young </w:t>
      </w:r>
      <w:r w:rsidR="00FD28C9">
        <w:rPr>
          <w:rFonts w:ascii="Trebuchet MS" w:hAnsi="Trebuchet MS" w:cs="Arial"/>
          <w:b/>
          <w:u w:val="single"/>
        </w:rPr>
        <w:t xml:space="preserve">women </w:t>
      </w:r>
      <w:r w:rsidR="00CF1FFB" w:rsidRPr="00D72A65">
        <w:rPr>
          <w:rFonts w:ascii="Trebuchet MS" w:hAnsi="Trebuchet MS" w:cs="Arial"/>
          <w:b/>
          <w:u w:val="single"/>
        </w:rPr>
        <w:t xml:space="preserve"> aged 11</w:t>
      </w:r>
      <w:r w:rsidR="00111690">
        <w:rPr>
          <w:rFonts w:ascii="Trebuchet MS" w:hAnsi="Trebuchet MS" w:cs="Arial"/>
          <w:b/>
          <w:u w:val="single"/>
        </w:rPr>
        <w:t>to</w:t>
      </w:r>
      <w:r w:rsidR="00CF1FFB" w:rsidRPr="00D72A65">
        <w:rPr>
          <w:rFonts w:ascii="Trebuchet MS" w:hAnsi="Trebuchet MS" w:cs="Arial"/>
          <w:b/>
          <w:u w:val="single"/>
        </w:rPr>
        <w:t>21</w:t>
      </w:r>
      <w:r w:rsidRPr="00D72A65">
        <w:rPr>
          <w:rFonts w:ascii="Trebuchet MS" w:hAnsi="Trebuchet MS" w:cs="Arial"/>
          <w:b/>
          <w:u w:val="single"/>
        </w:rPr>
        <w:t xml:space="preserve"> want SRE lessons at school</w:t>
      </w:r>
      <w:r w:rsidR="00FD28C9">
        <w:rPr>
          <w:rFonts w:ascii="Trebuchet MS" w:hAnsi="Trebuchet MS" w:cs="Arial"/>
          <w:b/>
          <w:u w:val="single"/>
        </w:rPr>
        <w:t xml:space="preserve"> (Girls’ Attitudes Survey,</w:t>
      </w:r>
      <w:r w:rsidR="00111690">
        <w:rPr>
          <w:rFonts w:ascii="Trebuchet MS" w:hAnsi="Trebuchet MS" w:cs="Arial"/>
          <w:b/>
          <w:u w:val="single"/>
        </w:rPr>
        <w:t xml:space="preserve"> 2014)</w:t>
      </w:r>
      <w:r w:rsidRPr="00D72A65">
        <w:rPr>
          <w:rFonts w:ascii="Trebuchet MS" w:hAnsi="Trebuchet MS" w:cs="Arial"/>
        </w:rPr>
        <w:t xml:space="preserve">. </w:t>
      </w:r>
    </w:p>
    <w:p w:rsidR="00FE5D8E" w:rsidRPr="00D72A65" w:rsidRDefault="00FE5D8E" w:rsidP="007F36C3">
      <w:pPr>
        <w:spacing w:after="0"/>
        <w:rPr>
          <w:rFonts w:ascii="Trebuchet MS" w:hAnsi="Trebuchet MS" w:cs="Arial"/>
        </w:rPr>
      </w:pPr>
    </w:p>
    <w:p w:rsidR="00426E68" w:rsidRPr="00D72A65" w:rsidRDefault="00426E68" w:rsidP="00334ED4">
      <w:pPr>
        <w:spacing w:after="0"/>
        <w:rPr>
          <w:rFonts w:ascii="Trebuchet MS" w:eastAsia="Times New Roman" w:hAnsi="Trebuchet MS"/>
          <w:b/>
          <w:color w:val="548DD4"/>
          <w:lang w:eastAsia="en-GB"/>
        </w:rPr>
      </w:pPr>
      <w:r w:rsidRPr="00D72A65">
        <w:rPr>
          <w:rFonts w:ascii="Trebuchet MS" w:eastAsia="Times New Roman" w:hAnsi="Trebuchet MS"/>
          <w:b/>
          <w:color w:val="548DD4"/>
          <w:lang w:eastAsia="en-GB"/>
        </w:rPr>
        <w:t xml:space="preserve">Outside school </w:t>
      </w:r>
    </w:p>
    <w:p w:rsidR="00334ED4" w:rsidRPr="00D72A65" w:rsidRDefault="00A36383" w:rsidP="00AC6AFD">
      <w:pPr>
        <w:pStyle w:val="ListParagraph"/>
        <w:numPr>
          <w:ilvl w:val="0"/>
          <w:numId w:val="2"/>
        </w:numPr>
        <w:spacing w:after="0"/>
        <w:rPr>
          <w:rFonts w:ascii="Trebuchet MS" w:hAnsi="Trebuchet MS" w:cs="Arial"/>
        </w:rPr>
      </w:pPr>
      <w:r w:rsidRPr="00D72A65">
        <w:rPr>
          <w:rFonts w:ascii="Trebuchet MS" w:hAnsi="Trebuchet MS" w:cs="Arial"/>
        </w:rPr>
        <w:t xml:space="preserve">In addition to </w:t>
      </w:r>
      <w:r w:rsidR="000D3582">
        <w:rPr>
          <w:rFonts w:ascii="Trebuchet MS" w:hAnsi="Trebuchet MS" w:cs="Arial"/>
        </w:rPr>
        <w:t xml:space="preserve">school-based </w:t>
      </w:r>
      <w:r w:rsidRPr="00D72A65">
        <w:rPr>
          <w:rFonts w:ascii="Trebuchet MS" w:hAnsi="Trebuchet MS" w:cs="Arial"/>
        </w:rPr>
        <w:t xml:space="preserve">support, </w:t>
      </w:r>
      <w:r w:rsidR="00334ED4" w:rsidRPr="00D72A65">
        <w:rPr>
          <w:rFonts w:ascii="Trebuchet MS" w:hAnsi="Trebuchet MS" w:cs="Arial"/>
        </w:rPr>
        <w:t xml:space="preserve">young people </w:t>
      </w:r>
      <w:r w:rsidR="00574C66" w:rsidRPr="00D72A65">
        <w:rPr>
          <w:rFonts w:ascii="Trebuchet MS" w:hAnsi="Trebuchet MS" w:cs="Arial"/>
        </w:rPr>
        <w:t xml:space="preserve">can </w:t>
      </w:r>
      <w:r w:rsidR="00334ED4" w:rsidRPr="00D72A65">
        <w:rPr>
          <w:rFonts w:ascii="Trebuchet MS" w:hAnsi="Trebuchet MS" w:cs="Arial"/>
        </w:rPr>
        <w:t xml:space="preserve">benefit enormously from participating in external </w:t>
      </w:r>
      <w:r w:rsidR="00574C66" w:rsidRPr="00D72A65">
        <w:rPr>
          <w:rFonts w:ascii="Trebuchet MS" w:hAnsi="Trebuchet MS" w:cs="Arial"/>
        </w:rPr>
        <w:t>groups</w:t>
      </w:r>
      <w:r w:rsidR="00334ED4" w:rsidRPr="00D72A65">
        <w:rPr>
          <w:rFonts w:ascii="Trebuchet MS" w:hAnsi="Trebuchet MS" w:cs="Arial"/>
        </w:rPr>
        <w:t xml:space="preserve"> and </w:t>
      </w:r>
      <w:r w:rsidR="00574C66" w:rsidRPr="00D72A65">
        <w:rPr>
          <w:rFonts w:ascii="Trebuchet MS" w:hAnsi="Trebuchet MS" w:cs="Arial"/>
        </w:rPr>
        <w:t>informal education</w:t>
      </w:r>
      <w:r w:rsidR="00334ED4" w:rsidRPr="00D72A65">
        <w:rPr>
          <w:rFonts w:ascii="Trebuchet MS" w:hAnsi="Trebuchet MS" w:cs="Arial"/>
        </w:rPr>
        <w:t>. R</w:t>
      </w:r>
      <w:r w:rsidRPr="00D72A65">
        <w:rPr>
          <w:rFonts w:ascii="Trebuchet MS" w:hAnsi="Trebuchet MS" w:cs="Arial"/>
        </w:rPr>
        <w:t xml:space="preserve">ecent research from the University of Edinburgh </w:t>
      </w:r>
      <w:r w:rsidR="00334ED4" w:rsidRPr="00D72A65">
        <w:rPr>
          <w:rFonts w:ascii="Trebuchet MS" w:hAnsi="Trebuchet MS" w:cs="Arial"/>
        </w:rPr>
        <w:t>showed that children who participate in Guiding or Scouting are likely to have better mental health in later life. Researchers found that:</w:t>
      </w:r>
    </w:p>
    <w:p w:rsidR="00334ED4" w:rsidRPr="00D72A65" w:rsidRDefault="00334ED4" w:rsidP="00334ED4">
      <w:pPr>
        <w:spacing w:after="0"/>
        <w:rPr>
          <w:rFonts w:ascii="Trebuchet MS" w:hAnsi="Trebuchet MS" w:cs="Arial"/>
        </w:rPr>
      </w:pPr>
    </w:p>
    <w:p w:rsidR="00334ED4" w:rsidRPr="00D72A65" w:rsidRDefault="00293859" w:rsidP="00334ED4">
      <w:pPr>
        <w:numPr>
          <w:ilvl w:val="0"/>
          <w:numId w:val="6"/>
        </w:numPr>
        <w:spacing w:after="0" w:line="240" w:lineRule="auto"/>
        <w:rPr>
          <w:rFonts w:ascii="Trebuchet MS" w:eastAsia="Times New Roman" w:hAnsi="Trebuchet MS" w:cs="Arial"/>
          <w:lang w:val="en" w:eastAsia="en-GB"/>
        </w:rPr>
      </w:pPr>
      <w:r>
        <w:rPr>
          <w:rFonts w:ascii="Trebuchet MS" w:eastAsia="Times New Roman" w:hAnsi="Trebuchet MS" w:cs="Arial"/>
          <w:lang w:val="en" w:eastAsia="en-GB"/>
        </w:rPr>
        <w:t>Former</w:t>
      </w:r>
      <w:r w:rsidR="000D3582">
        <w:rPr>
          <w:rFonts w:ascii="Trebuchet MS" w:eastAsia="Times New Roman" w:hAnsi="Trebuchet MS" w:cs="Arial"/>
          <w:lang w:val="en" w:eastAsia="en-GB"/>
        </w:rPr>
        <w:t xml:space="preserve"> Guides/</w:t>
      </w:r>
      <w:r w:rsidR="00334ED4" w:rsidRPr="00D72A65">
        <w:rPr>
          <w:rFonts w:ascii="Trebuchet MS" w:eastAsia="Times New Roman" w:hAnsi="Trebuchet MS" w:cs="Arial"/>
          <w:lang w:val="en" w:eastAsia="en-GB"/>
        </w:rPr>
        <w:t xml:space="preserve">Scouts tended to have better mental health at </w:t>
      </w:r>
      <w:r w:rsidR="000D3582">
        <w:rPr>
          <w:rFonts w:ascii="Trebuchet MS" w:eastAsia="Times New Roman" w:hAnsi="Trebuchet MS" w:cs="Arial"/>
          <w:lang w:val="en" w:eastAsia="en-GB"/>
        </w:rPr>
        <w:t xml:space="preserve">age </w:t>
      </w:r>
      <w:r w:rsidR="00334ED4" w:rsidRPr="00D72A65">
        <w:rPr>
          <w:rFonts w:ascii="Trebuchet MS" w:eastAsia="Times New Roman" w:hAnsi="Trebuchet MS" w:cs="Arial"/>
          <w:lang w:val="en" w:eastAsia="en-GB"/>
        </w:rPr>
        <w:t>50</w:t>
      </w:r>
      <w:r>
        <w:rPr>
          <w:rFonts w:ascii="Trebuchet MS" w:eastAsia="Times New Roman" w:hAnsi="Trebuchet MS" w:cs="Arial"/>
          <w:lang w:val="en" w:eastAsia="en-GB"/>
        </w:rPr>
        <w:t>.</w:t>
      </w:r>
    </w:p>
    <w:p w:rsidR="00334ED4" w:rsidRPr="00D72A65" w:rsidRDefault="00293859" w:rsidP="00334ED4">
      <w:pPr>
        <w:numPr>
          <w:ilvl w:val="0"/>
          <w:numId w:val="6"/>
        </w:numPr>
        <w:spacing w:after="0" w:line="240" w:lineRule="auto"/>
        <w:rPr>
          <w:rFonts w:ascii="Trebuchet MS" w:eastAsia="Times New Roman" w:hAnsi="Trebuchet MS" w:cs="Arial"/>
          <w:lang w:val="en" w:eastAsia="en-GB"/>
        </w:rPr>
      </w:pPr>
      <w:r>
        <w:rPr>
          <w:rFonts w:ascii="Trebuchet MS" w:eastAsia="Times New Roman" w:hAnsi="Trebuchet MS" w:cs="Arial"/>
          <w:lang w:val="en" w:eastAsia="en-GB"/>
        </w:rPr>
        <w:t>Former</w:t>
      </w:r>
      <w:r w:rsidR="000D3582">
        <w:rPr>
          <w:rFonts w:ascii="Trebuchet MS" w:eastAsia="Times New Roman" w:hAnsi="Trebuchet MS" w:cs="Arial"/>
          <w:lang w:val="en" w:eastAsia="en-GB"/>
        </w:rPr>
        <w:t xml:space="preserve"> Guides/</w:t>
      </w:r>
      <w:r w:rsidR="00334ED4" w:rsidRPr="00D72A65">
        <w:rPr>
          <w:rFonts w:ascii="Trebuchet MS" w:eastAsia="Times New Roman" w:hAnsi="Trebuchet MS" w:cs="Arial"/>
          <w:lang w:val="en" w:eastAsia="en-GB"/>
        </w:rPr>
        <w:t>Scouts were around 15 per cent less likely</w:t>
      </w:r>
      <w:r>
        <w:rPr>
          <w:rFonts w:ascii="Trebuchet MS" w:eastAsia="Times New Roman" w:hAnsi="Trebuchet MS" w:cs="Arial"/>
          <w:lang w:val="en" w:eastAsia="en-GB"/>
        </w:rPr>
        <w:t xml:space="preserve"> </w:t>
      </w:r>
      <w:r w:rsidR="00334ED4" w:rsidRPr="00D72A65">
        <w:rPr>
          <w:rFonts w:ascii="Trebuchet MS" w:eastAsia="Times New Roman" w:hAnsi="Trebuchet MS" w:cs="Arial"/>
          <w:lang w:val="en" w:eastAsia="en-GB"/>
        </w:rPr>
        <w:t xml:space="preserve">to </w:t>
      </w:r>
      <w:r w:rsidR="000D3582">
        <w:rPr>
          <w:rFonts w:ascii="Trebuchet MS" w:eastAsia="Times New Roman" w:hAnsi="Trebuchet MS" w:cs="Arial"/>
          <w:lang w:val="en" w:eastAsia="en-GB"/>
        </w:rPr>
        <w:t>experience</w:t>
      </w:r>
      <w:r w:rsidR="00334ED4" w:rsidRPr="00D72A65">
        <w:rPr>
          <w:rFonts w:ascii="Trebuchet MS" w:eastAsia="Times New Roman" w:hAnsi="Trebuchet MS" w:cs="Arial"/>
          <w:lang w:val="en" w:eastAsia="en-GB"/>
        </w:rPr>
        <w:t xml:space="preserve"> anxiety</w:t>
      </w:r>
      <w:r w:rsidR="000D3582">
        <w:rPr>
          <w:rFonts w:ascii="Trebuchet MS" w:eastAsia="Times New Roman" w:hAnsi="Trebuchet MS" w:cs="Arial"/>
          <w:lang w:val="en" w:eastAsia="en-GB"/>
        </w:rPr>
        <w:t>/</w:t>
      </w:r>
      <w:r w:rsidR="00334ED4" w:rsidRPr="00D72A65">
        <w:rPr>
          <w:rFonts w:ascii="Trebuchet MS" w:eastAsia="Times New Roman" w:hAnsi="Trebuchet MS" w:cs="Arial"/>
          <w:lang w:val="en" w:eastAsia="en-GB"/>
        </w:rPr>
        <w:t xml:space="preserve"> mood disorders</w:t>
      </w:r>
      <w:r>
        <w:rPr>
          <w:rFonts w:ascii="Trebuchet MS" w:eastAsia="Times New Roman" w:hAnsi="Trebuchet MS" w:cs="Arial"/>
          <w:lang w:val="en" w:eastAsia="en-GB"/>
        </w:rPr>
        <w:t>.</w:t>
      </w:r>
    </w:p>
    <w:p w:rsidR="00334ED4" w:rsidRPr="00D72A65" w:rsidRDefault="00334ED4" w:rsidP="00334ED4">
      <w:pPr>
        <w:numPr>
          <w:ilvl w:val="0"/>
          <w:numId w:val="6"/>
        </w:numPr>
        <w:spacing w:after="0" w:line="240" w:lineRule="auto"/>
        <w:rPr>
          <w:rFonts w:ascii="Trebuchet MS" w:eastAsia="Times New Roman" w:hAnsi="Trebuchet MS" w:cs="Arial"/>
          <w:lang w:val="en" w:eastAsia="en-GB"/>
        </w:rPr>
      </w:pPr>
      <w:r w:rsidRPr="00D72A65">
        <w:rPr>
          <w:rFonts w:ascii="Trebuchet MS" w:eastAsia="Times New Roman" w:hAnsi="Trebuchet MS" w:cs="Arial"/>
          <w:lang w:val="en" w:eastAsia="en-GB"/>
        </w:rPr>
        <w:t>The activities in Guiding and Scouting seem to remove the relatively higher likelihood of mental illness in those from poorer backgrounds</w:t>
      </w:r>
      <w:r w:rsidR="00293859">
        <w:rPr>
          <w:rFonts w:ascii="Trebuchet MS" w:eastAsia="Times New Roman" w:hAnsi="Trebuchet MS" w:cs="Arial"/>
          <w:lang w:val="en" w:eastAsia="en-GB"/>
        </w:rPr>
        <w:t>.</w:t>
      </w:r>
    </w:p>
    <w:p w:rsidR="00334ED4" w:rsidRPr="00D72A65" w:rsidRDefault="00334ED4" w:rsidP="00334ED4">
      <w:pPr>
        <w:numPr>
          <w:ilvl w:val="0"/>
          <w:numId w:val="6"/>
        </w:numPr>
        <w:spacing w:after="0" w:line="240" w:lineRule="auto"/>
        <w:rPr>
          <w:rFonts w:ascii="Trebuchet MS" w:eastAsia="Times New Roman" w:hAnsi="Trebuchet MS" w:cs="Arial"/>
          <w:lang w:val="en" w:eastAsia="en-GB"/>
        </w:rPr>
      </w:pPr>
      <w:r w:rsidRPr="00D72A65">
        <w:rPr>
          <w:rFonts w:ascii="Trebuchet MS" w:eastAsia="Times New Roman" w:hAnsi="Trebuchet MS" w:cs="Arial"/>
          <w:lang w:val="en" w:eastAsia="en-GB"/>
        </w:rPr>
        <w:t>Programmes that help children develop skills such as self-reliance and teamwork, and encourage being active outdoors, may have lifelong benefits.</w:t>
      </w:r>
    </w:p>
    <w:p w:rsidR="00E1594C" w:rsidRPr="00D72A65" w:rsidRDefault="00E1594C" w:rsidP="00334ED4">
      <w:pPr>
        <w:numPr>
          <w:ilvl w:val="0"/>
          <w:numId w:val="6"/>
        </w:numPr>
        <w:spacing w:after="0" w:line="240" w:lineRule="auto"/>
        <w:rPr>
          <w:rFonts w:ascii="Trebuchet MS" w:eastAsia="Times New Roman" w:hAnsi="Trebuchet MS" w:cs="Arial"/>
          <w:lang w:val="en" w:eastAsia="en-GB"/>
        </w:rPr>
      </w:pPr>
      <w:r w:rsidRPr="00D72A65">
        <w:rPr>
          <w:rFonts w:ascii="Trebuchet MS" w:eastAsia="Times New Roman" w:hAnsi="Trebuchet MS" w:cs="Arial"/>
          <w:lang w:val="en" w:eastAsia="en-GB"/>
        </w:rPr>
        <w:t>It’s expected that the same outcomes for young people’s wellbeing would be the case today</w:t>
      </w:r>
      <w:r w:rsidR="00C936E0" w:rsidRPr="00D72A65">
        <w:rPr>
          <w:rFonts w:ascii="Trebuchet MS" w:eastAsia="Times New Roman" w:hAnsi="Trebuchet MS" w:cs="Arial"/>
          <w:lang w:val="en" w:eastAsia="en-GB"/>
        </w:rPr>
        <w:t>.</w:t>
      </w:r>
      <w:r w:rsidRPr="00D72A65">
        <w:rPr>
          <w:rFonts w:ascii="Trebuchet MS" w:eastAsia="Times New Roman" w:hAnsi="Trebuchet MS" w:cs="Arial"/>
          <w:lang w:val="en" w:eastAsia="en-GB"/>
        </w:rPr>
        <w:t xml:space="preserve"> </w:t>
      </w:r>
    </w:p>
    <w:p w:rsidR="00EA5C0E" w:rsidRPr="00D72A65" w:rsidRDefault="00EA5C0E" w:rsidP="00EA5C0E">
      <w:pPr>
        <w:spacing w:after="0"/>
        <w:rPr>
          <w:rFonts w:ascii="Trebuchet MS" w:hAnsi="Trebuchet MS" w:cs="Arial"/>
        </w:rPr>
      </w:pPr>
    </w:p>
    <w:p w:rsidR="00EA5C0E" w:rsidRPr="00D72A65" w:rsidRDefault="008E1942" w:rsidP="00EA5C0E">
      <w:pPr>
        <w:spacing w:after="0"/>
        <w:rPr>
          <w:rFonts w:ascii="Trebuchet MS" w:hAnsi="Trebuchet MS" w:cs="Arial"/>
        </w:rPr>
      </w:pPr>
      <w:r w:rsidRPr="00D72A65">
        <w:rPr>
          <w:rFonts w:ascii="Trebuchet MS" w:hAnsi="Trebuchet MS" w:cs="Arial"/>
        </w:rPr>
        <w:t xml:space="preserve">Girlguiding can play a vital prevention role in relation to girls’ mental health by strengthening resilience and offering a safe, fun and supportive space where they can </w:t>
      </w:r>
      <w:r w:rsidR="00FD47A8">
        <w:rPr>
          <w:rFonts w:ascii="Trebuchet MS" w:hAnsi="Trebuchet MS" w:cs="Arial"/>
        </w:rPr>
        <w:t>escape</w:t>
      </w:r>
      <w:r w:rsidR="00EA5C0E" w:rsidRPr="00D72A65">
        <w:rPr>
          <w:rFonts w:ascii="Trebuchet MS" w:hAnsi="Trebuchet MS" w:cs="Arial"/>
        </w:rPr>
        <w:t xml:space="preserve"> pressures and be themselves. Through Peer Education, Girlguiding delivers programmes that enable girls to </w:t>
      </w:r>
      <w:r w:rsidR="004541D9">
        <w:rPr>
          <w:rFonts w:ascii="Trebuchet MS" w:hAnsi="Trebuchet MS" w:cs="Arial"/>
        </w:rPr>
        <w:t>think and talk about</w:t>
      </w:r>
      <w:r w:rsidR="00EA5C0E" w:rsidRPr="00D72A65">
        <w:rPr>
          <w:rFonts w:ascii="Trebuchet MS" w:hAnsi="Trebuchet MS" w:cs="Arial"/>
        </w:rPr>
        <w:t xml:space="preserve"> is</w:t>
      </w:r>
      <w:r w:rsidR="009356EE">
        <w:rPr>
          <w:rFonts w:ascii="Trebuchet MS" w:hAnsi="Trebuchet MS" w:cs="Arial"/>
        </w:rPr>
        <w:t>sues that are important to them</w:t>
      </w:r>
      <w:r w:rsidR="00EA5C0E" w:rsidRPr="00D72A65">
        <w:rPr>
          <w:rFonts w:ascii="Trebuchet MS" w:hAnsi="Trebuchet MS" w:cs="Arial"/>
        </w:rPr>
        <w:t>:</w:t>
      </w:r>
    </w:p>
    <w:p w:rsidR="00022EF6" w:rsidRPr="00D72A65" w:rsidRDefault="00022EF6" w:rsidP="00EA5C0E">
      <w:pPr>
        <w:spacing w:after="0"/>
        <w:rPr>
          <w:rFonts w:ascii="Trebuchet MS" w:hAnsi="Trebuchet MS" w:cs="Arial"/>
        </w:rPr>
      </w:pPr>
    </w:p>
    <w:p w:rsidR="00EA5C0E" w:rsidRPr="00D72A65" w:rsidRDefault="00EA5C0E" w:rsidP="00EA5C0E">
      <w:pPr>
        <w:pStyle w:val="ListParagraph"/>
        <w:numPr>
          <w:ilvl w:val="0"/>
          <w:numId w:val="3"/>
        </w:numPr>
        <w:spacing w:after="0"/>
        <w:rPr>
          <w:rFonts w:ascii="Trebuchet MS" w:hAnsi="Trebuchet MS" w:cs="Arial"/>
        </w:rPr>
      </w:pPr>
      <w:r w:rsidRPr="00D72A65">
        <w:rPr>
          <w:rFonts w:ascii="Trebuchet MS" w:hAnsi="Trebuchet MS" w:cs="Arial"/>
          <w:i/>
        </w:rPr>
        <w:t>Think Resilient</w:t>
      </w:r>
      <w:r w:rsidR="000D3582">
        <w:rPr>
          <w:rFonts w:ascii="Trebuchet MS" w:hAnsi="Trebuchet MS" w:cs="Arial"/>
        </w:rPr>
        <w:t xml:space="preserve"> </w:t>
      </w:r>
      <w:r w:rsidR="00201596">
        <w:rPr>
          <w:rFonts w:ascii="Trebuchet MS" w:hAnsi="Trebuchet MS" w:cs="Arial"/>
        </w:rPr>
        <w:t>builds</w:t>
      </w:r>
      <w:r w:rsidRPr="00D72A65">
        <w:rPr>
          <w:rFonts w:ascii="Trebuchet MS" w:hAnsi="Trebuchet MS" w:cs="Arial"/>
        </w:rPr>
        <w:t xml:space="preserve"> girls’ wellbeing through resilience-building techniques and planning how to manage difficulties and recognise and apply positive coping strategies and support </w:t>
      </w:r>
    </w:p>
    <w:p w:rsidR="00EA5C0E" w:rsidRPr="00D72A65" w:rsidRDefault="00EA5C0E" w:rsidP="00EA5C0E">
      <w:pPr>
        <w:pStyle w:val="ListParagraph"/>
        <w:numPr>
          <w:ilvl w:val="0"/>
          <w:numId w:val="3"/>
        </w:numPr>
        <w:spacing w:after="0"/>
        <w:rPr>
          <w:rFonts w:ascii="Trebuchet MS" w:hAnsi="Trebuchet MS" w:cs="Arial"/>
        </w:rPr>
      </w:pPr>
      <w:r w:rsidRPr="00D72A65">
        <w:rPr>
          <w:rFonts w:ascii="Trebuchet MS" w:hAnsi="Trebuchet MS" w:cs="Arial"/>
          <w:i/>
        </w:rPr>
        <w:t>Free Being Me</w:t>
      </w:r>
      <w:r w:rsidRPr="00D72A65">
        <w:rPr>
          <w:rFonts w:ascii="Trebuchet MS" w:hAnsi="Trebuchet MS" w:cs="Arial"/>
        </w:rPr>
        <w:t xml:space="preserve"> </w:t>
      </w:r>
      <w:r w:rsidR="00201596">
        <w:rPr>
          <w:rFonts w:ascii="Trebuchet MS" w:hAnsi="Trebuchet MS" w:cs="Arial"/>
        </w:rPr>
        <w:t>helps girls grow</w:t>
      </w:r>
      <w:r w:rsidRPr="00D72A65">
        <w:rPr>
          <w:rFonts w:ascii="Trebuchet MS" w:hAnsi="Trebuchet MS" w:cs="Arial"/>
        </w:rPr>
        <w:t xml:space="preserve"> body confidence and self-esteem and challenges unrealistic beauty ideals</w:t>
      </w:r>
    </w:p>
    <w:p w:rsidR="00EA5C0E" w:rsidRPr="00D72A65" w:rsidRDefault="00EA5C0E" w:rsidP="00EA5C0E">
      <w:pPr>
        <w:pStyle w:val="ListParagraph"/>
        <w:numPr>
          <w:ilvl w:val="0"/>
          <w:numId w:val="3"/>
        </w:numPr>
        <w:spacing w:after="0"/>
        <w:rPr>
          <w:rFonts w:ascii="Trebuchet MS" w:hAnsi="Trebuchet MS" w:cs="Arial"/>
        </w:rPr>
      </w:pPr>
      <w:r w:rsidRPr="00D72A65">
        <w:rPr>
          <w:rFonts w:ascii="Trebuchet MS" w:hAnsi="Trebuchet MS" w:cs="Arial"/>
          <w:i/>
        </w:rPr>
        <w:t>Healthy Relationships</w:t>
      </w:r>
      <w:r w:rsidRPr="00D72A65">
        <w:rPr>
          <w:rFonts w:ascii="Trebuchet MS" w:hAnsi="Trebuchet MS" w:cs="Arial"/>
        </w:rPr>
        <w:t xml:space="preserve"> which helps to ensure girls can develop and identify safe and healthy relationships</w:t>
      </w:r>
    </w:p>
    <w:p w:rsidR="007F36C3" w:rsidRDefault="00D21992" w:rsidP="00EA5C0E">
      <w:pPr>
        <w:spacing w:after="0"/>
        <w:rPr>
          <w:rFonts w:ascii="Trebuchet MS" w:eastAsia="Times New Roman" w:hAnsi="Trebuchet MS"/>
          <w:b/>
          <w:color w:val="548DD4"/>
          <w:lang w:eastAsia="en-GB"/>
        </w:rPr>
      </w:pPr>
      <w:r w:rsidRPr="00D72A65">
        <w:rPr>
          <w:rFonts w:ascii="Trebuchet MS" w:hAnsi="Trebuchet MS" w:cs="Arial"/>
        </w:rPr>
        <w:br/>
      </w:r>
      <w:r w:rsidR="00426E68" w:rsidRPr="00D72A65">
        <w:rPr>
          <w:rFonts w:ascii="Trebuchet MS" w:eastAsia="Times New Roman" w:hAnsi="Trebuchet MS"/>
          <w:b/>
          <w:color w:val="548DD4"/>
          <w:lang w:eastAsia="en-GB"/>
        </w:rPr>
        <w:t>Broader recommendations</w:t>
      </w:r>
    </w:p>
    <w:p w:rsidR="00D21992" w:rsidRPr="00D72A65" w:rsidRDefault="00D21992" w:rsidP="00A36383">
      <w:pPr>
        <w:spacing w:after="0"/>
        <w:rPr>
          <w:rFonts w:ascii="Trebuchet MS" w:hAnsi="Trebuchet MS" w:cs="Arial"/>
        </w:rPr>
      </w:pPr>
    </w:p>
    <w:p w:rsidR="00A36383" w:rsidRPr="00D72A65" w:rsidRDefault="00D21992" w:rsidP="00AC6AFD">
      <w:pPr>
        <w:pStyle w:val="ListParagraph"/>
        <w:numPr>
          <w:ilvl w:val="0"/>
          <w:numId w:val="2"/>
        </w:numPr>
        <w:spacing w:after="0"/>
        <w:rPr>
          <w:rFonts w:ascii="Trebuchet MS" w:hAnsi="Trebuchet MS" w:cs="Arial"/>
        </w:rPr>
      </w:pPr>
      <w:r w:rsidRPr="00D72A65">
        <w:rPr>
          <w:rFonts w:ascii="Trebuchet MS" w:hAnsi="Trebuchet MS" w:cs="Arial"/>
        </w:rPr>
        <w:t>In order to fully address this issue w</w:t>
      </w:r>
      <w:r w:rsidR="00A36383" w:rsidRPr="00D72A65">
        <w:rPr>
          <w:rFonts w:ascii="Trebuchet MS" w:hAnsi="Trebuchet MS" w:cs="Arial"/>
        </w:rPr>
        <w:t>e</w:t>
      </w:r>
      <w:r w:rsidRPr="00D72A65">
        <w:rPr>
          <w:rFonts w:ascii="Trebuchet MS" w:hAnsi="Trebuchet MS" w:cs="Arial"/>
        </w:rPr>
        <w:t xml:space="preserve"> also</w:t>
      </w:r>
      <w:r w:rsidR="00A36383" w:rsidRPr="00D72A65">
        <w:rPr>
          <w:rFonts w:ascii="Trebuchet MS" w:hAnsi="Trebuchet MS" w:cs="Arial"/>
        </w:rPr>
        <w:t xml:space="preserve"> call on the Government to:</w:t>
      </w:r>
    </w:p>
    <w:p w:rsidR="00A36383" w:rsidRPr="00D72A65" w:rsidRDefault="00A36383" w:rsidP="00A36383">
      <w:pPr>
        <w:spacing w:after="0"/>
        <w:rPr>
          <w:rFonts w:ascii="Trebuchet MS" w:hAnsi="Trebuchet MS" w:cs="Arial"/>
        </w:rPr>
      </w:pPr>
    </w:p>
    <w:p w:rsidR="00A55F24" w:rsidRPr="007E5449" w:rsidRDefault="00334ED4" w:rsidP="007E5449">
      <w:pPr>
        <w:pStyle w:val="ListParagraph"/>
        <w:numPr>
          <w:ilvl w:val="0"/>
          <w:numId w:val="3"/>
        </w:numPr>
        <w:spacing w:after="0"/>
        <w:rPr>
          <w:rFonts w:ascii="Trebuchet MS" w:hAnsi="Trebuchet MS" w:cs="Arial"/>
        </w:rPr>
      </w:pPr>
      <w:r w:rsidRPr="00D72A65">
        <w:rPr>
          <w:rFonts w:ascii="Trebuchet MS" w:hAnsi="Trebuchet MS" w:cs="Arial"/>
        </w:rPr>
        <w:t>Demand that schools take a zero-tolerance approach to sexual harassment</w:t>
      </w:r>
      <w:r w:rsidR="00FE5D8E" w:rsidRPr="00D72A65">
        <w:rPr>
          <w:rFonts w:ascii="Trebuchet MS" w:hAnsi="Trebuchet MS" w:cs="Arial"/>
        </w:rPr>
        <w:t>, which has a hugely neg</w:t>
      </w:r>
      <w:r w:rsidR="00934EFA">
        <w:rPr>
          <w:rFonts w:ascii="Trebuchet MS" w:hAnsi="Trebuchet MS" w:cs="Arial"/>
        </w:rPr>
        <w:t>ative impact on girls’</w:t>
      </w:r>
      <w:r w:rsidR="00FE5D8E" w:rsidRPr="00D72A65">
        <w:rPr>
          <w:rFonts w:ascii="Trebuchet MS" w:hAnsi="Trebuchet MS" w:cs="Arial"/>
        </w:rPr>
        <w:t xml:space="preserve"> wellbeing</w:t>
      </w:r>
      <w:r w:rsidRPr="00D72A65">
        <w:rPr>
          <w:rFonts w:ascii="Trebuchet MS" w:hAnsi="Trebuchet MS" w:cs="Arial"/>
        </w:rPr>
        <w:t xml:space="preserve">. </w:t>
      </w:r>
      <w:r w:rsidR="00A55F24">
        <w:rPr>
          <w:rFonts w:ascii="Trebuchet MS" w:hAnsi="Trebuchet MS" w:cs="Arial"/>
        </w:rPr>
        <w:t xml:space="preserve">Girlguiding welcomed </w:t>
      </w:r>
      <w:r w:rsidR="00A55F24" w:rsidRPr="00A55F24">
        <w:rPr>
          <w:rFonts w:ascii="Trebuchet MS" w:hAnsi="Trebuchet MS" w:cs="Arial"/>
        </w:rPr>
        <w:t xml:space="preserve">the Women and Equalities </w:t>
      </w:r>
      <w:r w:rsidR="00A55F24" w:rsidRPr="00D7782A">
        <w:rPr>
          <w:rFonts w:ascii="Trebuchet MS" w:hAnsi="Trebuchet MS" w:cs="Arial"/>
        </w:rPr>
        <w:t xml:space="preserve">Committee’s </w:t>
      </w:r>
      <w:r w:rsidR="00A55F24" w:rsidRPr="00AC6E36">
        <w:rPr>
          <w:rFonts w:ascii="Trebuchet MS" w:hAnsi="Trebuchet MS" w:cs="Arial"/>
        </w:rPr>
        <w:t>report</w:t>
      </w:r>
      <w:r w:rsidR="00D7782A" w:rsidRPr="00AC6E36">
        <w:rPr>
          <w:rStyle w:val="FootnoteReference"/>
          <w:rFonts w:ascii="Trebuchet MS" w:hAnsi="Trebuchet MS" w:cs="Arial"/>
        </w:rPr>
        <w:footnoteReference w:id="4"/>
      </w:r>
      <w:r w:rsidR="00201596" w:rsidRPr="00D7782A">
        <w:rPr>
          <w:rFonts w:ascii="Trebuchet MS" w:hAnsi="Trebuchet MS" w:cs="Arial"/>
        </w:rPr>
        <w:t>, which</w:t>
      </w:r>
      <w:r w:rsidR="00201596">
        <w:rPr>
          <w:rFonts w:ascii="Trebuchet MS" w:hAnsi="Trebuchet MS" w:cs="Arial"/>
        </w:rPr>
        <w:t xml:space="preserve"> outlined</w:t>
      </w:r>
      <w:r w:rsidR="004E18E9">
        <w:rPr>
          <w:rFonts w:ascii="Trebuchet MS" w:hAnsi="Trebuchet MS" w:cs="Arial"/>
        </w:rPr>
        <w:t xml:space="preserve"> the</w:t>
      </w:r>
      <w:r w:rsidR="00A55F24">
        <w:rPr>
          <w:rFonts w:ascii="Trebuchet MS" w:hAnsi="Trebuchet MS" w:cs="Arial"/>
        </w:rPr>
        <w:t xml:space="preserve"> devastating impact</w:t>
      </w:r>
      <w:r w:rsidR="00201596">
        <w:rPr>
          <w:rFonts w:ascii="Trebuchet MS" w:hAnsi="Trebuchet MS" w:cs="Arial"/>
        </w:rPr>
        <w:t xml:space="preserve"> of sexual harassment in school</w:t>
      </w:r>
      <w:r w:rsidR="004E18E9">
        <w:rPr>
          <w:rFonts w:ascii="Trebuchet MS" w:hAnsi="Trebuchet MS" w:cs="Arial"/>
        </w:rPr>
        <w:t>s</w:t>
      </w:r>
      <w:r w:rsidR="00D7782A">
        <w:rPr>
          <w:rFonts w:ascii="Trebuchet MS" w:hAnsi="Trebuchet MS" w:cs="Arial"/>
        </w:rPr>
        <w:t xml:space="preserve"> on girls’ wellbeing</w:t>
      </w:r>
      <w:r w:rsidR="00A55F24">
        <w:rPr>
          <w:rFonts w:ascii="Trebuchet MS" w:hAnsi="Trebuchet MS" w:cs="Arial"/>
        </w:rPr>
        <w:t xml:space="preserve"> and called for it to be acted upon </w:t>
      </w:r>
      <w:r w:rsidR="00A55F24">
        <w:rPr>
          <w:rFonts w:ascii="Trebuchet MS" w:hAnsi="Trebuchet MS" w:cs="Arial"/>
        </w:rPr>
        <w:lastRenderedPageBreak/>
        <w:t>urgently by tackling its causes and consequences.</w:t>
      </w:r>
      <w:r w:rsidR="007E5449" w:rsidRPr="007E5449">
        <w:rPr>
          <w:rFonts w:ascii="Trebuchet MS" w:hAnsi="Trebuchet MS" w:cs="Arial"/>
        </w:rPr>
        <w:t xml:space="preserve"> </w:t>
      </w:r>
      <w:r w:rsidR="00801AA7">
        <w:rPr>
          <w:rFonts w:ascii="Trebuchet MS" w:hAnsi="Trebuchet MS" w:cs="Arial"/>
        </w:rPr>
        <w:t>Schools</w:t>
      </w:r>
      <w:r w:rsidR="007E5449" w:rsidRPr="00D72A65">
        <w:rPr>
          <w:rFonts w:ascii="Trebuchet MS" w:hAnsi="Trebuchet MS" w:cs="Arial"/>
        </w:rPr>
        <w:t xml:space="preserve"> must be safe for all students and should be required to address harassment thr</w:t>
      </w:r>
      <w:r w:rsidR="004E18E9">
        <w:rPr>
          <w:rFonts w:ascii="Trebuchet MS" w:hAnsi="Trebuchet MS" w:cs="Arial"/>
        </w:rPr>
        <w:t xml:space="preserve">ough effective and clear </w:t>
      </w:r>
      <w:r w:rsidR="007E5449" w:rsidRPr="00D72A65">
        <w:rPr>
          <w:rFonts w:ascii="Trebuchet MS" w:hAnsi="Trebuchet MS" w:cs="Arial"/>
        </w:rPr>
        <w:t xml:space="preserve">policies, support for reporting and clear sanctions. </w:t>
      </w:r>
      <w:r w:rsidR="00801AA7">
        <w:rPr>
          <w:rFonts w:ascii="Trebuchet MS" w:hAnsi="Trebuchet MS" w:cs="Arial"/>
        </w:rPr>
        <w:t>As already outlined, statutory</w:t>
      </w:r>
      <w:r w:rsidR="007E5449" w:rsidRPr="00D72A65">
        <w:rPr>
          <w:rFonts w:ascii="Trebuchet MS" w:hAnsi="Trebuchet MS" w:cs="Arial"/>
        </w:rPr>
        <w:t xml:space="preserve"> SRE should support prevention of sexual harassment in schools. </w:t>
      </w:r>
    </w:p>
    <w:p w:rsidR="00A55F24" w:rsidRDefault="00A55F24" w:rsidP="00A55F24">
      <w:pPr>
        <w:pStyle w:val="ListParagraph"/>
        <w:spacing w:after="0"/>
        <w:rPr>
          <w:rFonts w:ascii="Trebuchet MS" w:hAnsi="Trebuchet MS" w:cs="Arial"/>
        </w:rPr>
      </w:pPr>
    </w:p>
    <w:p w:rsidR="007E5449" w:rsidRPr="007E5449" w:rsidRDefault="007E5449" w:rsidP="007E5449">
      <w:pPr>
        <w:pStyle w:val="ListParagraph"/>
        <w:spacing w:after="0"/>
        <w:rPr>
          <w:rFonts w:ascii="Trebuchet MS" w:hAnsi="Trebuchet MS" w:cs="Arial"/>
        </w:rPr>
      </w:pPr>
      <w:r>
        <w:rPr>
          <w:rFonts w:ascii="Trebuchet MS" w:hAnsi="Trebuchet MS" w:cs="Arial"/>
        </w:rPr>
        <w:t xml:space="preserve">Girlguiding welcomed the Government’s clear statement </w:t>
      </w:r>
      <w:r w:rsidR="00D7782A">
        <w:rPr>
          <w:rFonts w:ascii="Trebuchet MS" w:hAnsi="Trebuchet MS" w:cs="Arial"/>
        </w:rPr>
        <w:t xml:space="preserve">in their response to this inquiry </w:t>
      </w:r>
      <w:r>
        <w:rPr>
          <w:rFonts w:ascii="Trebuchet MS" w:hAnsi="Trebuchet MS" w:cs="Arial"/>
        </w:rPr>
        <w:t xml:space="preserve">that sexual harassment is </w:t>
      </w:r>
      <w:r w:rsidR="002A2D44">
        <w:rPr>
          <w:rFonts w:ascii="Trebuchet MS" w:hAnsi="Trebuchet MS" w:cs="Arial"/>
        </w:rPr>
        <w:t>‘</w:t>
      </w:r>
      <w:r>
        <w:rPr>
          <w:rFonts w:ascii="Trebuchet MS" w:hAnsi="Trebuchet MS" w:cs="Arial"/>
        </w:rPr>
        <w:t>unacceptable</w:t>
      </w:r>
      <w:r w:rsidR="002A2D44">
        <w:rPr>
          <w:rFonts w:ascii="Trebuchet MS" w:hAnsi="Trebuchet MS" w:cs="Arial"/>
        </w:rPr>
        <w:t>’</w:t>
      </w:r>
      <w:r>
        <w:rPr>
          <w:rFonts w:ascii="Trebuchet MS" w:hAnsi="Trebuchet MS" w:cs="Arial"/>
        </w:rPr>
        <w:t xml:space="preserve"> and recognition of the ‘serious implications’ it has for young people’s mental health. We were also pleased to see that sexual harassment will be included in bullying guidance (although we believe that allowing schools to implement this to their own timescales and in their own way allows for inconsistency). However, a</w:t>
      </w:r>
      <w:r w:rsidRPr="007E5449">
        <w:rPr>
          <w:rFonts w:ascii="Trebuchet MS" w:hAnsi="Trebuchet MS" w:cs="Arial"/>
        </w:rPr>
        <w:t>long with others, Girlguiding was disappointed that the Government’s response did</w:t>
      </w:r>
      <w:r w:rsidR="00470F56">
        <w:rPr>
          <w:rFonts w:ascii="Trebuchet MS" w:hAnsi="Trebuchet MS" w:cs="Arial"/>
        </w:rPr>
        <w:t>n’</w:t>
      </w:r>
      <w:r w:rsidRPr="007E5449">
        <w:rPr>
          <w:rFonts w:ascii="Trebuchet MS" w:hAnsi="Trebuchet MS" w:cs="Arial"/>
        </w:rPr>
        <w:t xml:space="preserve">t mandate statutory SRE to tackle the issue. </w:t>
      </w:r>
      <w:r w:rsidR="00142F74">
        <w:rPr>
          <w:rFonts w:ascii="Trebuchet MS" w:hAnsi="Trebuchet MS" w:cs="Arial"/>
        </w:rPr>
        <w:t>In a blog in the New Statesman</w:t>
      </w:r>
      <w:r w:rsidR="00951BC8">
        <w:rPr>
          <w:rStyle w:val="FootnoteReference"/>
          <w:rFonts w:ascii="Trebuchet MS" w:hAnsi="Trebuchet MS" w:cs="Arial"/>
        </w:rPr>
        <w:footnoteReference w:id="5"/>
      </w:r>
      <w:r w:rsidR="00142F74">
        <w:rPr>
          <w:rFonts w:ascii="Trebuchet MS" w:hAnsi="Trebuchet MS" w:cs="Arial"/>
        </w:rPr>
        <w:t xml:space="preserve">, </w:t>
      </w:r>
      <w:r w:rsidR="00D7782A">
        <w:rPr>
          <w:rFonts w:ascii="Trebuchet MS" w:hAnsi="Trebuchet MS" w:cs="Arial"/>
        </w:rPr>
        <w:t xml:space="preserve">Girlguiding </w:t>
      </w:r>
      <w:r w:rsidRPr="007E5449">
        <w:rPr>
          <w:rFonts w:ascii="Trebuchet MS" w:hAnsi="Trebuchet MS" w:cs="Arial"/>
        </w:rPr>
        <w:t xml:space="preserve">Advocate, Liddy Buswell, described it as a ‘lukewarm’ response which ‘missed a huge opportunity to make schools safe for all young people’. But it’s not too late. Girlguiding welcomes Justine Greening’s assertion that she will </w:t>
      </w:r>
      <w:r w:rsidR="004E18E9">
        <w:rPr>
          <w:rFonts w:ascii="Trebuchet MS" w:hAnsi="Trebuchet MS" w:cs="Arial"/>
        </w:rPr>
        <w:t>consider</w:t>
      </w:r>
      <w:r w:rsidRPr="007E5449">
        <w:rPr>
          <w:rFonts w:ascii="Trebuchet MS" w:hAnsi="Trebuchet MS" w:cs="Arial"/>
        </w:rPr>
        <w:t xml:space="preserve"> the issue further as well as Edward Timpson’s statement that the Government </w:t>
      </w:r>
      <w:r w:rsidR="00DD2D23">
        <w:rPr>
          <w:rFonts w:ascii="Trebuchet MS" w:hAnsi="Trebuchet MS" w:cs="Arial"/>
        </w:rPr>
        <w:t xml:space="preserve">will make </w:t>
      </w:r>
      <w:r w:rsidRPr="007E5449">
        <w:rPr>
          <w:rFonts w:ascii="Trebuchet MS" w:hAnsi="Trebuchet MS" w:cs="Arial"/>
        </w:rPr>
        <w:t>a statement soon</w:t>
      </w:r>
      <w:r w:rsidR="004E18E9">
        <w:rPr>
          <w:rStyle w:val="FootnoteReference"/>
          <w:rFonts w:ascii="Trebuchet MS" w:hAnsi="Trebuchet MS" w:cs="Arial"/>
        </w:rPr>
        <w:footnoteReference w:id="6"/>
      </w:r>
      <w:r w:rsidRPr="007E5449">
        <w:rPr>
          <w:rFonts w:ascii="Trebuchet MS" w:hAnsi="Trebuchet MS" w:cs="Arial"/>
        </w:rPr>
        <w:t xml:space="preserve">. We hope that this will </w:t>
      </w:r>
      <w:r w:rsidR="00DD2D23">
        <w:rPr>
          <w:rFonts w:ascii="Trebuchet MS" w:hAnsi="Trebuchet MS" w:cs="Arial"/>
        </w:rPr>
        <w:t>mandate statutory</w:t>
      </w:r>
      <w:r w:rsidRPr="007E5449">
        <w:rPr>
          <w:rFonts w:ascii="Trebuchet MS" w:hAnsi="Trebuchet MS" w:cs="Arial"/>
        </w:rPr>
        <w:t xml:space="preserve"> SRE</w:t>
      </w:r>
      <w:r w:rsidR="00DD2D23">
        <w:rPr>
          <w:rFonts w:ascii="Trebuchet MS" w:hAnsi="Trebuchet MS" w:cs="Arial"/>
        </w:rPr>
        <w:t xml:space="preserve"> so that </w:t>
      </w:r>
      <w:r w:rsidR="00DD2D23" w:rsidRPr="00D72A65">
        <w:rPr>
          <w:rFonts w:ascii="Trebuchet MS" w:hAnsi="Trebuchet MS" w:cs="Arial"/>
        </w:rPr>
        <w:t>young people</w:t>
      </w:r>
      <w:r w:rsidR="00DD2D23">
        <w:rPr>
          <w:rFonts w:ascii="Trebuchet MS" w:hAnsi="Trebuchet MS" w:cs="Arial"/>
        </w:rPr>
        <w:t xml:space="preserve"> are given</w:t>
      </w:r>
      <w:r w:rsidR="00DD2D23" w:rsidRPr="00D72A65">
        <w:rPr>
          <w:rFonts w:ascii="Trebuchet MS" w:hAnsi="Trebuchet MS" w:cs="Arial"/>
        </w:rPr>
        <w:t xml:space="preserve"> the tools to make informed decisions and </w:t>
      </w:r>
      <w:r w:rsidR="00DD2D23">
        <w:rPr>
          <w:rFonts w:ascii="Trebuchet MS" w:hAnsi="Trebuchet MS" w:cs="Arial"/>
        </w:rPr>
        <w:t>manage</w:t>
      </w:r>
      <w:r w:rsidR="00DD2D23" w:rsidRPr="00D72A65">
        <w:rPr>
          <w:rFonts w:ascii="Trebuchet MS" w:hAnsi="Trebuchet MS" w:cs="Arial"/>
        </w:rPr>
        <w:t xml:space="preserve"> risk factors</w:t>
      </w:r>
      <w:r w:rsidR="00DD2D23">
        <w:rPr>
          <w:rFonts w:ascii="Trebuchet MS" w:hAnsi="Trebuchet MS" w:cs="Arial"/>
        </w:rPr>
        <w:t xml:space="preserve"> affecting their wellbeing.</w:t>
      </w:r>
      <w:r w:rsidR="00DD2D23" w:rsidRPr="00D72A65">
        <w:rPr>
          <w:rFonts w:ascii="Trebuchet MS" w:hAnsi="Trebuchet MS" w:cs="Arial"/>
        </w:rPr>
        <w:t xml:space="preserve">  </w:t>
      </w:r>
    </w:p>
    <w:p w:rsidR="000240CC" w:rsidRPr="007E5449" w:rsidRDefault="000240CC" w:rsidP="007E5449">
      <w:pPr>
        <w:spacing w:after="0"/>
        <w:rPr>
          <w:rFonts w:ascii="Trebuchet MS" w:hAnsi="Trebuchet MS" w:cs="Arial"/>
        </w:rPr>
      </w:pPr>
    </w:p>
    <w:p w:rsidR="000240CC" w:rsidRPr="00D72A65" w:rsidRDefault="002A2D44" w:rsidP="000240CC">
      <w:pPr>
        <w:pStyle w:val="ListParagraph"/>
        <w:numPr>
          <w:ilvl w:val="0"/>
          <w:numId w:val="3"/>
        </w:numPr>
        <w:spacing w:after="0"/>
        <w:rPr>
          <w:rFonts w:ascii="Trebuchet MS" w:hAnsi="Trebuchet MS" w:cs="Arial"/>
        </w:rPr>
      </w:pPr>
      <w:r>
        <w:rPr>
          <w:rFonts w:ascii="Trebuchet MS" w:hAnsi="Trebuchet MS" w:cs="Arial"/>
        </w:rPr>
        <w:t>(Along with regulators) s</w:t>
      </w:r>
      <w:r w:rsidR="00FE5D8E" w:rsidRPr="00D72A65">
        <w:rPr>
          <w:rFonts w:ascii="Trebuchet MS" w:hAnsi="Trebuchet MS" w:cs="Arial"/>
        </w:rPr>
        <w:t xml:space="preserve">top children’s exposure to harmful sexualised content in media to address the </w:t>
      </w:r>
      <w:r w:rsidR="004D2FDB" w:rsidRPr="00D72A65">
        <w:rPr>
          <w:rFonts w:ascii="Trebuchet MS" w:hAnsi="Trebuchet MS" w:cs="Arial"/>
        </w:rPr>
        <w:t>damaging consequences it</w:t>
      </w:r>
      <w:r w:rsidR="00FE5D8E" w:rsidRPr="00D72A65">
        <w:rPr>
          <w:rFonts w:ascii="Trebuchet MS" w:hAnsi="Trebuchet MS" w:cs="Arial"/>
        </w:rPr>
        <w:t xml:space="preserve"> has on </w:t>
      </w:r>
      <w:r w:rsidR="006E267F">
        <w:rPr>
          <w:rFonts w:ascii="Trebuchet MS" w:hAnsi="Trebuchet MS" w:cs="Arial"/>
        </w:rPr>
        <w:t>them</w:t>
      </w:r>
      <w:r w:rsidR="00C936E0" w:rsidRPr="00D72A65">
        <w:rPr>
          <w:rFonts w:ascii="Trebuchet MS" w:hAnsi="Trebuchet MS" w:cs="Arial"/>
        </w:rPr>
        <w:t>.</w:t>
      </w:r>
    </w:p>
    <w:p w:rsidR="000240CC" w:rsidRPr="00D72A65" w:rsidRDefault="000240CC" w:rsidP="000240CC">
      <w:pPr>
        <w:spacing w:after="0"/>
        <w:rPr>
          <w:rFonts w:ascii="Trebuchet MS" w:hAnsi="Trebuchet MS" w:cs="Arial"/>
        </w:rPr>
      </w:pPr>
    </w:p>
    <w:p w:rsidR="00FE5D8E" w:rsidRPr="00D72A65" w:rsidRDefault="00FE5D8E" w:rsidP="000240CC">
      <w:pPr>
        <w:pStyle w:val="ListParagraph"/>
        <w:numPr>
          <w:ilvl w:val="0"/>
          <w:numId w:val="3"/>
        </w:numPr>
        <w:spacing w:after="0"/>
        <w:rPr>
          <w:rFonts w:ascii="Trebuchet MS" w:hAnsi="Trebuchet MS" w:cs="Arial"/>
        </w:rPr>
      </w:pPr>
      <w:r w:rsidRPr="00D72A65">
        <w:rPr>
          <w:rFonts w:ascii="Trebuchet MS" w:hAnsi="Trebuchet MS" w:cs="Arial"/>
        </w:rPr>
        <w:t xml:space="preserve">Above all, listen to girls. </w:t>
      </w:r>
      <w:r w:rsidR="001E4284" w:rsidRPr="00D72A65">
        <w:rPr>
          <w:rFonts w:ascii="Trebuchet MS" w:hAnsi="Trebuchet MS" w:cs="Arial"/>
        </w:rPr>
        <w:t>A</w:t>
      </w:r>
      <w:r w:rsidR="002A2D44">
        <w:rPr>
          <w:rFonts w:ascii="Trebuchet MS" w:hAnsi="Trebuchet MS" w:cs="Arial"/>
        </w:rPr>
        <w:t>cknowledge the pressures they</w:t>
      </w:r>
      <w:r w:rsidRPr="00D72A65">
        <w:rPr>
          <w:rFonts w:ascii="Trebuchet MS" w:hAnsi="Trebuchet MS" w:cs="Arial"/>
        </w:rPr>
        <w:t xml:space="preserve"> experience, such as </w:t>
      </w:r>
      <w:r w:rsidR="002A2D44">
        <w:rPr>
          <w:rFonts w:ascii="Trebuchet MS" w:hAnsi="Trebuchet MS" w:cs="Arial"/>
        </w:rPr>
        <w:t>sexual harassment and sexism, and</w:t>
      </w:r>
      <w:r w:rsidR="001B751B" w:rsidRPr="00D72A65">
        <w:rPr>
          <w:rFonts w:ascii="Trebuchet MS" w:hAnsi="Trebuchet MS" w:cs="Arial"/>
        </w:rPr>
        <w:t xml:space="preserve"> </w:t>
      </w:r>
      <w:r w:rsidR="002A2D44">
        <w:rPr>
          <w:rFonts w:ascii="Trebuchet MS" w:hAnsi="Trebuchet MS" w:cs="Arial"/>
        </w:rPr>
        <w:t>recognise</w:t>
      </w:r>
      <w:r w:rsidR="00D228FB" w:rsidRPr="00D72A65">
        <w:rPr>
          <w:rFonts w:ascii="Trebuchet MS" w:hAnsi="Trebuchet MS" w:cs="Arial"/>
        </w:rPr>
        <w:t xml:space="preserve"> that there can be no ‘one</w:t>
      </w:r>
      <w:r w:rsidR="00AA2CF7">
        <w:rPr>
          <w:rFonts w:ascii="Trebuchet MS" w:hAnsi="Trebuchet MS" w:cs="Arial"/>
        </w:rPr>
        <w:t>-</w:t>
      </w:r>
      <w:r w:rsidR="00D228FB" w:rsidRPr="00D72A65">
        <w:rPr>
          <w:rFonts w:ascii="Trebuchet MS" w:hAnsi="Trebuchet MS" w:cs="Arial"/>
        </w:rPr>
        <w:t>size</w:t>
      </w:r>
      <w:r w:rsidR="00AA2CF7">
        <w:rPr>
          <w:rFonts w:ascii="Trebuchet MS" w:hAnsi="Trebuchet MS" w:cs="Arial"/>
        </w:rPr>
        <w:t>-</w:t>
      </w:r>
      <w:r w:rsidR="00D228FB" w:rsidRPr="00D72A65">
        <w:rPr>
          <w:rFonts w:ascii="Trebuchet MS" w:hAnsi="Trebuchet MS" w:cs="Arial"/>
        </w:rPr>
        <w:t xml:space="preserve">fits </w:t>
      </w:r>
      <w:r w:rsidR="00AA2CF7">
        <w:rPr>
          <w:rFonts w:ascii="Trebuchet MS" w:hAnsi="Trebuchet MS" w:cs="Arial"/>
        </w:rPr>
        <w:t>-</w:t>
      </w:r>
      <w:r w:rsidR="00D228FB" w:rsidRPr="00D72A65">
        <w:rPr>
          <w:rFonts w:ascii="Trebuchet MS" w:hAnsi="Trebuchet MS" w:cs="Arial"/>
        </w:rPr>
        <w:t xml:space="preserve">all’ approach to </w:t>
      </w:r>
      <w:r w:rsidR="002A2D44">
        <w:rPr>
          <w:rFonts w:ascii="Trebuchet MS" w:hAnsi="Trebuchet MS" w:cs="Arial"/>
        </w:rPr>
        <w:t>supporting their mental health</w:t>
      </w:r>
      <w:r w:rsidR="00492916" w:rsidRPr="00D72A65">
        <w:rPr>
          <w:rFonts w:ascii="Trebuchet MS" w:hAnsi="Trebuchet MS" w:cs="Arial"/>
        </w:rPr>
        <w:t xml:space="preserve">. </w:t>
      </w:r>
      <w:r w:rsidR="001E4284" w:rsidRPr="00D72A65">
        <w:rPr>
          <w:rFonts w:ascii="Trebuchet MS" w:hAnsi="Trebuchet MS" w:cs="Arial"/>
        </w:rPr>
        <w:t xml:space="preserve">As the CYPMH Coalition indicates, support must meet young people’s individual needs. </w:t>
      </w:r>
      <w:r w:rsidR="00492916" w:rsidRPr="00D72A65">
        <w:rPr>
          <w:rFonts w:ascii="Trebuchet MS" w:hAnsi="Trebuchet MS" w:cs="Arial"/>
        </w:rPr>
        <w:t>Our research shows that</w:t>
      </w:r>
      <w:r w:rsidR="003D6179">
        <w:rPr>
          <w:rFonts w:ascii="Trebuchet MS" w:hAnsi="Trebuchet MS" w:cs="Arial"/>
        </w:rPr>
        <w:t>, although</w:t>
      </w:r>
      <w:r w:rsidR="00492916" w:rsidRPr="00D72A65">
        <w:rPr>
          <w:rFonts w:ascii="Trebuchet MS" w:hAnsi="Trebuchet MS" w:cs="Arial"/>
        </w:rPr>
        <w:t xml:space="preserve"> </w:t>
      </w:r>
      <w:r w:rsidR="00D228FB" w:rsidRPr="00D72A65">
        <w:rPr>
          <w:rFonts w:ascii="Trebuchet MS" w:hAnsi="Trebuchet MS" w:cs="Arial"/>
        </w:rPr>
        <w:t xml:space="preserve">many young people </w:t>
      </w:r>
      <w:r w:rsidR="003D6179">
        <w:rPr>
          <w:rFonts w:ascii="Trebuchet MS" w:hAnsi="Trebuchet MS" w:cs="Arial"/>
        </w:rPr>
        <w:t xml:space="preserve">would find </w:t>
      </w:r>
      <w:r w:rsidR="00C936E0" w:rsidRPr="00D72A65">
        <w:rPr>
          <w:rFonts w:ascii="Trebuchet MS" w:hAnsi="Trebuchet MS" w:cs="Arial"/>
        </w:rPr>
        <w:t xml:space="preserve">increased </w:t>
      </w:r>
      <w:r w:rsidR="00D228FB" w:rsidRPr="00D72A65">
        <w:rPr>
          <w:rFonts w:ascii="Trebuchet MS" w:hAnsi="Trebuchet MS" w:cs="Arial"/>
        </w:rPr>
        <w:t xml:space="preserve">support in school easier to access, others would </w:t>
      </w:r>
      <w:r w:rsidR="003D6179">
        <w:rPr>
          <w:rFonts w:ascii="Trebuchet MS" w:hAnsi="Trebuchet MS" w:cs="Arial"/>
        </w:rPr>
        <w:t>not. Therefore,</w:t>
      </w:r>
      <w:r w:rsidR="000D340E" w:rsidRPr="00D72A65">
        <w:rPr>
          <w:rFonts w:ascii="Trebuchet MS" w:hAnsi="Trebuchet MS" w:cs="Arial"/>
        </w:rPr>
        <w:t xml:space="preserve"> support </w:t>
      </w:r>
      <w:r w:rsidR="00492916" w:rsidRPr="00D72A65">
        <w:rPr>
          <w:rFonts w:ascii="Trebuchet MS" w:hAnsi="Trebuchet MS" w:cs="Arial"/>
        </w:rPr>
        <w:t xml:space="preserve">should be available in </w:t>
      </w:r>
      <w:r w:rsidR="00C936E0" w:rsidRPr="00D72A65">
        <w:rPr>
          <w:rFonts w:ascii="Trebuchet MS" w:hAnsi="Trebuchet MS" w:cs="Arial"/>
        </w:rPr>
        <w:t xml:space="preserve">all </w:t>
      </w:r>
      <w:r w:rsidR="00492916" w:rsidRPr="00D72A65">
        <w:rPr>
          <w:rFonts w:ascii="Trebuchet MS" w:hAnsi="Trebuchet MS" w:cs="Arial"/>
        </w:rPr>
        <w:t>schools but other options</w:t>
      </w:r>
      <w:r w:rsidR="002A2D44">
        <w:rPr>
          <w:rFonts w:ascii="Trebuchet MS" w:hAnsi="Trebuchet MS" w:cs="Arial"/>
        </w:rPr>
        <w:t xml:space="preserve"> should also be explored</w:t>
      </w:r>
      <w:r w:rsidR="00492916" w:rsidRPr="00D72A65">
        <w:rPr>
          <w:rFonts w:ascii="Trebuchet MS" w:hAnsi="Trebuchet MS" w:cs="Arial"/>
        </w:rPr>
        <w:t xml:space="preserve"> so that all children’s needs </w:t>
      </w:r>
      <w:r w:rsidR="002A2D44">
        <w:rPr>
          <w:rFonts w:ascii="Trebuchet MS" w:hAnsi="Trebuchet MS" w:cs="Arial"/>
        </w:rPr>
        <w:t>are</w:t>
      </w:r>
      <w:r w:rsidR="00492916" w:rsidRPr="00D72A65">
        <w:rPr>
          <w:rFonts w:ascii="Trebuchet MS" w:hAnsi="Trebuchet MS" w:cs="Arial"/>
        </w:rPr>
        <w:t xml:space="preserve"> met.</w:t>
      </w:r>
    </w:p>
    <w:p w:rsidR="00A25EAA" w:rsidRPr="00D72A65" w:rsidRDefault="00A25EAA" w:rsidP="00606D12">
      <w:pPr>
        <w:spacing w:after="0"/>
        <w:rPr>
          <w:rFonts w:ascii="Trebuchet MS" w:hAnsi="Trebuchet MS" w:cs="Arial"/>
          <w:highlight w:val="yellow"/>
        </w:rPr>
      </w:pPr>
    </w:p>
    <w:p w:rsidR="00E503FE" w:rsidRPr="00D72A65" w:rsidRDefault="00E503FE" w:rsidP="00E503FE">
      <w:pPr>
        <w:spacing w:after="0"/>
        <w:rPr>
          <w:rFonts w:ascii="Trebuchet MS" w:hAnsi="Trebuchet MS" w:cs="Arial"/>
        </w:rPr>
      </w:pPr>
      <w:r w:rsidRPr="00D72A65">
        <w:rPr>
          <w:rFonts w:ascii="Trebuchet MS" w:hAnsi="Trebuchet MS" w:cs="Arial"/>
        </w:rPr>
        <w:t xml:space="preserve">For more information please contact Alex Webber, Policy and Public Affairs Officer, </w:t>
      </w:r>
      <w:hyperlink r:id="rId13" w:history="1">
        <w:r w:rsidRPr="00D72A65">
          <w:rPr>
            <w:rStyle w:val="Hyperlink"/>
            <w:rFonts w:ascii="Trebuchet MS" w:hAnsi="Trebuchet MS" w:cs="Arial"/>
          </w:rPr>
          <w:t>Alex.Webber@girlguiding.org.uk</w:t>
        </w:r>
      </w:hyperlink>
      <w:r w:rsidRPr="00D72A65">
        <w:rPr>
          <w:rFonts w:ascii="Trebuchet MS" w:hAnsi="Trebuchet MS" w:cs="Arial"/>
        </w:rPr>
        <w:t xml:space="preserve"> </w:t>
      </w:r>
    </w:p>
    <w:p w:rsidR="001B751B" w:rsidRDefault="001B751B" w:rsidP="00606D12">
      <w:pPr>
        <w:spacing w:after="0"/>
        <w:rPr>
          <w:rFonts w:ascii="Arial" w:hAnsi="Arial" w:cs="Arial"/>
          <w:sz w:val="24"/>
          <w:szCs w:val="24"/>
        </w:rPr>
      </w:pPr>
    </w:p>
    <w:p w:rsidR="006C2326" w:rsidRPr="00047643" w:rsidRDefault="006C2326" w:rsidP="006C2326">
      <w:pPr>
        <w:spacing w:after="0"/>
        <w:rPr>
          <w:rFonts w:ascii="Arial" w:hAnsi="Arial" w:cs="Arial"/>
          <w:sz w:val="24"/>
          <w:szCs w:val="24"/>
        </w:rPr>
      </w:pPr>
    </w:p>
    <w:sectPr w:rsidR="006C2326" w:rsidRPr="0004764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BF3" w:rsidRDefault="009D3BF3" w:rsidP="001B751B">
      <w:pPr>
        <w:spacing w:after="0" w:line="240" w:lineRule="auto"/>
      </w:pPr>
      <w:r>
        <w:separator/>
      </w:r>
    </w:p>
  </w:endnote>
  <w:endnote w:type="continuationSeparator" w:id="0">
    <w:p w:rsidR="009D3BF3" w:rsidRDefault="009D3BF3" w:rsidP="001B7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498863"/>
      <w:docPartObj>
        <w:docPartGallery w:val="Page Numbers (Bottom of Page)"/>
        <w:docPartUnique/>
      </w:docPartObj>
    </w:sdtPr>
    <w:sdtEndPr>
      <w:rPr>
        <w:noProof/>
      </w:rPr>
    </w:sdtEndPr>
    <w:sdtContent>
      <w:p w:rsidR="009D3BF3" w:rsidRDefault="009D3BF3">
        <w:pPr>
          <w:pStyle w:val="Footer"/>
          <w:jc w:val="right"/>
        </w:pPr>
        <w:r>
          <w:fldChar w:fldCharType="begin"/>
        </w:r>
        <w:r>
          <w:instrText xml:space="preserve"> PAGE   \* MERGEFORMAT </w:instrText>
        </w:r>
        <w:r>
          <w:fldChar w:fldCharType="separate"/>
        </w:r>
        <w:r w:rsidR="0052245A">
          <w:rPr>
            <w:noProof/>
          </w:rPr>
          <w:t>1</w:t>
        </w:r>
        <w:r>
          <w:rPr>
            <w:noProof/>
          </w:rPr>
          <w:fldChar w:fldCharType="end"/>
        </w:r>
      </w:p>
    </w:sdtContent>
  </w:sdt>
  <w:p w:rsidR="009D3BF3" w:rsidRDefault="009D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BF3" w:rsidRDefault="009D3BF3" w:rsidP="001B751B">
      <w:pPr>
        <w:spacing w:after="0" w:line="240" w:lineRule="auto"/>
      </w:pPr>
      <w:r>
        <w:separator/>
      </w:r>
    </w:p>
  </w:footnote>
  <w:footnote w:type="continuationSeparator" w:id="0">
    <w:p w:rsidR="009D3BF3" w:rsidRDefault="009D3BF3" w:rsidP="001B751B">
      <w:pPr>
        <w:spacing w:after="0" w:line="240" w:lineRule="auto"/>
      </w:pPr>
      <w:r>
        <w:continuationSeparator/>
      </w:r>
    </w:p>
  </w:footnote>
  <w:footnote w:id="1">
    <w:p w:rsidR="009D3BF3" w:rsidRDefault="009D3BF3">
      <w:pPr>
        <w:pStyle w:val="FootnoteText"/>
      </w:pPr>
      <w:r>
        <w:rPr>
          <w:rStyle w:val="FootnoteReference"/>
        </w:rPr>
        <w:footnoteRef/>
      </w:r>
      <w:r>
        <w:t xml:space="preserve"> May, T. 2017. </w:t>
      </w:r>
      <w:r w:rsidRPr="00F12625">
        <w:rPr>
          <w:i/>
        </w:rPr>
        <w:t>Shared Society</w:t>
      </w:r>
      <w:r>
        <w:t>, 9 January, Royal Society, London</w:t>
      </w:r>
    </w:p>
  </w:footnote>
  <w:footnote w:id="2">
    <w:p w:rsidR="009D3BF3" w:rsidRDefault="009D3BF3">
      <w:pPr>
        <w:pStyle w:val="FootnoteText"/>
      </w:pPr>
      <w:r>
        <w:rPr>
          <w:rStyle w:val="FootnoteReference"/>
        </w:rPr>
        <w:footnoteRef/>
      </w:r>
      <w:r>
        <w:t xml:space="preserve"> Lamb, N. 2017, </w:t>
      </w:r>
      <w:r w:rsidRPr="00F12625">
        <w:rPr>
          <w:i/>
        </w:rPr>
        <w:t>Children’s Wellbeing and Mental Health Debate</w:t>
      </w:r>
      <w:r>
        <w:t>, 10 January, House of Commons, Westminster, London</w:t>
      </w:r>
    </w:p>
  </w:footnote>
  <w:footnote w:id="3">
    <w:p w:rsidR="009D3BF3" w:rsidRDefault="009D3BF3" w:rsidP="00757B65">
      <w:pPr>
        <w:pStyle w:val="FootnoteText"/>
      </w:pPr>
      <w:r>
        <w:rPr>
          <w:rStyle w:val="FootnoteReference"/>
        </w:rPr>
        <w:footnoteRef/>
      </w:r>
      <w:r>
        <w:t xml:space="preserve"> May, T. 2017. </w:t>
      </w:r>
      <w:r w:rsidRPr="00F12625">
        <w:rPr>
          <w:i/>
        </w:rPr>
        <w:t>Shared Society</w:t>
      </w:r>
      <w:r>
        <w:t>, 9 January, Royal Society, London</w:t>
      </w:r>
    </w:p>
    <w:p w:rsidR="009D3BF3" w:rsidRDefault="009D3BF3">
      <w:pPr>
        <w:pStyle w:val="FootnoteText"/>
      </w:pPr>
    </w:p>
  </w:footnote>
  <w:footnote w:id="4">
    <w:p w:rsidR="009D3BF3" w:rsidRDefault="009D3BF3">
      <w:pPr>
        <w:pStyle w:val="FootnoteText"/>
      </w:pPr>
      <w:r>
        <w:rPr>
          <w:rStyle w:val="FootnoteReference"/>
        </w:rPr>
        <w:footnoteRef/>
      </w:r>
      <w:r>
        <w:t xml:space="preserve"> </w:t>
      </w:r>
      <w:r w:rsidRPr="00D7782A">
        <w:t>Women and Equalities Select Committee Inquiry into Sexual Harassment and Sexual Violence in Schools. September 2016,  Report and Recommendations</w:t>
      </w:r>
    </w:p>
  </w:footnote>
  <w:footnote w:id="5">
    <w:p w:rsidR="009D3BF3" w:rsidRDefault="009D3BF3" w:rsidP="00951BC8">
      <w:pPr>
        <w:pStyle w:val="FootnoteText"/>
      </w:pPr>
      <w:r>
        <w:rPr>
          <w:rStyle w:val="FootnoteReference"/>
        </w:rPr>
        <w:footnoteRef/>
      </w:r>
      <w:r>
        <w:t xml:space="preserve"> Buswell, E. 2016. ‘State failure to tackle sexual violence in school tells me my body is not my own’, </w:t>
      </w:r>
      <w:r w:rsidRPr="007D0C52">
        <w:rPr>
          <w:i/>
        </w:rPr>
        <w:t>New Statesman</w:t>
      </w:r>
      <w:r>
        <w:t xml:space="preserve">,  </w:t>
      </w:r>
      <w:hyperlink r:id="rId1" w:history="1">
        <w:r w:rsidRPr="004E2283">
          <w:rPr>
            <w:rStyle w:val="Hyperlink"/>
          </w:rPr>
          <w:t>http://www.newstatesman.com/politics/education/2016/11/state-failure-take-sexual-violence-schools-seriously-tells-me-my-body-not</w:t>
        </w:r>
      </w:hyperlink>
      <w:r>
        <w:t xml:space="preserve"> </w:t>
      </w:r>
    </w:p>
  </w:footnote>
  <w:footnote w:id="6">
    <w:p w:rsidR="009D3BF3" w:rsidRDefault="009D3BF3">
      <w:pPr>
        <w:pStyle w:val="FootnoteText"/>
      </w:pPr>
      <w:r>
        <w:rPr>
          <w:rStyle w:val="FootnoteReference"/>
        </w:rPr>
        <w:footnoteRef/>
      </w:r>
      <w:r>
        <w:t xml:space="preserve"> Timpson, E. 2017. </w:t>
      </w:r>
      <w:r>
        <w:rPr>
          <w:i/>
        </w:rPr>
        <w:t>Children and Social Work Bill Committee Stage</w:t>
      </w:r>
      <w:r>
        <w:t>, 10 January, House of Commons, Westminster, 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4CE7"/>
    <w:multiLevelType w:val="hybridMultilevel"/>
    <w:tmpl w:val="B9B27C70"/>
    <w:lvl w:ilvl="0" w:tplc="AE28E2F0">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74E16C4"/>
    <w:multiLevelType w:val="multilevel"/>
    <w:tmpl w:val="28A2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C5B23"/>
    <w:multiLevelType w:val="hybridMultilevel"/>
    <w:tmpl w:val="3D54478C"/>
    <w:lvl w:ilvl="0" w:tplc="0F64C3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D4652"/>
    <w:multiLevelType w:val="hybridMultilevel"/>
    <w:tmpl w:val="5B1CC98C"/>
    <w:lvl w:ilvl="0" w:tplc="95685D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987ADE"/>
    <w:multiLevelType w:val="hybridMultilevel"/>
    <w:tmpl w:val="11568C82"/>
    <w:lvl w:ilvl="0" w:tplc="21645C0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4501C"/>
    <w:multiLevelType w:val="hybridMultilevel"/>
    <w:tmpl w:val="C0948D6A"/>
    <w:lvl w:ilvl="0" w:tplc="BD3C524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1F6F96"/>
    <w:multiLevelType w:val="hybridMultilevel"/>
    <w:tmpl w:val="946C5E32"/>
    <w:lvl w:ilvl="0" w:tplc="A70625DC">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nsid w:val="7A0D1E6A"/>
    <w:multiLevelType w:val="hybridMultilevel"/>
    <w:tmpl w:val="AAD676A2"/>
    <w:lvl w:ilvl="0" w:tplc="055E317E">
      <w:start w:val="2"/>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0C"/>
    <w:rsid w:val="00010946"/>
    <w:rsid w:val="00022EF6"/>
    <w:rsid w:val="000240CC"/>
    <w:rsid w:val="0003081E"/>
    <w:rsid w:val="000343CD"/>
    <w:rsid w:val="00047643"/>
    <w:rsid w:val="00077E04"/>
    <w:rsid w:val="0009737C"/>
    <w:rsid w:val="000C2E4F"/>
    <w:rsid w:val="000D340E"/>
    <w:rsid w:val="000D3582"/>
    <w:rsid w:val="000E132E"/>
    <w:rsid w:val="000F074F"/>
    <w:rsid w:val="00110734"/>
    <w:rsid w:val="00111690"/>
    <w:rsid w:val="00114683"/>
    <w:rsid w:val="00142F74"/>
    <w:rsid w:val="00144986"/>
    <w:rsid w:val="001726C2"/>
    <w:rsid w:val="00174FBC"/>
    <w:rsid w:val="001864CA"/>
    <w:rsid w:val="001A2A83"/>
    <w:rsid w:val="001B3082"/>
    <w:rsid w:val="001B751B"/>
    <w:rsid w:val="001E4284"/>
    <w:rsid w:val="001E53FA"/>
    <w:rsid w:val="001F0147"/>
    <w:rsid w:val="001F57CD"/>
    <w:rsid w:val="00201596"/>
    <w:rsid w:val="002744FA"/>
    <w:rsid w:val="00290F7D"/>
    <w:rsid w:val="00293859"/>
    <w:rsid w:val="002A2A18"/>
    <w:rsid w:val="002A2D44"/>
    <w:rsid w:val="002A49AE"/>
    <w:rsid w:val="002E487B"/>
    <w:rsid w:val="003055DC"/>
    <w:rsid w:val="003208F9"/>
    <w:rsid w:val="00320A2E"/>
    <w:rsid w:val="00325537"/>
    <w:rsid w:val="00326AB2"/>
    <w:rsid w:val="003329F7"/>
    <w:rsid w:val="00334ED4"/>
    <w:rsid w:val="003557B8"/>
    <w:rsid w:val="0035799B"/>
    <w:rsid w:val="00393DD4"/>
    <w:rsid w:val="003A2221"/>
    <w:rsid w:val="003D6179"/>
    <w:rsid w:val="003D7C02"/>
    <w:rsid w:val="00400005"/>
    <w:rsid w:val="00401363"/>
    <w:rsid w:val="0040350D"/>
    <w:rsid w:val="0042306B"/>
    <w:rsid w:val="00426E68"/>
    <w:rsid w:val="00440E28"/>
    <w:rsid w:val="004436E6"/>
    <w:rsid w:val="004541D9"/>
    <w:rsid w:val="00470F56"/>
    <w:rsid w:val="00492916"/>
    <w:rsid w:val="00496122"/>
    <w:rsid w:val="004A7591"/>
    <w:rsid w:val="004C09B1"/>
    <w:rsid w:val="004C4E7B"/>
    <w:rsid w:val="004D2FDB"/>
    <w:rsid w:val="004D590B"/>
    <w:rsid w:val="004D6A58"/>
    <w:rsid w:val="004E18E9"/>
    <w:rsid w:val="004F53E5"/>
    <w:rsid w:val="0052245A"/>
    <w:rsid w:val="005231BA"/>
    <w:rsid w:val="00566334"/>
    <w:rsid w:val="00574C66"/>
    <w:rsid w:val="005D2037"/>
    <w:rsid w:val="005E2D7D"/>
    <w:rsid w:val="005F3B36"/>
    <w:rsid w:val="0060636D"/>
    <w:rsid w:val="00606D12"/>
    <w:rsid w:val="00615427"/>
    <w:rsid w:val="0063089A"/>
    <w:rsid w:val="006332C3"/>
    <w:rsid w:val="00647CE9"/>
    <w:rsid w:val="00652527"/>
    <w:rsid w:val="00695AC3"/>
    <w:rsid w:val="006A2857"/>
    <w:rsid w:val="006C2326"/>
    <w:rsid w:val="006C341F"/>
    <w:rsid w:val="006D4370"/>
    <w:rsid w:val="006E267F"/>
    <w:rsid w:val="006F0EE4"/>
    <w:rsid w:val="0070492A"/>
    <w:rsid w:val="007206F2"/>
    <w:rsid w:val="00751264"/>
    <w:rsid w:val="00757B65"/>
    <w:rsid w:val="00772825"/>
    <w:rsid w:val="00781904"/>
    <w:rsid w:val="007879C9"/>
    <w:rsid w:val="007914F2"/>
    <w:rsid w:val="007A6BF1"/>
    <w:rsid w:val="007D0C52"/>
    <w:rsid w:val="007E5449"/>
    <w:rsid w:val="007F36C3"/>
    <w:rsid w:val="00801AA7"/>
    <w:rsid w:val="00827524"/>
    <w:rsid w:val="008316C2"/>
    <w:rsid w:val="00832D2A"/>
    <w:rsid w:val="00835D12"/>
    <w:rsid w:val="0086022E"/>
    <w:rsid w:val="00862BAF"/>
    <w:rsid w:val="0086644E"/>
    <w:rsid w:val="0087442F"/>
    <w:rsid w:val="00876C4E"/>
    <w:rsid w:val="00877DFF"/>
    <w:rsid w:val="008A1C7C"/>
    <w:rsid w:val="008B75B7"/>
    <w:rsid w:val="008E05B3"/>
    <w:rsid w:val="008E1942"/>
    <w:rsid w:val="009139E2"/>
    <w:rsid w:val="009214DB"/>
    <w:rsid w:val="00923C76"/>
    <w:rsid w:val="00934EFA"/>
    <w:rsid w:val="009352E1"/>
    <w:rsid w:val="009356EE"/>
    <w:rsid w:val="00951BC8"/>
    <w:rsid w:val="00972AAA"/>
    <w:rsid w:val="00991E50"/>
    <w:rsid w:val="00993FDB"/>
    <w:rsid w:val="009C7E7A"/>
    <w:rsid w:val="009D3BF3"/>
    <w:rsid w:val="009E2EBB"/>
    <w:rsid w:val="00A25EAA"/>
    <w:rsid w:val="00A36383"/>
    <w:rsid w:val="00A55F24"/>
    <w:rsid w:val="00A70883"/>
    <w:rsid w:val="00A87AC5"/>
    <w:rsid w:val="00AA2CF7"/>
    <w:rsid w:val="00AC6AFD"/>
    <w:rsid w:val="00AC6E36"/>
    <w:rsid w:val="00AD0BDC"/>
    <w:rsid w:val="00AD240E"/>
    <w:rsid w:val="00B21AAF"/>
    <w:rsid w:val="00B26ADF"/>
    <w:rsid w:val="00B36C9C"/>
    <w:rsid w:val="00B37DC9"/>
    <w:rsid w:val="00B6193B"/>
    <w:rsid w:val="00B8342E"/>
    <w:rsid w:val="00BA13FC"/>
    <w:rsid w:val="00BA72EB"/>
    <w:rsid w:val="00BB3901"/>
    <w:rsid w:val="00BF4705"/>
    <w:rsid w:val="00C005D1"/>
    <w:rsid w:val="00C04416"/>
    <w:rsid w:val="00C23FDA"/>
    <w:rsid w:val="00C35BD8"/>
    <w:rsid w:val="00C35D99"/>
    <w:rsid w:val="00C51265"/>
    <w:rsid w:val="00C65F97"/>
    <w:rsid w:val="00C80300"/>
    <w:rsid w:val="00C84A06"/>
    <w:rsid w:val="00C936E0"/>
    <w:rsid w:val="00CB7BA6"/>
    <w:rsid w:val="00CD6EDD"/>
    <w:rsid w:val="00CF1FFB"/>
    <w:rsid w:val="00D072C2"/>
    <w:rsid w:val="00D21992"/>
    <w:rsid w:val="00D228FB"/>
    <w:rsid w:val="00D645A5"/>
    <w:rsid w:val="00D72A65"/>
    <w:rsid w:val="00D744D8"/>
    <w:rsid w:val="00D7782A"/>
    <w:rsid w:val="00D90613"/>
    <w:rsid w:val="00D94776"/>
    <w:rsid w:val="00DB0DC8"/>
    <w:rsid w:val="00DC1B38"/>
    <w:rsid w:val="00DD28E0"/>
    <w:rsid w:val="00DD2D23"/>
    <w:rsid w:val="00DD317D"/>
    <w:rsid w:val="00DE0CFC"/>
    <w:rsid w:val="00DE5096"/>
    <w:rsid w:val="00E02B7E"/>
    <w:rsid w:val="00E156F0"/>
    <w:rsid w:val="00E1594C"/>
    <w:rsid w:val="00E222C1"/>
    <w:rsid w:val="00E503FE"/>
    <w:rsid w:val="00E67A34"/>
    <w:rsid w:val="00E8030C"/>
    <w:rsid w:val="00E87A7C"/>
    <w:rsid w:val="00EA12FC"/>
    <w:rsid w:val="00EA4A35"/>
    <w:rsid w:val="00EA5C0E"/>
    <w:rsid w:val="00EB4DF8"/>
    <w:rsid w:val="00EC65DB"/>
    <w:rsid w:val="00EF028B"/>
    <w:rsid w:val="00F12625"/>
    <w:rsid w:val="00F147A8"/>
    <w:rsid w:val="00F14D5E"/>
    <w:rsid w:val="00F30C10"/>
    <w:rsid w:val="00F43080"/>
    <w:rsid w:val="00F63342"/>
    <w:rsid w:val="00F70F52"/>
    <w:rsid w:val="00FB6934"/>
    <w:rsid w:val="00FD09B8"/>
    <w:rsid w:val="00FD28C9"/>
    <w:rsid w:val="00FD47A8"/>
    <w:rsid w:val="00FE4066"/>
    <w:rsid w:val="00FE5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0C"/>
    <w:pPr>
      <w:ind w:left="720"/>
      <w:contextualSpacing/>
    </w:pPr>
  </w:style>
  <w:style w:type="character" w:styleId="Hyperlink">
    <w:name w:val="Hyperlink"/>
    <w:basedOn w:val="DefaultParagraphFont"/>
    <w:uiPriority w:val="99"/>
    <w:unhideWhenUsed/>
    <w:rsid w:val="00E8030C"/>
    <w:rPr>
      <w:color w:val="0000FF" w:themeColor="hyperlink"/>
      <w:u w:val="single"/>
    </w:rPr>
  </w:style>
  <w:style w:type="paragraph" w:styleId="NormalWeb">
    <w:name w:val="Normal (Web)"/>
    <w:basedOn w:val="Normal"/>
    <w:uiPriority w:val="99"/>
    <w:semiHidden/>
    <w:unhideWhenUsed/>
    <w:rsid w:val="00334E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1B"/>
  </w:style>
  <w:style w:type="paragraph" w:styleId="Footer">
    <w:name w:val="footer"/>
    <w:basedOn w:val="Normal"/>
    <w:link w:val="FooterChar"/>
    <w:uiPriority w:val="99"/>
    <w:unhideWhenUsed/>
    <w:rsid w:val="001B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1B"/>
  </w:style>
  <w:style w:type="character" w:styleId="CommentReference">
    <w:name w:val="annotation reference"/>
    <w:basedOn w:val="DefaultParagraphFont"/>
    <w:uiPriority w:val="99"/>
    <w:semiHidden/>
    <w:unhideWhenUsed/>
    <w:rsid w:val="009E2EBB"/>
    <w:rPr>
      <w:sz w:val="16"/>
      <w:szCs w:val="16"/>
    </w:rPr>
  </w:style>
  <w:style w:type="paragraph" w:styleId="CommentText">
    <w:name w:val="annotation text"/>
    <w:basedOn w:val="Normal"/>
    <w:link w:val="CommentTextChar"/>
    <w:uiPriority w:val="99"/>
    <w:semiHidden/>
    <w:unhideWhenUsed/>
    <w:rsid w:val="009E2EBB"/>
    <w:pPr>
      <w:spacing w:line="240" w:lineRule="auto"/>
    </w:pPr>
    <w:rPr>
      <w:sz w:val="20"/>
      <w:szCs w:val="20"/>
    </w:rPr>
  </w:style>
  <w:style w:type="character" w:customStyle="1" w:styleId="CommentTextChar">
    <w:name w:val="Comment Text Char"/>
    <w:basedOn w:val="DefaultParagraphFont"/>
    <w:link w:val="CommentText"/>
    <w:uiPriority w:val="99"/>
    <w:semiHidden/>
    <w:rsid w:val="009E2EBB"/>
    <w:rPr>
      <w:sz w:val="20"/>
      <w:szCs w:val="20"/>
    </w:rPr>
  </w:style>
  <w:style w:type="paragraph" w:styleId="CommentSubject">
    <w:name w:val="annotation subject"/>
    <w:basedOn w:val="CommentText"/>
    <w:next w:val="CommentText"/>
    <w:link w:val="CommentSubjectChar"/>
    <w:uiPriority w:val="99"/>
    <w:semiHidden/>
    <w:unhideWhenUsed/>
    <w:rsid w:val="009E2EBB"/>
    <w:rPr>
      <w:b/>
      <w:bCs/>
    </w:rPr>
  </w:style>
  <w:style w:type="character" w:customStyle="1" w:styleId="CommentSubjectChar">
    <w:name w:val="Comment Subject Char"/>
    <w:basedOn w:val="CommentTextChar"/>
    <w:link w:val="CommentSubject"/>
    <w:uiPriority w:val="99"/>
    <w:semiHidden/>
    <w:rsid w:val="009E2EBB"/>
    <w:rPr>
      <w:b/>
      <w:bCs/>
      <w:sz w:val="20"/>
      <w:szCs w:val="20"/>
    </w:rPr>
  </w:style>
  <w:style w:type="paragraph" w:styleId="BalloonText">
    <w:name w:val="Balloon Text"/>
    <w:basedOn w:val="Normal"/>
    <w:link w:val="BalloonTextChar"/>
    <w:uiPriority w:val="99"/>
    <w:semiHidden/>
    <w:unhideWhenUsed/>
    <w:rsid w:val="009E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BB"/>
    <w:rPr>
      <w:rFonts w:ascii="Tahoma" w:hAnsi="Tahoma" w:cs="Tahoma"/>
      <w:sz w:val="16"/>
      <w:szCs w:val="16"/>
    </w:rPr>
  </w:style>
  <w:style w:type="character" w:styleId="FollowedHyperlink">
    <w:name w:val="FollowedHyperlink"/>
    <w:basedOn w:val="DefaultParagraphFont"/>
    <w:uiPriority w:val="99"/>
    <w:semiHidden/>
    <w:unhideWhenUsed/>
    <w:rsid w:val="001A2A83"/>
    <w:rPr>
      <w:color w:val="800080" w:themeColor="followedHyperlink"/>
      <w:u w:val="single"/>
    </w:rPr>
  </w:style>
  <w:style w:type="paragraph" w:styleId="FootnoteText">
    <w:name w:val="footnote text"/>
    <w:basedOn w:val="Normal"/>
    <w:link w:val="FootnoteTextChar"/>
    <w:uiPriority w:val="99"/>
    <w:semiHidden/>
    <w:unhideWhenUsed/>
    <w:rsid w:val="00EB4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DF8"/>
    <w:rPr>
      <w:sz w:val="20"/>
      <w:szCs w:val="20"/>
    </w:rPr>
  </w:style>
  <w:style w:type="character" w:styleId="FootnoteReference">
    <w:name w:val="footnote reference"/>
    <w:basedOn w:val="DefaultParagraphFont"/>
    <w:uiPriority w:val="99"/>
    <w:semiHidden/>
    <w:unhideWhenUsed/>
    <w:rsid w:val="00EB4DF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30C"/>
    <w:pPr>
      <w:ind w:left="720"/>
      <w:contextualSpacing/>
    </w:pPr>
  </w:style>
  <w:style w:type="character" w:styleId="Hyperlink">
    <w:name w:val="Hyperlink"/>
    <w:basedOn w:val="DefaultParagraphFont"/>
    <w:uiPriority w:val="99"/>
    <w:unhideWhenUsed/>
    <w:rsid w:val="00E8030C"/>
    <w:rPr>
      <w:color w:val="0000FF" w:themeColor="hyperlink"/>
      <w:u w:val="single"/>
    </w:rPr>
  </w:style>
  <w:style w:type="paragraph" w:styleId="NormalWeb">
    <w:name w:val="Normal (Web)"/>
    <w:basedOn w:val="Normal"/>
    <w:uiPriority w:val="99"/>
    <w:semiHidden/>
    <w:unhideWhenUsed/>
    <w:rsid w:val="00334E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B75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1B"/>
  </w:style>
  <w:style w:type="paragraph" w:styleId="Footer">
    <w:name w:val="footer"/>
    <w:basedOn w:val="Normal"/>
    <w:link w:val="FooterChar"/>
    <w:uiPriority w:val="99"/>
    <w:unhideWhenUsed/>
    <w:rsid w:val="001B7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1B"/>
  </w:style>
  <w:style w:type="character" w:styleId="CommentReference">
    <w:name w:val="annotation reference"/>
    <w:basedOn w:val="DefaultParagraphFont"/>
    <w:uiPriority w:val="99"/>
    <w:semiHidden/>
    <w:unhideWhenUsed/>
    <w:rsid w:val="009E2EBB"/>
    <w:rPr>
      <w:sz w:val="16"/>
      <w:szCs w:val="16"/>
    </w:rPr>
  </w:style>
  <w:style w:type="paragraph" w:styleId="CommentText">
    <w:name w:val="annotation text"/>
    <w:basedOn w:val="Normal"/>
    <w:link w:val="CommentTextChar"/>
    <w:uiPriority w:val="99"/>
    <w:semiHidden/>
    <w:unhideWhenUsed/>
    <w:rsid w:val="009E2EBB"/>
    <w:pPr>
      <w:spacing w:line="240" w:lineRule="auto"/>
    </w:pPr>
    <w:rPr>
      <w:sz w:val="20"/>
      <w:szCs w:val="20"/>
    </w:rPr>
  </w:style>
  <w:style w:type="character" w:customStyle="1" w:styleId="CommentTextChar">
    <w:name w:val="Comment Text Char"/>
    <w:basedOn w:val="DefaultParagraphFont"/>
    <w:link w:val="CommentText"/>
    <w:uiPriority w:val="99"/>
    <w:semiHidden/>
    <w:rsid w:val="009E2EBB"/>
    <w:rPr>
      <w:sz w:val="20"/>
      <w:szCs w:val="20"/>
    </w:rPr>
  </w:style>
  <w:style w:type="paragraph" w:styleId="CommentSubject">
    <w:name w:val="annotation subject"/>
    <w:basedOn w:val="CommentText"/>
    <w:next w:val="CommentText"/>
    <w:link w:val="CommentSubjectChar"/>
    <w:uiPriority w:val="99"/>
    <w:semiHidden/>
    <w:unhideWhenUsed/>
    <w:rsid w:val="009E2EBB"/>
    <w:rPr>
      <w:b/>
      <w:bCs/>
    </w:rPr>
  </w:style>
  <w:style w:type="character" w:customStyle="1" w:styleId="CommentSubjectChar">
    <w:name w:val="Comment Subject Char"/>
    <w:basedOn w:val="CommentTextChar"/>
    <w:link w:val="CommentSubject"/>
    <w:uiPriority w:val="99"/>
    <w:semiHidden/>
    <w:rsid w:val="009E2EBB"/>
    <w:rPr>
      <w:b/>
      <w:bCs/>
      <w:sz w:val="20"/>
      <w:szCs w:val="20"/>
    </w:rPr>
  </w:style>
  <w:style w:type="paragraph" w:styleId="BalloonText">
    <w:name w:val="Balloon Text"/>
    <w:basedOn w:val="Normal"/>
    <w:link w:val="BalloonTextChar"/>
    <w:uiPriority w:val="99"/>
    <w:semiHidden/>
    <w:unhideWhenUsed/>
    <w:rsid w:val="009E2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BB"/>
    <w:rPr>
      <w:rFonts w:ascii="Tahoma" w:hAnsi="Tahoma" w:cs="Tahoma"/>
      <w:sz w:val="16"/>
      <w:szCs w:val="16"/>
    </w:rPr>
  </w:style>
  <w:style w:type="character" w:styleId="FollowedHyperlink">
    <w:name w:val="FollowedHyperlink"/>
    <w:basedOn w:val="DefaultParagraphFont"/>
    <w:uiPriority w:val="99"/>
    <w:semiHidden/>
    <w:unhideWhenUsed/>
    <w:rsid w:val="001A2A83"/>
    <w:rPr>
      <w:color w:val="800080" w:themeColor="followedHyperlink"/>
      <w:u w:val="single"/>
    </w:rPr>
  </w:style>
  <w:style w:type="paragraph" w:styleId="FootnoteText">
    <w:name w:val="footnote text"/>
    <w:basedOn w:val="Normal"/>
    <w:link w:val="FootnoteTextChar"/>
    <w:uiPriority w:val="99"/>
    <w:semiHidden/>
    <w:unhideWhenUsed/>
    <w:rsid w:val="00EB4D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DF8"/>
    <w:rPr>
      <w:sz w:val="20"/>
      <w:szCs w:val="20"/>
    </w:rPr>
  </w:style>
  <w:style w:type="character" w:styleId="FootnoteReference">
    <w:name w:val="footnote reference"/>
    <w:basedOn w:val="DefaultParagraphFont"/>
    <w:uiPriority w:val="99"/>
    <w:semiHidden/>
    <w:unhideWhenUsed/>
    <w:rsid w:val="00EB4D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9427">
      <w:bodyDiv w:val="1"/>
      <w:marLeft w:val="0"/>
      <w:marRight w:val="0"/>
      <w:marTop w:val="0"/>
      <w:marBottom w:val="0"/>
      <w:divBdr>
        <w:top w:val="none" w:sz="0" w:space="0" w:color="auto"/>
        <w:left w:val="none" w:sz="0" w:space="0" w:color="auto"/>
        <w:bottom w:val="none" w:sz="0" w:space="0" w:color="auto"/>
        <w:right w:val="none" w:sz="0" w:space="0" w:color="auto"/>
      </w:divBdr>
    </w:div>
    <w:div w:id="1140614227">
      <w:bodyDiv w:val="1"/>
      <w:marLeft w:val="0"/>
      <w:marRight w:val="0"/>
      <w:marTop w:val="0"/>
      <w:marBottom w:val="0"/>
      <w:divBdr>
        <w:top w:val="none" w:sz="0" w:space="0" w:color="auto"/>
        <w:left w:val="none" w:sz="0" w:space="0" w:color="auto"/>
        <w:bottom w:val="none" w:sz="0" w:space="0" w:color="auto"/>
        <w:right w:val="none" w:sz="0" w:space="0" w:color="auto"/>
      </w:divBdr>
      <w:divsChild>
        <w:div w:id="724139108">
          <w:marLeft w:val="0"/>
          <w:marRight w:val="0"/>
          <w:marTop w:val="0"/>
          <w:marBottom w:val="0"/>
          <w:divBdr>
            <w:top w:val="none" w:sz="0" w:space="0" w:color="auto"/>
            <w:left w:val="none" w:sz="0" w:space="0" w:color="auto"/>
            <w:bottom w:val="none" w:sz="0" w:space="0" w:color="auto"/>
            <w:right w:val="none" w:sz="0" w:space="0" w:color="auto"/>
          </w:divBdr>
          <w:divsChild>
            <w:div w:id="659961224">
              <w:marLeft w:val="0"/>
              <w:marRight w:val="0"/>
              <w:marTop w:val="0"/>
              <w:marBottom w:val="0"/>
              <w:divBdr>
                <w:top w:val="none" w:sz="0" w:space="0" w:color="auto"/>
                <w:left w:val="none" w:sz="0" w:space="0" w:color="auto"/>
                <w:bottom w:val="none" w:sz="0" w:space="0" w:color="auto"/>
                <w:right w:val="none" w:sz="0" w:space="0" w:color="auto"/>
              </w:divBdr>
              <w:divsChild>
                <w:div w:id="1443648455">
                  <w:marLeft w:val="0"/>
                  <w:marRight w:val="0"/>
                  <w:marTop w:val="0"/>
                  <w:marBottom w:val="0"/>
                  <w:divBdr>
                    <w:top w:val="none" w:sz="0" w:space="0" w:color="auto"/>
                    <w:left w:val="none" w:sz="0" w:space="0" w:color="auto"/>
                    <w:bottom w:val="none" w:sz="0" w:space="0" w:color="auto"/>
                    <w:right w:val="none" w:sz="0" w:space="0" w:color="auto"/>
                  </w:divBdr>
                  <w:divsChild>
                    <w:div w:id="1011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687511">
      <w:bodyDiv w:val="1"/>
      <w:marLeft w:val="0"/>
      <w:marRight w:val="0"/>
      <w:marTop w:val="0"/>
      <w:marBottom w:val="0"/>
      <w:divBdr>
        <w:top w:val="none" w:sz="0" w:space="0" w:color="auto"/>
        <w:left w:val="none" w:sz="0" w:space="0" w:color="auto"/>
        <w:bottom w:val="none" w:sz="0" w:space="0" w:color="auto"/>
        <w:right w:val="none" w:sz="0" w:space="0" w:color="auto"/>
      </w:divBdr>
    </w:div>
    <w:div w:id="1463570486">
      <w:bodyDiv w:val="1"/>
      <w:marLeft w:val="0"/>
      <w:marRight w:val="0"/>
      <w:marTop w:val="0"/>
      <w:marBottom w:val="0"/>
      <w:divBdr>
        <w:top w:val="none" w:sz="0" w:space="0" w:color="auto"/>
        <w:left w:val="none" w:sz="0" w:space="0" w:color="auto"/>
        <w:bottom w:val="none" w:sz="0" w:space="0" w:color="auto"/>
        <w:right w:val="none" w:sz="0" w:space="0" w:color="auto"/>
      </w:divBdr>
      <w:divsChild>
        <w:div w:id="1361280792">
          <w:marLeft w:val="0"/>
          <w:marRight w:val="0"/>
          <w:marTop w:val="0"/>
          <w:marBottom w:val="0"/>
          <w:divBdr>
            <w:top w:val="none" w:sz="0" w:space="0" w:color="auto"/>
            <w:left w:val="none" w:sz="0" w:space="0" w:color="auto"/>
            <w:bottom w:val="none" w:sz="0" w:space="0" w:color="auto"/>
            <w:right w:val="none" w:sz="0" w:space="0" w:color="auto"/>
          </w:divBdr>
          <w:divsChild>
            <w:div w:id="971326708">
              <w:marLeft w:val="0"/>
              <w:marRight w:val="0"/>
              <w:marTop w:val="0"/>
              <w:marBottom w:val="0"/>
              <w:divBdr>
                <w:top w:val="none" w:sz="0" w:space="0" w:color="auto"/>
                <w:left w:val="none" w:sz="0" w:space="0" w:color="auto"/>
                <w:bottom w:val="none" w:sz="0" w:space="0" w:color="auto"/>
                <w:right w:val="none" w:sz="0" w:space="0" w:color="auto"/>
              </w:divBdr>
              <w:divsChild>
                <w:div w:id="1421290550">
                  <w:marLeft w:val="0"/>
                  <w:marRight w:val="0"/>
                  <w:marTop w:val="0"/>
                  <w:marBottom w:val="0"/>
                  <w:divBdr>
                    <w:top w:val="none" w:sz="0" w:space="0" w:color="auto"/>
                    <w:left w:val="none" w:sz="0" w:space="0" w:color="auto"/>
                    <w:bottom w:val="none" w:sz="0" w:space="0" w:color="auto"/>
                    <w:right w:val="none" w:sz="0" w:space="0" w:color="auto"/>
                  </w:divBdr>
                  <w:divsChild>
                    <w:div w:id="93089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ex.Webber@girlguiding.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irlguiding.org.uk/social-action-advocacy-and-campaigns/social-action-and-campaigns/campaigns-led-by-girls/girls-mat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irlguiding.org.uk/social-action-advocacy-and-campaigns/research/mental-well-bein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irlguiding.org.uk/social-action-advocacy-and-campaigns/research/girls-attitudes-survey/" TargetMode="External"/><Relationship Id="rId4" Type="http://schemas.microsoft.com/office/2007/relationships/stylesWithEffects" Target="stylesWithEffects.xml"/><Relationship Id="rId9" Type="http://schemas.openxmlformats.org/officeDocument/2006/relationships/hyperlink" Target="http://www.girlguiding.org.uk"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ewstatesman.com/politics/education/2016/11/state-failure-take-sexual-violence-schools-seriously-tells-me-my-body-n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4658-3FC6-45D4-A11E-BA82671C3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69BDC82C.dotm</Template>
  <TotalTime>106</TotalTime>
  <Pages>7</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Webber</dc:creator>
  <cp:lastModifiedBy>Alex Webber</cp:lastModifiedBy>
  <cp:revision>52</cp:revision>
  <cp:lastPrinted>2017-01-19T13:38:00Z</cp:lastPrinted>
  <dcterms:created xsi:type="dcterms:W3CDTF">2017-01-20T13:51:00Z</dcterms:created>
  <dcterms:modified xsi:type="dcterms:W3CDTF">2017-01-20T17:56:00Z</dcterms:modified>
</cp:coreProperties>
</file>