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AC35" w14:textId="77777777" w:rsidR="00E26983" w:rsidRPr="00C2575A" w:rsidRDefault="003A7133" w:rsidP="00C2575A">
      <w:pPr>
        <w:spacing w:after="0" w:line="580" w:lineRule="exact"/>
        <w:rPr>
          <w:rFonts w:ascii="Poppins-Bold" w:hAnsi="Poppins-Bold"/>
          <w:color w:val="161B4E"/>
          <w:sz w:val="40"/>
          <w:szCs w:val="40"/>
        </w:rPr>
      </w:pPr>
      <w:r>
        <w:rPr>
          <w:noProof/>
          <w:sz w:val="40"/>
          <w:szCs w:val="40"/>
          <w:lang w:val="en-US"/>
        </w:rPr>
        <w:drawing>
          <wp:anchor distT="0" distB="0" distL="252095" distR="144145" simplePos="0" relativeHeight="251656704" behindDoc="0" locked="0" layoutInCell="1" allowOverlap="1" wp14:anchorId="700C7390" wp14:editId="6A9E29B5">
            <wp:simplePos x="0" y="0"/>
            <wp:positionH relativeFrom="column">
              <wp:posOffset>25400</wp:posOffset>
            </wp:positionH>
            <wp:positionV relativeFrom="paragraph">
              <wp:posOffset>-76200</wp:posOffset>
            </wp:positionV>
            <wp:extent cx="1012825" cy="1021080"/>
            <wp:effectExtent l="0" t="0" r="0" b="0"/>
            <wp:wrapTight wrapText="bothSides">
              <wp:wrapPolygon edited="0">
                <wp:start x="0" y="0"/>
                <wp:lineTo x="0" y="21224"/>
                <wp:lineTo x="21397" y="21224"/>
                <wp:lineTo x="21397" y="0"/>
                <wp:lineTo x="0" y="0"/>
              </wp:wrapPolygon>
            </wp:wrapTight>
            <wp:docPr id="4" name="Picture 5" descr="Description: GG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825" cy="1021080"/>
                    </a:xfrm>
                    <a:prstGeom prst="rect">
                      <a:avLst/>
                    </a:prstGeom>
                    <a:noFill/>
                  </pic:spPr>
                </pic:pic>
              </a:graphicData>
            </a:graphic>
            <wp14:sizeRelH relativeFrom="margin">
              <wp14:pctWidth>0</wp14:pctWidth>
            </wp14:sizeRelH>
            <wp14:sizeRelV relativeFrom="margin">
              <wp14:pctHeight>0</wp14:pctHeight>
            </wp14:sizeRelV>
          </wp:anchor>
        </w:drawing>
      </w:r>
      <w:r w:rsidR="00130DFB" w:rsidRPr="00C2575A">
        <w:rPr>
          <w:rFonts w:ascii="Poppins-Bold" w:hAnsi="Poppins-Bold"/>
          <w:color w:val="161B4E"/>
          <w:sz w:val="40"/>
          <w:szCs w:val="40"/>
        </w:rPr>
        <w:t>Welcome to</w:t>
      </w:r>
    </w:p>
    <w:p w14:paraId="5AF16EF4" w14:textId="77777777" w:rsidR="00130DFB" w:rsidRPr="00C2575A" w:rsidRDefault="007873D3" w:rsidP="00C2575A">
      <w:pPr>
        <w:spacing w:line="1000" w:lineRule="exact"/>
        <w:rPr>
          <w:rFonts w:ascii="Poppins-Bold" w:hAnsi="Poppins-Bold"/>
          <w:color w:val="161B4E"/>
          <w:sz w:val="96"/>
          <w:szCs w:val="96"/>
        </w:rPr>
      </w:pPr>
      <w:r>
        <w:rPr>
          <w:rFonts w:ascii="Poppins-Bold" w:hAnsi="Poppins-Bold"/>
          <w:color w:val="161B4E"/>
          <w:sz w:val="96"/>
          <w:szCs w:val="96"/>
        </w:rPr>
        <w:t>Girlguiding</w:t>
      </w:r>
    </w:p>
    <w:p w14:paraId="7B3A70A9" w14:textId="2BE7B44F" w:rsidR="00130DFB" w:rsidRDefault="005D41B2" w:rsidP="003943FC">
      <w:pPr>
        <w:spacing w:before="240" w:line="260" w:lineRule="exact"/>
        <w:rPr>
          <w:rFonts w:cs="Poppins"/>
          <w:b/>
          <w:color w:val="161B4E"/>
          <w:sz w:val="24"/>
          <w:szCs w:val="24"/>
          <w:shd w:val="clear" w:color="auto" w:fill="FFFFFF"/>
        </w:rPr>
      </w:pPr>
      <w:r>
        <w:rPr>
          <w:rFonts w:cs="Poppins"/>
          <w:b/>
          <w:noProof/>
          <w:color w:val="161B4E"/>
          <w:sz w:val="24"/>
          <w:szCs w:val="24"/>
          <w:lang w:val="en-US"/>
        </w:rPr>
        <w:t>New s</w:t>
      </w:r>
      <w:r w:rsidR="007873D3" w:rsidRPr="007873D3">
        <w:rPr>
          <w:rFonts w:cs="Poppins"/>
          <w:b/>
          <w:noProof/>
          <w:color w:val="161B4E"/>
          <w:sz w:val="24"/>
          <w:szCs w:val="24"/>
          <w:lang w:val="en-US"/>
        </w:rPr>
        <w:t xml:space="preserve">tarter form to be completed by parents/carers of young </w:t>
      </w:r>
      <w:r w:rsidR="00996F4E">
        <w:rPr>
          <w:rFonts w:cs="Poppins"/>
          <w:b/>
          <w:noProof/>
          <w:color w:val="161B4E"/>
          <w:sz w:val="24"/>
          <w:szCs w:val="24"/>
          <w:lang w:val="en-US"/>
        </w:rPr>
        <w:t xml:space="preserve">external volunteers </w:t>
      </w:r>
      <w:r w:rsidR="00996F4E">
        <w:rPr>
          <w:rFonts w:cs="Poppins"/>
          <w:b/>
          <w:noProof/>
          <w:color w:val="161B4E"/>
          <w:sz w:val="24"/>
          <w:szCs w:val="24"/>
          <w:lang w:val="en-US"/>
        </w:rPr>
        <w:br/>
        <w:t>aged 13</w:t>
      </w:r>
      <w:r w:rsidR="007873D3" w:rsidRPr="007873D3">
        <w:rPr>
          <w:rFonts w:cs="Poppins"/>
          <w:b/>
          <w:noProof/>
          <w:color w:val="161B4E"/>
          <w:sz w:val="24"/>
          <w:szCs w:val="24"/>
          <w:lang w:val="en-US"/>
        </w:rPr>
        <w:t xml:space="preserve"> years</w:t>
      </w:r>
      <w:r w:rsidR="007873D3" w:rsidRPr="007873D3">
        <w:rPr>
          <w:rFonts w:cs="Poppins"/>
          <w:b/>
          <w:color w:val="161B4E"/>
          <w:sz w:val="24"/>
          <w:szCs w:val="24"/>
          <w:shd w:val="clear" w:color="auto" w:fill="FFFFFF"/>
        </w:rPr>
        <w:t>.</w:t>
      </w:r>
      <w:r w:rsidR="001E2A4E">
        <w:rPr>
          <w:rFonts w:cs="Poppins"/>
          <w:b/>
          <w:color w:val="161B4E"/>
          <w:sz w:val="24"/>
          <w:szCs w:val="24"/>
          <w:shd w:val="clear" w:color="auto" w:fill="FFFFFF"/>
        </w:rPr>
        <w:t xml:space="preserve"> </w:t>
      </w:r>
      <w:r w:rsidR="001E2A4E" w:rsidRPr="005D60D7">
        <w:rPr>
          <w:rFonts w:cs="Poppins"/>
          <w:b/>
          <w:color w:val="161B4E"/>
          <w:sz w:val="24"/>
          <w:szCs w:val="24"/>
          <w:shd w:val="clear" w:color="auto" w:fill="FFFFFF"/>
        </w:rPr>
        <w:t xml:space="preserve">Find out more about </w:t>
      </w:r>
      <w:r w:rsidR="001E2A4E">
        <w:rPr>
          <w:rFonts w:cs="Poppins"/>
          <w:b/>
          <w:color w:val="161B4E"/>
          <w:sz w:val="24"/>
          <w:szCs w:val="24"/>
          <w:shd w:val="clear" w:color="auto" w:fill="FFFFFF"/>
        </w:rPr>
        <w:t>young external volunteers</w:t>
      </w:r>
      <w:r w:rsidR="001E2A4E" w:rsidRPr="005D60D7">
        <w:rPr>
          <w:rFonts w:cs="Poppins"/>
          <w:b/>
          <w:color w:val="161B4E"/>
          <w:sz w:val="24"/>
          <w:szCs w:val="24"/>
          <w:shd w:val="clear" w:color="auto" w:fill="FFFFFF"/>
        </w:rPr>
        <w:t xml:space="preserve"> </w:t>
      </w:r>
      <w:hyperlink r:id="rId11" w:history="1">
        <w:r w:rsidR="001E2A4E" w:rsidRPr="007E6E56">
          <w:rPr>
            <w:rStyle w:val="Hyperlink"/>
            <w:rFonts w:ascii="Poppins-SemiBold" w:hAnsi="Poppins-SemiBold" w:cs="Poppins"/>
            <w:sz w:val="24"/>
            <w:szCs w:val="24"/>
            <w:shd w:val="clear" w:color="auto" w:fill="FFFFFF"/>
          </w:rPr>
          <w:t>on our website.</w:t>
        </w:r>
      </w:hyperlink>
    </w:p>
    <w:p w14:paraId="0C01046D" w14:textId="3D211CE1" w:rsidR="005D41B2" w:rsidRDefault="009D6C8F" w:rsidP="00996F4E">
      <w:pPr>
        <w:spacing w:after="0" w:line="320" w:lineRule="exact"/>
        <w:rPr>
          <w:rFonts w:ascii="Poppins" w:hAnsi="Poppins"/>
          <w:b/>
          <w:bCs/>
          <w:color w:val="161B4E"/>
          <w:sz w:val="32"/>
          <w:szCs w:val="32"/>
        </w:rPr>
      </w:pPr>
      <w:r>
        <w:rPr>
          <w:rFonts w:ascii="Poppins" w:hAnsi="Poppins"/>
          <w:b/>
          <w:bCs/>
          <w:noProof/>
          <w:color w:val="161B4E"/>
          <w:sz w:val="32"/>
          <w:szCs w:val="32"/>
          <w:lang w:val="en-US"/>
        </w:rPr>
        <mc:AlternateContent>
          <mc:Choice Requires="wps">
            <w:drawing>
              <wp:anchor distT="0" distB="0" distL="114300" distR="114300" simplePos="0" relativeHeight="251655680" behindDoc="0" locked="1" layoutInCell="1" allowOverlap="1" wp14:anchorId="3A5DBB7B" wp14:editId="17C63961">
                <wp:simplePos x="0" y="0"/>
                <wp:positionH relativeFrom="column">
                  <wp:posOffset>38735</wp:posOffset>
                </wp:positionH>
                <wp:positionV relativeFrom="paragraph">
                  <wp:posOffset>2740660</wp:posOffset>
                </wp:positionV>
                <wp:extent cx="3618865" cy="5260340"/>
                <wp:effectExtent l="0" t="0" r="0" b="0"/>
                <wp:wrapTight wrapText="bothSides">
                  <wp:wrapPolygon edited="0">
                    <wp:start x="0" y="0"/>
                    <wp:lineTo x="21600" y="0"/>
                    <wp:lineTo x="21600" y="21600"/>
                    <wp:lineTo x="0" y="21600"/>
                    <wp:lineTo x="0" y="0"/>
                  </wp:wrapPolygon>
                </wp:wrapTight>
                <wp:docPr id="77864178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8865" cy="526034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79BE5" w14:textId="77777777" w:rsidR="009D6C8F" w:rsidRPr="00F22061" w:rsidRDefault="009D6C8F" w:rsidP="009D6C8F">
                            <w:pPr>
                              <w:widowControl w:val="0"/>
                              <w:numPr>
                                <w:ilvl w:val="3"/>
                                <w:numId w:val="0"/>
                              </w:numPr>
                              <w:spacing w:after="60" w:line="260" w:lineRule="exact"/>
                              <w:rPr>
                                <w:rFonts w:cs="Poppins"/>
                                <w:color w:val="161B4E"/>
                              </w:rPr>
                            </w:pPr>
                            <w:r w:rsidRPr="00E90FE2">
                              <w:rPr>
                                <w:rFonts w:cs="Poppins"/>
                                <w:b/>
                                <w:bCs/>
                                <w:color w:val="161B4E"/>
                                <w:spacing w:val="-2"/>
                                <w:sz w:val="24"/>
                                <w:szCs w:val="24"/>
                              </w:rPr>
                              <w:t xml:space="preserve">What </w:t>
                            </w:r>
                            <w:proofErr w:type="gramStart"/>
                            <w:r w:rsidRPr="00E90FE2">
                              <w:rPr>
                                <w:rFonts w:cs="Poppins"/>
                                <w:b/>
                                <w:bCs/>
                                <w:color w:val="161B4E"/>
                                <w:spacing w:val="-2"/>
                                <w:sz w:val="24"/>
                                <w:szCs w:val="24"/>
                              </w:rPr>
                              <w:t>you should</w:t>
                            </w:r>
                            <w:proofErr w:type="gramEnd"/>
                            <w:r w:rsidRPr="00E90FE2">
                              <w:rPr>
                                <w:rFonts w:cs="Poppins"/>
                                <w:b/>
                                <w:bCs/>
                                <w:color w:val="161B4E"/>
                                <w:spacing w:val="-2"/>
                                <w:sz w:val="24"/>
                                <w:szCs w:val="24"/>
                              </w:rPr>
                              <w:t xml:space="preserve"> do to support your </w:t>
                            </w:r>
                            <w:r>
                              <w:rPr>
                                <w:rFonts w:cs="Poppins"/>
                                <w:b/>
                                <w:bCs/>
                                <w:color w:val="161B4E"/>
                                <w:spacing w:val="-2"/>
                                <w:sz w:val="24"/>
                                <w:szCs w:val="24"/>
                              </w:rPr>
                              <w:t>young person</w:t>
                            </w:r>
                            <w:r w:rsidRPr="00E90FE2">
                              <w:rPr>
                                <w:rFonts w:cs="Poppins"/>
                                <w:b/>
                                <w:bCs/>
                                <w:color w:val="161B4E"/>
                                <w:spacing w:val="-2"/>
                                <w:sz w:val="24"/>
                                <w:szCs w:val="24"/>
                              </w:rPr>
                              <w:t xml:space="preserve"> and the volunteers at the unit?</w:t>
                            </w:r>
                          </w:p>
                          <w:p w14:paraId="1B1475E9" w14:textId="77777777" w:rsidR="009D6C8F" w:rsidRPr="00130DFB" w:rsidRDefault="009D6C8F" w:rsidP="009D6C8F">
                            <w:pPr>
                              <w:numPr>
                                <w:ilvl w:val="3"/>
                                <w:numId w:val="0"/>
                              </w:numPr>
                              <w:spacing w:line="260" w:lineRule="exact"/>
                              <w:rPr>
                                <w:rFonts w:cs="Poppins"/>
                                <w:color w:val="161B4E"/>
                              </w:rPr>
                            </w:pPr>
                            <w:proofErr w:type="gramStart"/>
                            <w:r w:rsidRPr="00F504D1">
                              <w:rPr>
                                <w:rFonts w:cs="Poppins"/>
                                <w:color w:val="161B4E"/>
                              </w:rPr>
                              <w:t>All of</w:t>
                            </w:r>
                            <w:proofErr w:type="gramEnd"/>
                            <w:r w:rsidRPr="00F504D1">
                              <w:rPr>
                                <w:rFonts w:cs="Poppins"/>
                                <w:color w:val="161B4E"/>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child and the volunteers at your unit by:</w:t>
                            </w:r>
                          </w:p>
                          <w:p w14:paraId="7AFC3DB0" w14:textId="77777777" w:rsidR="009D6C8F" w:rsidRPr="00F504D1" w:rsidRDefault="009D6C8F" w:rsidP="009D6C8F">
                            <w:pPr>
                              <w:numPr>
                                <w:ilvl w:val="0"/>
                                <w:numId w:val="28"/>
                              </w:numPr>
                              <w:spacing w:line="260" w:lineRule="exact"/>
                              <w:ind w:left="568" w:hanging="284"/>
                              <w:rPr>
                                <w:rFonts w:cs="Poppins"/>
                                <w:color w:val="161B4E"/>
                              </w:rPr>
                            </w:pPr>
                            <w:r>
                              <w:rPr>
                                <w:rFonts w:cs="Poppins"/>
                                <w:color w:val="161B4E"/>
                              </w:rPr>
                              <w:t xml:space="preserve">Encouraging your young person to get </w:t>
                            </w:r>
                            <w:r w:rsidRPr="00F504D1">
                              <w:rPr>
                                <w:rFonts w:cs="Poppins"/>
                                <w:color w:val="161B4E"/>
                              </w:rPr>
                              <w:t>involved.</w:t>
                            </w:r>
                          </w:p>
                          <w:p w14:paraId="39D7852B"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Checking with your young person to make sure that they have let the unit leader know in advance if they are unable to attend.</w:t>
                            </w:r>
                          </w:p>
                          <w:p w14:paraId="1C1CA29B"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Make sure that you tell your young person if you change your personal details so they can update them on the membership system (</w:t>
                            </w:r>
                            <w:hyperlink r:id="rId12" w:history="1">
                              <w:r w:rsidRPr="001F6CA0">
                                <w:rPr>
                                  <w:rStyle w:val="cf11"/>
                                  <w:rFonts w:ascii="Poppins-Regular" w:hAnsi="Poppins-Regular" w:cs="Poppins"/>
                                  <w:sz w:val="22"/>
                                  <w:szCs w:val="22"/>
                                </w:rPr>
                                <w:t>GO</w:t>
                              </w:r>
                            </w:hyperlink>
                            <w:r w:rsidRPr="00F504D1">
                              <w:rPr>
                                <w:rFonts w:cs="Poppins"/>
                                <w:color w:val="161B4E"/>
                              </w:rPr>
                              <w:t>) and inform the unit leaders of any changes. This will ensure the young person’s safety.</w:t>
                            </w:r>
                          </w:p>
                          <w:p w14:paraId="1196E1F0"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Ask your young person about information and paperwork (such as consent forms) so that they can be returned promptly and payments can be made on time.</w:t>
                            </w:r>
                          </w:p>
                          <w:p w14:paraId="64666E8E" w14:textId="77777777" w:rsidR="009D6C8F" w:rsidRPr="005D41B2" w:rsidRDefault="009D6C8F" w:rsidP="009D6C8F">
                            <w:pPr>
                              <w:numPr>
                                <w:ilvl w:val="0"/>
                                <w:numId w:val="28"/>
                              </w:numPr>
                              <w:spacing w:after="0" w:line="260" w:lineRule="exact"/>
                              <w:ind w:left="568" w:hanging="284"/>
                              <w:contextualSpacing/>
                              <w:rPr>
                                <w:rFonts w:cs="Poppins"/>
                                <w:color w:val="161B4E"/>
                              </w:rPr>
                            </w:pPr>
                            <w:r w:rsidRPr="00F504D1">
                              <w:rPr>
                                <w:rFonts w:cs="Poppins"/>
                                <w:color w:val="161B4E"/>
                              </w:rPr>
                              <w:t>Positively reinforcing our ethos of treating all people with respect and dignity.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DBB7B" id="_x0000_t202" coordsize="21600,21600" o:spt="202" path="m,l,21600r21600,l21600,xe">
                <v:stroke joinstyle="miter"/>
                <v:path gradientshapeok="t" o:connecttype="rect"/>
              </v:shapetype>
              <v:shape id="Text Box 32" o:spid="_x0000_s1026" type="#_x0000_t202" style="position:absolute;margin-left:3.05pt;margin-top:215.8pt;width:284.95pt;height:41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" filled="f" strokecolor="#010000">
                <v:path arrowok="t"/>
                <v:textbox inset=",7.2pt,,7.2pt">
                  <w:txbxContent>
                    <w:p w14:paraId="4AA79BE5" w14:textId="77777777" w:rsidR="009D6C8F" w:rsidRPr="00F22061" w:rsidRDefault="009D6C8F" w:rsidP="009D6C8F">
                      <w:pPr>
                        <w:widowControl w:val="0"/>
                        <w:numPr>
                          <w:ilvl w:val="3"/>
                          <w:numId w:val="0"/>
                        </w:numPr>
                        <w:spacing w:after="60" w:line="260" w:lineRule="exact"/>
                        <w:rPr>
                          <w:rFonts w:cs="Poppins"/>
                          <w:color w:val="161B4E"/>
                        </w:rPr>
                      </w:pPr>
                      <w:r w:rsidRPr="00E90FE2">
                        <w:rPr>
                          <w:rFonts w:cs="Poppins"/>
                          <w:b/>
                          <w:bCs/>
                          <w:color w:val="161B4E"/>
                          <w:spacing w:val="-2"/>
                          <w:sz w:val="24"/>
                          <w:szCs w:val="24"/>
                        </w:rPr>
                        <w:t xml:space="preserve">What </w:t>
                      </w:r>
                      <w:proofErr w:type="gramStart"/>
                      <w:r w:rsidRPr="00E90FE2">
                        <w:rPr>
                          <w:rFonts w:cs="Poppins"/>
                          <w:b/>
                          <w:bCs/>
                          <w:color w:val="161B4E"/>
                          <w:spacing w:val="-2"/>
                          <w:sz w:val="24"/>
                          <w:szCs w:val="24"/>
                        </w:rPr>
                        <w:t>you should</w:t>
                      </w:r>
                      <w:proofErr w:type="gramEnd"/>
                      <w:r w:rsidRPr="00E90FE2">
                        <w:rPr>
                          <w:rFonts w:cs="Poppins"/>
                          <w:b/>
                          <w:bCs/>
                          <w:color w:val="161B4E"/>
                          <w:spacing w:val="-2"/>
                          <w:sz w:val="24"/>
                          <w:szCs w:val="24"/>
                        </w:rPr>
                        <w:t xml:space="preserve"> do to support your </w:t>
                      </w:r>
                      <w:r>
                        <w:rPr>
                          <w:rFonts w:cs="Poppins"/>
                          <w:b/>
                          <w:bCs/>
                          <w:color w:val="161B4E"/>
                          <w:spacing w:val="-2"/>
                          <w:sz w:val="24"/>
                          <w:szCs w:val="24"/>
                        </w:rPr>
                        <w:t>young person</w:t>
                      </w:r>
                      <w:r w:rsidRPr="00E90FE2">
                        <w:rPr>
                          <w:rFonts w:cs="Poppins"/>
                          <w:b/>
                          <w:bCs/>
                          <w:color w:val="161B4E"/>
                          <w:spacing w:val="-2"/>
                          <w:sz w:val="24"/>
                          <w:szCs w:val="24"/>
                        </w:rPr>
                        <w:t xml:space="preserve"> and the volunteers at the unit?</w:t>
                      </w:r>
                    </w:p>
                    <w:p w14:paraId="1B1475E9" w14:textId="77777777" w:rsidR="009D6C8F" w:rsidRPr="00130DFB" w:rsidRDefault="009D6C8F" w:rsidP="009D6C8F">
                      <w:pPr>
                        <w:numPr>
                          <w:ilvl w:val="3"/>
                          <w:numId w:val="0"/>
                        </w:numPr>
                        <w:spacing w:line="260" w:lineRule="exact"/>
                        <w:rPr>
                          <w:rFonts w:cs="Poppins"/>
                          <w:color w:val="161B4E"/>
                        </w:rPr>
                      </w:pPr>
                      <w:proofErr w:type="gramStart"/>
                      <w:r w:rsidRPr="00F504D1">
                        <w:rPr>
                          <w:rFonts w:cs="Poppins"/>
                          <w:color w:val="161B4E"/>
                        </w:rPr>
                        <w:t>All of</w:t>
                      </w:r>
                      <w:proofErr w:type="gramEnd"/>
                      <w:r w:rsidRPr="00F504D1">
                        <w:rPr>
                          <w:rFonts w:cs="Poppins"/>
                          <w:color w:val="161B4E"/>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child and the volunteers at your unit by:</w:t>
                      </w:r>
                    </w:p>
                    <w:p w14:paraId="7AFC3DB0" w14:textId="77777777" w:rsidR="009D6C8F" w:rsidRPr="00F504D1" w:rsidRDefault="009D6C8F" w:rsidP="009D6C8F">
                      <w:pPr>
                        <w:numPr>
                          <w:ilvl w:val="0"/>
                          <w:numId w:val="28"/>
                        </w:numPr>
                        <w:spacing w:line="260" w:lineRule="exact"/>
                        <w:ind w:left="568" w:hanging="284"/>
                        <w:rPr>
                          <w:rFonts w:cs="Poppins"/>
                          <w:color w:val="161B4E"/>
                        </w:rPr>
                      </w:pPr>
                      <w:r>
                        <w:rPr>
                          <w:rFonts w:cs="Poppins"/>
                          <w:color w:val="161B4E"/>
                        </w:rPr>
                        <w:t xml:space="preserve">Encouraging your young person to get </w:t>
                      </w:r>
                      <w:r w:rsidRPr="00F504D1">
                        <w:rPr>
                          <w:rFonts w:cs="Poppins"/>
                          <w:color w:val="161B4E"/>
                        </w:rPr>
                        <w:t>involved.</w:t>
                      </w:r>
                    </w:p>
                    <w:p w14:paraId="39D7852B"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Checking with your young person to make sure that they have let the unit leader know in advance if they are unable to attend.</w:t>
                      </w:r>
                    </w:p>
                    <w:p w14:paraId="1C1CA29B"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Make sure that you tell your young person if you change your personal details so they can update them on the membership system (</w:t>
                      </w:r>
                      <w:hyperlink r:id="rId13" w:history="1">
                        <w:r w:rsidRPr="001F6CA0">
                          <w:rPr>
                            <w:rStyle w:val="cf11"/>
                            <w:rFonts w:ascii="Poppins-Regular" w:hAnsi="Poppins-Regular" w:cs="Poppins"/>
                            <w:sz w:val="22"/>
                            <w:szCs w:val="22"/>
                          </w:rPr>
                          <w:t>GO</w:t>
                        </w:r>
                      </w:hyperlink>
                      <w:r w:rsidRPr="00F504D1">
                        <w:rPr>
                          <w:rFonts w:cs="Poppins"/>
                          <w:color w:val="161B4E"/>
                        </w:rPr>
                        <w:t>) and inform the unit leaders of any changes. This will ensure the young person’s safety.</w:t>
                      </w:r>
                    </w:p>
                    <w:p w14:paraId="1196E1F0" w14:textId="77777777" w:rsidR="009D6C8F" w:rsidRPr="00F504D1" w:rsidRDefault="009D6C8F" w:rsidP="009D6C8F">
                      <w:pPr>
                        <w:numPr>
                          <w:ilvl w:val="0"/>
                          <w:numId w:val="28"/>
                        </w:numPr>
                        <w:spacing w:line="260" w:lineRule="exact"/>
                        <w:ind w:left="568" w:hanging="284"/>
                        <w:rPr>
                          <w:rFonts w:cs="Poppins"/>
                          <w:color w:val="161B4E"/>
                        </w:rPr>
                      </w:pPr>
                      <w:r w:rsidRPr="00F504D1">
                        <w:rPr>
                          <w:rFonts w:cs="Poppins"/>
                          <w:color w:val="161B4E"/>
                        </w:rPr>
                        <w:t>Ask your young person about information and paperwork (such as consent forms) so that they can be returned promptly and payments can be made on time.</w:t>
                      </w:r>
                    </w:p>
                    <w:p w14:paraId="64666E8E" w14:textId="77777777" w:rsidR="009D6C8F" w:rsidRPr="005D41B2" w:rsidRDefault="009D6C8F" w:rsidP="009D6C8F">
                      <w:pPr>
                        <w:numPr>
                          <w:ilvl w:val="0"/>
                          <w:numId w:val="28"/>
                        </w:numPr>
                        <w:spacing w:after="0" w:line="260" w:lineRule="exact"/>
                        <w:ind w:left="568" w:hanging="284"/>
                        <w:contextualSpacing/>
                        <w:rPr>
                          <w:rFonts w:cs="Poppins"/>
                          <w:color w:val="161B4E"/>
                        </w:rPr>
                      </w:pPr>
                      <w:r w:rsidRPr="00F504D1">
                        <w:rPr>
                          <w:rFonts w:cs="Poppins"/>
                          <w:color w:val="161B4E"/>
                        </w:rPr>
                        <w:t>Positively reinforcing our ethos of treating all people with respect and dignity.</w:t>
                      </w:r>
                    </w:p>
                  </w:txbxContent>
                </v:textbox>
                <w10:wrap type="tight"/>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58752" behindDoc="0" locked="1" layoutInCell="1" allowOverlap="1" wp14:anchorId="241D1524" wp14:editId="6876D168">
                <wp:simplePos x="0" y="0"/>
                <wp:positionH relativeFrom="column">
                  <wp:posOffset>29845</wp:posOffset>
                </wp:positionH>
                <wp:positionV relativeFrom="paragraph">
                  <wp:posOffset>1078865</wp:posOffset>
                </wp:positionV>
                <wp:extent cx="3627755" cy="1581785"/>
                <wp:effectExtent l="0" t="0" r="0" b="0"/>
                <wp:wrapThrough wrapText="bothSides">
                  <wp:wrapPolygon edited="0">
                    <wp:start x="0" y="0"/>
                    <wp:lineTo x="21600" y="0"/>
                    <wp:lineTo x="21600" y="21600"/>
                    <wp:lineTo x="0" y="21600"/>
                    <wp:lineTo x="0" y="0"/>
                  </wp:wrapPolygon>
                </wp:wrapThrough>
                <wp:docPr id="12306115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158178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AC2A88" w14:textId="77777777" w:rsidR="009D6C8F" w:rsidRPr="00BA2138" w:rsidRDefault="009D6C8F" w:rsidP="009D6C8F">
                            <w:pPr>
                              <w:widowControl w:val="0"/>
                              <w:numPr>
                                <w:ilvl w:val="3"/>
                                <w:numId w:val="0"/>
                              </w:numPr>
                              <w:spacing w:after="60" w:line="260" w:lineRule="exact"/>
                              <w:rPr>
                                <w:rFonts w:cs="Poppins"/>
                                <w:b/>
                                <w:bCs/>
                                <w:color w:val="161B4E"/>
                                <w:sz w:val="24"/>
                                <w:szCs w:val="24"/>
                              </w:rPr>
                            </w:pPr>
                            <w:r>
                              <w:rPr>
                                <w:rFonts w:cs="Poppins"/>
                                <w:b/>
                                <w:bCs/>
                                <w:color w:val="161B4E"/>
                                <w:sz w:val="24"/>
                                <w:szCs w:val="24"/>
                              </w:rPr>
                              <w:t>Why is this different to the starter form for the parents/carers of 14–17-year-old members</w:t>
                            </w:r>
                            <w:r w:rsidRPr="00BA2138">
                              <w:rPr>
                                <w:rFonts w:cs="Poppins"/>
                                <w:b/>
                                <w:bCs/>
                                <w:color w:val="161B4E"/>
                                <w:sz w:val="24"/>
                                <w:szCs w:val="24"/>
                              </w:rPr>
                              <w:t>?</w:t>
                            </w:r>
                          </w:p>
                          <w:p w14:paraId="0FE8814B" w14:textId="77777777" w:rsidR="009D6C8F" w:rsidRPr="00720432" w:rsidRDefault="009D6C8F" w:rsidP="009D6C8F">
                            <w:pPr>
                              <w:numPr>
                                <w:ilvl w:val="3"/>
                                <w:numId w:val="0"/>
                              </w:numPr>
                              <w:spacing w:after="0" w:line="260" w:lineRule="exact"/>
                              <w:rPr>
                                <w:rFonts w:ascii="Poppins" w:hAnsi="Poppins" w:cs="Poppins"/>
                                <w:color w:val="161B4E"/>
                                <w:sz w:val="20"/>
                                <w:szCs w:val="20"/>
                              </w:rPr>
                            </w:pPr>
                            <w:r w:rsidRPr="00720432">
                              <w:rPr>
                                <w:rFonts w:ascii="Poppins" w:hAnsi="Poppins" w:cs="Poppins"/>
                                <w:color w:val="161B4E"/>
                              </w:rPr>
                              <w:t xml:space="preserve">Members aged 13 and under can’t log into GO to update/access their own details. We use a different form to get the right contact details of their parent/carer. Once they’re 14, their leader can help them login to update this themselves.   </w:t>
                            </w:r>
                          </w:p>
                          <w:p w14:paraId="65B4E493" w14:textId="77777777" w:rsidR="009D6C8F" w:rsidRPr="002153F9" w:rsidRDefault="009D6C8F" w:rsidP="009D6C8F">
                            <w:pPr>
                              <w:numPr>
                                <w:ilvl w:val="3"/>
                                <w:numId w:val="0"/>
                              </w:numPr>
                              <w:spacing w:line="260" w:lineRule="exact"/>
                              <w:rPr>
                                <w:spacing w:val="-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1524" id="Text Box 33" o:spid="_x0000_s1027" type="#_x0000_t202" style="position:absolute;margin-left:2.35pt;margin-top:84.95pt;width:285.65pt;height:12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" filled="f" strokecolor="#010000">
                <v:path arrowok="t"/>
                <v:textbox inset=",7.2pt,,7.2pt">
                  <w:txbxContent>
                    <w:p w14:paraId="48AC2A88" w14:textId="77777777" w:rsidR="009D6C8F" w:rsidRPr="00BA2138" w:rsidRDefault="009D6C8F" w:rsidP="009D6C8F">
                      <w:pPr>
                        <w:widowControl w:val="0"/>
                        <w:numPr>
                          <w:ilvl w:val="3"/>
                          <w:numId w:val="0"/>
                        </w:numPr>
                        <w:spacing w:after="60" w:line="260" w:lineRule="exact"/>
                        <w:rPr>
                          <w:rFonts w:cs="Poppins"/>
                          <w:b/>
                          <w:bCs/>
                          <w:color w:val="161B4E"/>
                          <w:sz w:val="24"/>
                          <w:szCs w:val="24"/>
                        </w:rPr>
                      </w:pPr>
                      <w:r>
                        <w:rPr>
                          <w:rFonts w:cs="Poppins"/>
                          <w:b/>
                          <w:bCs/>
                          <w:color w:val="161B4E"/>
                          <w:sz w:val="24"/>
                          <w:szCs w:val="24"/>
                        </w:rPr>
                        <w:t>Why is this different to the starter form for the parents/carers of 14–17-year-old members</w:t>
                      </w:r>
                      <w:r w:rsidRPr="00BA2138">
                        <w:rPr>
                          <w:rFonts w:cs="Poppins"/>
                          <w:b/>
                          <w:bCs/>
                          <w:color w:val="161B4E"/>
                          <w:sz w:val="24"/>
                          <w:szCs w:val="24"/>
                        </w:rPr>
                        <w:t>?</w:t>
                      </w:r>
                    </w:p>
                    <w:p w14:paraId="0FE8814B" w14:textId="77777777" w:rsidR="009D6C8F" w:rsidRPr="00720432" w:rsidRDefault="009D6C8F" w:rsidP="009D6C8F">
                      <w:pPr>
                        <w:numPr>
                          <w:ilvl w:val="3"/>
                          <w:numId w:val="0"/>
                        </w:numPr>
                        <w:spacing w:after="0" w:line="260" w:lineRule="exact"/>
                        <w:rPr>
                          <w:rFonts w:ascii="Poppins" w:hAnsi="Poppins" w:cs="Poppins"/>
                          <w:color w:val="161B4E"/>
                          <w:sz w:val="20"/>
                          <w:szCs w:val="20"/>
                        </w:rPr>
                      </w:pPr>
                      <w:r w:rsidRPr="00720432">
                        <w:rPr>
                          <w:rFonts w:ascii="Poppins" w:hAnsi="Poppins" w:cs="Poppins"/>
                          <w:color w:val="161B4E"/>
                        </w:rPr>
                        <w:t xml:space="preserve">Members aged 13 and under can’t log into GO to update/access their own details. We use a different form to get the right contact details of their parent/carer. Once they’re 14, their leader can help them login to update this themselves.   </w:t>
                      </w:r>
                    </w:p>
                    <w:p w14:paraId="65B4E493" w14:textId="77777777" w:rsidR="009D6C8F" w:rsidRPr="002153F9" w:rsidRDefault="009D6C8F" w:rsidP="009D6C8F">
                      <w:pPr>
                        <w:numPr>
                          <w:ilvl w:val="3"/>
                          <w:numId w:val="0"/>
                        </w:numPr>
                        <w:spacing w:line="260" w:lineRule="exact"/>
                        <w:rPr>
                          <w:spacing w:val="-4"/>
                        </w:rPr>
                      </w:pP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59776" behindDoc="0" locked="1" layoutInCell="1" allowOverlap="1" wp14:anchorId="210B1232" wp14:editId="314C634A">
                <wp:simplePos x="0" y="0"/>
                <wp:positionH relativeFrom="column">
                  <wp:posOffset>29845</wp:posOffset>
                </wp:positionH>
                <wp:positionV relativeFrom="paragraph">
                  <wp:posOffset>75565</wp:posOffset>
                </wp:positionV>
                <wp:extent cx="3627755" cy="902335"/>
                <wp:effectExtent l="0" t="0" r="0" b="0"/>
                <wp:wrapThrough wrapText="bothSides">
                  <wp:wrapPolygon edited="0">
                    <wp:start x="0" y="0"/>
                    <wp:lineTo x="21600" y="0"/>
                    <wp:lineTo x="21600" y="21600"/>
                    <wp:lineTo x="0" y="21600"/>
                    <wp:lineTo x="0" y="0"/>
                  </wp:wrapPolygon>
                </wp:wrapThrough>
                <wp:docPr id="4732440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90233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6D0C8"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13-year-old young external volunteers</w:t>
                            </w:r>
                          </w:p>
                          <w:p w14:paraId="3CD4560F" w14:textId="77777777" w:rsidR="009D6C8F" w:rsidRPr="007873D3" w:rsidRDefault="009D6C8F" w:rsidP="009D6C8F">
                            <w:pPr>
                              <w:numPr>
                                <w:ilvl w:val="3"/>
                                <w:numId w:val="0"/>
                              </w:numPr>
                              <w:spacing w:after="0" w:line="260" w:lineRule="exact"/>
                              <w:rPr>
                                <w:rFonts w:cs="Poppins"/>
                                <w:color w:val="161B4E"/>
                              </w:rPr>
                            </w:pPr>
                            <w:hyperlink r:id="rId14" w:history="1">
                              <w:r w:rsidRPr="00996F4E">
                                <w:rPr>
                                  <w:rStyle w:val="Hyperlink"/>
                                  <w:rFonts w:cs="Poppins"/>
                                </w:rPr>
                                <w:t>13-year-old young external volunteers</w:t>
                              </w:r>
                            </w:hyperlink>
                            <w:r>
                              <w:rPr>
                                <w:rFonts w:cs="Poppins"/>
                                <w:color w:val="161B4E"/>
                              </w:rPr>
                              <w:t xml:space="preserve"> i</w:t>
                            </w:r>
                            <w:r w:rsidRPr="00F504D1">
                              <w:rPr>
                                <w:rFonts w:cs="Poppins"/>
                                <w:color w:val="161B4E"/>
                              </w:rPr>
                              <w:t xml:space="preserve">nspire girls aged 4-14 while building leadership skills, having a brilliant time. </w:t>
                            </w:r>
                          </w:p>
                          <w:p w14:paraId="38F64947" w14:textId="77777777" w:rsidR="009D6C8F" w:rsidRDefault="009D6C8F" w:rsidP="009D6C8F">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1232" id="Text Box 34" o:spid="_x0000_s1028" type="#_x0000_t202" style="position:absolute;margin-left:2.35pt;margin-top:5.95pt;width:285.65pt;height:7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" filled="f" strokecolor="#010000">
                <v:path arrowok="t"/>
                <v:textbox inset=",7.2pt,,7.2pt">
                  <w:txbxContent>
                    <w:p w14:paraId="2896D0C8"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13-year-old young external volunteers</w:t>
                      </w:r>
                    </w:p>
                    <w:p w14:paraId="3CD4560F" w14:textId="77777777" w:rsidR="009D6C8F" w:rsidRPr="007873D3" w:rsidRDefault="009D6C8F" w:rsidP="009D6C8F">
                      <w:pPr>
                        <w:numPr>
                          <w:ilvl w:val="3"/>
                          <w:numId w:val="0"/>
                        </w:numPr>
                        <w:spacing w:after="0" w:line="260" w:lineRule="exact"/>
                        <w:rPr>
                          <w:rFonts w:cs="Poppins"/>
                          <w:color w:val="161B4E"/>
                        </w:rPr>
                      </w:pPr>
                      <w:hyperlink r:id="rId15" w:history="1">
                        <w:r w:rsidRPr="00996F4E">
                          <w:rPr>
                            <w:rStyle w:val="Hyperlink"/>
                            <w:rFonts w:cs="Poppins"/>
                          </w:rPr>
                          <w:t>13-year-old young external volunteers</w:t>
                        </w:r>
                      </w:hyperlink>
                      <w:r>
                        <w:rPr>
                          <w:rFonts w:cs="Poppins"/>
                          <w:color w:val="161B4E"/>
                        </w:rPr>
                        <w:t xml:space="preserve"> i</w:t>
                      </w:r>
                      <w:r w:rsidRPr="00F504D1">
                        <w:rPr>
                          <w:rFonts w:cs="Poppins"/>
                          <w:color w:val="161B4E"/>
                        </w:rPr>
                        <w:t xml:space="preserve">nspire girls aged 4-14 while building leadership skills, having a brilliant time. </w:t>
                      </w:r>
                    </w:p>
                    <w:p w14:paraId="38F64947" w14:textId="77777777" w:rsidR="009D6C8F" w:rsidRDefault="009D6C8F" w:rsidP="009D6C8F">
                      <w:pPr>
                        <w:numPr>
                          <w:ilvl w:val="3"/>
                          <w:numId w:val="0"/>
                        </w:numPr>
                        <w:spacing w:line="260" w:lineRule="exact"/>
                      </w:pPr>
                    </w:p>
                  </w:txbxContent>
                </v:textbox>
                <w10:wrap type="through"/>
                <w10:anchorlock/>
              </v:shape>
            </w:pict>
          </mc:Fallback>
        </mc:AlternateContent>
      </w:r>
      <w:r>
        <w:rPr>
          <w:rFonts w:ascii="Poppins" w:hAnsi="Poppins"/>
          <w:b/>
          <w:bCs/>
          <w:noProof/>
          <w:color w:val="161B4E"/>
          <w:sz w:val="32"/>
          <w:szCs w:val="32"/>
          <w:lang w:val="en-US"/>
        </w:rPr>
        <mc:AlternateContent>
          <mc:Choice Requires="wps">
            <w:drawing>
              <wp:anchor distT="0" distB="0" distL="114300" distR="114300" simplePos="0" relativeHeight="251660800" behindDoc="0" locked="1" layoutInCell="1" allowOverlap="1" wp14:anchorId="00A1C761" wp14:editId="3F8B0B99">
                <wp:simplePos x="0" y="0"/>
                <wp:positionH relativeFrom="column">
                  <wp:posOffset>3759200</wp:posOffset>
                </wp:positionH>
                <wp:positionV relativeFrom="paragraph">
                  <wp:posOffset>76200</wp:posOffset>
                </wp:positionV>
                <wp:extent cx="2959100" cy="1910080"/>
                <wp:effectExtent l="0" t="0" r="0" b="0"/>
                <wp:wrapThrough wrapText="bothSides">
                  <wp:wrapPolygon edited="0">
                    <wp:start x="0" y="0"/>
                    <wp:lineTo x="0" y="21543"/>
                    <wp:lineTo x="21600" y="21543"/>
                    <wp:lineTo x="21600" y="0"/>
                    <wp:lineTo x="0" y="0"/>
                  </wp:wrapPolygon>
                </wp:wrapThrough>
                <wp:docPr id="23130766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9100" cy="191008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75E6B"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Parent/carer permission to take part in activities</w:t>
                            </w:r>
                          </w:p>
                          <w:p w14:paraId="686E2A20" w14:textId="77777777" w:rsidR="009D6C8F" w:rsidRDefault="009D6C8F" w:rsidP="009D6C8F">
                            <w:pPr>
                              <w:numPr>
                                <w:ilvl w:val="3"/>
                                <w:numId w:val="0"/>
                              </w:numPr>
                              <w:spacing w:after="0" w:line="260" w:lineRule="exact"/>
                            </w:pPr>
                            <w:r w:rsidRPr="00F504D1">
                              <w:rPr>
                                <w:rFonts w:cs="Poppins"/>
                                <w:color w:val="161B4E"/>
                              </w:rPr>
                              <w:t xml:space="preserve">This will need to be given by you until your young person turns 18 for activities outside </w:t>
                            </w:r>
                            <w:r>
                              <w:rPr>
                                <w:rFonts w:cs="Poppins"/>
                                <w:color w:val="161B4E"/>
                              </w:rPr>
                              <w:t>of unit meeting times</w:t>
                            </w:r>
                            <w:r w:rsidRPr="00F504D1">
                              <w:rPr>
                                <w:rFonts w:cs="Poppins"/>
                                <w:color w:val="161B4E"/>
                              </w:rPr>
                              <w:t>, adventurous activities, day trips and residential events. Please check with your young person for any paperwork. If you have questions or concerns about this, please speak to your leader.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1C761" id="Text Box 35" o:spid="_x0000_s1029" type="#_x0000_t202" style="position:absolute;margin-left:296pt;margin-top:6pt;width:233pt;height:15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" filled="f" strokecolor="#010000">
                <v:path arrowok="t"/>
                <v:textbox inset=",7.2pt,,7.2pt">
                  <w:txbxContent>
                    <w:p w14:paraId="72775E6B"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Parent/carer permission to take part in activities</w:t>
                      </w:r>
                    </w:p>
                    <w:p w14:paraId="686E2A20" w14:textId="77777777" w:rsidR="009D6C8F" w:rsidRDefault="009D6C8F" w:rsidP="009D6C8F">
                      <w:pPr>
                        <w:numPr>
                          <w:ilvl w:val="3"/>
                          <w:numId w:val="0"/>
                        </w:numPr>
                        <w:spacing w:after="0" w:line="260" w:lineRule="exact"/>
                      </w:pPr>
                      <w:r w:rsidRPr="00F504D1">
                        <w:rPr>
                          <w:rFonts w:cs="Poppins"/>
                          <w:color w:val="161B4E"/>
                        </w:rPr>
                        <w:t xml:space="preserve">This will need to be given by you until your young person turns 18 for activities outside </w:t>
                      </w:r>
                      <w:r>
                        <w:rPr>
                          <w:rFonts w:cs="Poppins"/>
                          <w:color w:val="161B4E"/>
                        </w:rPr>
                        <w:t>of unit meeting times</w:t>
                      </w:r>
                      <w:r w:rsidRPr="00F504D1">
                        <w:rPr>
                          <w:rFonts w:cs="Poppins"/>
                          <w:color w:val="161B4E"/>
                        </w:rPr>
                        <w:t>, adventurous activities, day trips and residential events. Please check with your young person for any paperwork. If you have questions or concerns about this, please speak to your leader.</w:t>
                      </w:r>
                    </w:p>
                  </w:txbxContent>
                </v:textbox>
                <w10:wrap type="through"/>
                <w10:anchorlock/>
              </v:shape>
            </w:pict>
          </mc:Fallback>
        </mc:AlternateContent>
      </w:r>
    </w:p>
    <w:p w14:paraId="1E1374D5" w14:textId="33320C80" w:rsidR="00E26983" w:rsidRDefault="009D6C8F" w:rsidP="00996F4E">
      <w:pPr>
        <w:spacing w:after="0" w:line="320" w:lineRule="exact"/>
        <w:rPr>
          <w:rFonts w:ascii="Poppins" w:hAnsi="Poppins"/>
          <w:b/>
          <w:bCs/>
          <w:color w:val="161B4E"/>
          <w:sz w:val="32"/>
          <w:szCs w:val="32"/>
        </w:rPr>
      </w:pPr>
      <w:r>
        <w:rPr>
          <w:rFonts w:ascii="Poppins-SemiBold" w:hAnsi="Poppins-SemiBold" w:cs="Poppins"/>
          <w:noProof/>
          <w:color w:val="161B4E"/>
          <w:sz w:val="24"/>
          <w:szCs w:val="24"/>
          <w:lang w:val="en-US"/>
        </w:rPr>
        <mc:AlternateContent>
          <mc:Choice Requires="wps">
            <w:drawing>
              <wp:anchor distT="0" distB="0" distL="114300" distR="114300" simplePos="0" relativeHeight="251661824" behindDoc="0" locked="1" layoutInCell="1" allowOverlap="1" wp14:anchorId="221666E4" wp14:editId="5D1DF974">
                <wp:simplePos x="0" y="0"/>
                <wp:positionH relativeFrom="column">
                  <wp:posOffset>3759200</wp:posOffset>
                </wp:positionH>
                <wp:positionV relativeFrom="paragraph">
                  <wp:posOffset>-152400</wp:posOffset>
                </wp:positionV>
                <wp:extent cx="2959100" cy="1384300"/>
                <wp:effectExtent l="0" t="0" r="0" b="0"/>
                <wp:wrapTight wrapText="bothSides">
                  <wp:wrapPolygon edited="0">
                    <wp:start x="0" y="0"/>
                    <wp:lineTo x="0" y="21600"/>
                    <wp:lineTo x="21600" y="21600"/>
                    <wp:lineTo x="21600" y="0"/>
                    <wp:lineTo x="0" y="0"/>
                  </wp:wrapPolygon>
                </wp:wrapTight>
                <wp:docPr id="16258256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59100" cy="13843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B1E483"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What will you do with my data?</w:t>
                            </w:r>
                            <w:r w:rsidRPr="00BA2138">
                              <w:rPr>
                                <w:rFonts w:cs="Poppins"/>
                                <w:b/>
                                <w:bCs/>
                                <w:color w:val="161B4E"/>
                                <w:sz w:val="24"/>
                                <w:szCs w:val="24"/>
                              </w:rPr>
                              <w:t xml:space="preserve"> </w:t>
                            </w:r>
                          </w:p>
                          <w:p w14:paraId="2A9842EB" w14:textId="77777777" w:rsidR="009D6C8F" w:rsidRDefault="009D6C8F" w:rsidP="009D6C8F">
                            <w:pPr>
                              <w:numPr>
                                <w:ilvl w:val="3"/>
                                <w:numId w:val="0"/>
                              </w:numPr>
                              <w:spacing w:line="260" w:lineRule="exact"/>
                            </w:pPr>
                            <w:r>
                              <w:rPr>
                                <w:rFonts w:cs="Poppins"/>
                                <w:color w:val="161B4E"/>
                              </w:rPr>
                              <w:t xml:space="preserve">We use the information you provide to run our activities and meet our legal responsibilities. Read our privacy notice to find out how we use your data and your rights: </w:t>
                            </w:r>
                            <w:hyperlink r:id="rId16" w:history="1">
                              <w:r w:rsidRPr="00EE7A5B">
                                <w:rPr>
                                  <w:rStyle w:val="Hyperlink"/>
                                  <w:rFonts w:cs="Poppins"/>
                                </w:rPr>
                                <w:t>girlguiding.org.uk/privacy notice</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666E4" id="_x0000_t202" coordsize="21600,21600" o:spt="202" path="m,l,21600r21600,l21600,xe">
                <v:stroke joinstyle="miter"/>
                <v:path gradientshapeok="t" o:connecttype="rect"/>
              </v:shapetype>
              <v:shape id="Text Box 27" o:spid="_x0000_s1030" type="#_x0000_t202" style="position:absolute;margin-left:296pt;margin-top:-12pt;width:233pt;height:1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" filled="f" strokecolor="#010000">
                <v:path arrowok="t"/>
                <v:textbox inset=",7.2pt,,7.2pt">
                  <w:txbxContent>
                    <w:p w14:paraId="13B1E483" w14:textId="77777777" w:rsidR="009D6C8F" w:rsidRPr="00BA2138" w:rsidRDefault="009D6C8F" w:rsidP="009D6C8F">
                      <w:pPr>
                        <w:numPr>
                          <w:ilvl w:val="3"/>
                          <w:numId w:val="0"/>
                        </w:numPr>
                        <w:spacing w:after="60" w:line="260" w:lineRule="exact"/>
                        <w:rPr>
                          <w:rFonts w:cs="Poppins"/>
                          <w:b/>
                          <w:bCs/>
                          <w:color w:val="161B4E"/>
                          <w:sz w:val="24"/>
                          <w:szCs w:val="24"/>
                        </w:rPr>
                      </w:pPr>
                      <w:r>
                        <w:rPr>
                          <w:rFonts w:cs="Poppins"/>
                          <w:b/>
                          <w:bCs/>
                          <w:color w:val="161B4E"/>
                          <w:sz w:val="24"/>
                          <w:szCs w:val="24"/>
                        </w:rPr>
                        <w:t>What will you do with my data?</w:t>
                      </w:r>
                      <w:r w:rsidRPr="00BA2138">
                        <w:rPr>
                          <w:rFonts w:cs="Poppins"/>
                          <w:b/>
                          <w:bCs/>
                          <w:color w:val="161B4E"/>
                          <w:sz w:val="24"/>
                          <w:szCs w:val="24"/>
                        </w:rPr>
                        <w:t xml:space="preserve"> </w:t>
                      </w:r>
                    </w:p>
                    <w:p w14:paraId="2A9842EB" w14:textId="77777777" w:rsidR="009D6C8F" w:rsidRDefault="009D6C8F" w:rsidP="009D6C8F">
                      <w:pPr>
                        <w:numPr>
                          <w:ilvl w:val="3"/>
                          <w:numId w:val="0"/>
                        </w:numPr>
                        <w:spacing w:line="260" w:lineRule="exact"/>
                      </w:pPr>
                      <w:r>
                        <w:rPr>
                          <w:rFonts w:cs="Poppins"/>
                          <w:color w:val="161B4E"/>
                        </w:rPr>
                        <w:t xml:space="preserve">We use the information you provide to run our activities and meet our legal responsibilities. Read our privacy notice to find out how we use your data and your rights: </w:t>
                      </w:r>
                      <w:hyperlink r:id="rId17" w:history="1">
                        <w:r w:rsidRPr="00EE7A5B">
                          <w:rPr>
                            <w:rStyle w:val="Hyperlink"/>
                            <w:rFonts w:cs="Poppins"/>
                          </w:rPr>
                          <w:t>girlguiding.org.uk/privacy notice</w:t>
                        </w:r>
                      </w:hyperlink>
                    </w:p>
                  </w:txbxContent>
                </v:textbox>
                <w10:wrap type="tight"/>
                <w10:anchorlock/>
              </v:shape>
            </w:pict>
          </mc:Fallback>
        </mc:AlternateContent>
      </w:r>
      <w:r w:rsidR="005D41B2">
        <w:rPr>
          <w:rFonts w:ascii="Poppins" w:hAnsi="Poppins"/>
          <w:b/>
          <w:bCs/>
          <w:color w:val="161B4E"/>
          <w:sz w:val="32"/>
          <w:szCs w:val="32"/>
        </w:rPr>
        <w:br w:type="page"/>
      </w:r>
      <w:r w:rsidR="0009776D" w:rsidRPr="00AC37AC">
        <w:rPr>
          <w:rFonts w:ascii="Poppins" w:hAnsi="Poppins"/>
          <w:b/>
          <w:bCs/>
          <w:color w:val="161B4E"/>
          <w:sz w:val="32"/>
          <w:szCs w:val="32"/>
        </w:rPr>
        <w:lastRenderedPageBreak/>
        <w:t>Unit details</w:t>
      </w:r>
    </w:p>
    <w:p w14:paraId="6B75E1CC" w14:textId="77777777" w:rsidR="00E60B5D" w:rsidRPr="0041543E" w:rsidRDefault="00E60B5D" w:rsidP="00E60B5D">
      <w:pPr>
        <w:rPr>
          <w:rFonts w:ascii="Poppins" w:hAnsi="Poppins"/>
          <w:bCs/>
          <w:color w:val="161B4E"/>
          <w:sz w:val="20"/>
          <w:szCs w:val="20"/>
        </w:rPr>
      </w:pPr>
      <w:r w:rsidRPr="0041543E">
        <w:rPr>
          <w:rFonts w:ascii="Poppins" w:hAnsi="Poppins"/>
          <w:bCs/>
          <w:color w:val="161B4E"/>
          <w:sz w:val="20"/>
          <w:szCs w:val="20"/>
        </w:rPr>
        <w:t>The sections on this page should be filled in as appropriate for young external volunteers.</w:t>
      </w:r>
    </w:p>
    <w:tbl>
      <w:tblPr>
        <w:tblW w:w="10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62"/>
      </w:tblGrid>
      <w:tr w:rsidR="0009776D" w:rsidRPr="00305FAB" w14:paraId="2056657E"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46447D2" w14:textId="77777777" w:rsidR="0009776D" w:rsidRPr="0009776D" w:rsidRDefault="0009776D" w:rsidP="0009776D">
            <w:pPr>
              <w:pStyle w:val="Formanswer"/>
              <w:rPr>
                <w:color w:val="161B4E"/>
              </w:rPr>
            </w:pPr>
            <w:r w:rsidRPr="0009776D">
              <w:rPr>
                <w:color w:val="161B4E"/>
              </w:rPr>
              <w:t>Unit name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6240EBE"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F86D6CB"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D805DC7" w14:textId="77777777" w:rsidR="0009776D" w:rsidRPr="0009776D" w:rsidRDefault="0009776D" w:rsidP="0009776D">
            <w:pPr>
              <w:pStyle w:val="Formanswer"/>
              <w:rPr>
                <w:color w:val="161B4E"/>
              </w:rPr>
            </w:pPr>
            <w:r w:rsidRPr="0009776D">
              <w:rPr>
                <w:color w:val="161B4E"/>
              </w:rPr>
              <w:t>Meeting place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09A6E51"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DA20EE0"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2EAFA84" w14:textId="77777777" w:rsidR="0009776D" w:rsidRPr="0009776D" w:rsidRDefault="0009776D" w:rsidP="0009776D">
            <w:pPr>
              <w:pStyle w:val="Formanswer"/>
              <w:rPr>
                <w:color w:val="161B4E"/>
              </w:rPr>
            </w:pPr>
            <w:r w:rsidRPr="0009776D">
              <w:rPr>
                <w:color w:val="161B4E"/>
              </w:rPr>
              <w:t>Meeting day/time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B9992CF"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531AF10"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D2194FF" w14:textId="77777777" w:rsidR="0009776D" w:rsidRPr="0009776D" w:rsidRDefault="0009776D" w:rsidP="0009776D">
            <w:pPr>
              <w:pStyle w:val="Formanswer"/>
              <w:rPr>
                <w:color w:val="161B4E"/>
              </w:rPr>
            </w:pPr>
            <w:r w:rsidRPr="0009776D">
              <w:rPr>
                <w:color w:val="161B4E"/>
              </w:rPr>
              <w:t>Unit email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C5DCA96"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ABCCF97"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E15D918" w14:textId="77777777" w:rsidR="0009776D" w:rsidRPr="0009776D" w:rsidRDefault="0009776D" w:rsidP="0009776D">
            <w:pPr>
              <w:pStyle w:val="Formanswer"/>
              <w:rPr>
                <w:color w:val="161B4E"/>
              </w:rPr>
            </w:pPr>
            <w:r w:rsidRPr="0009776D">
              <w:rPr>
                <w:color w:val="161B4E"/>
              </w:rPr>
              <w:t>Unit social media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7365737" w14:textId="77777777" w:rsidR="0009776D" w:rsidRPr="0009776D" w:rsidRDefault="0009776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874C24D" w14:textId="77777777" w:rsidR="0009776D" w:rsidRPr="00AC37AC" w:rsidRDefault="0009776D" w:rsidP="00E60B5D">
      <w:pPr>
        <w:spacing w:before="120" w:line="260" w:lineRule="exact"/>
        <w:rPr>
          <w:rFonts w:ascii="Poppins" w:hAnsi="Poppins" w:cs="Poppins"/>
          <w:sz w:val="24"/>
          <w:szCs w:val="24"/>
        </w:rPr>
      </w:pPr>
      <w:r w:rsidRPr="00AC37AC">
        <w:rPr>
          <w:rFonts w:ascii="Poppins" w:hAnsi="Poppins" w:cs="Poppins"/>
          <w:b/>
          <w:bCs/>
          <w:color w:val="161B4E"/>
          <w:sz w:val="24"/>
          <w:szCs w:val="24"/>
        </w:rPr>
        <w:t>Leader details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512"/>
        <w:gridCol w:w="890"/>
        <w:gridCol w:w="4135"/>
      </w:tblGrid>
      <w:tr w:rsidR="0009776D" w:rsidRPr="00305FAB" w14:paraId="04D7D7D7" w14:textId="77777777" w:rsidTr="00B86EEA">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24ED3C5" w14:textId="77777777" w:rsidR="0009776D" w:rsidRPr="00040872" w:rsidRDefault="0009776D" w:rsidP="0009776D">
            <w:pPr>
              <w:pStyle w:val="Formanswer"/>
              <w:rPr>
                <w:color w:val="161B4E"/>
              </w:rPr>
            </w:pPr>
            <w:r w:rsidRPr="00040872">
              <w:rPr>
                <w:color w:val="161B4E"/>
              </w:rPr>
              <w:t>Unit main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51F1791"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291D091B" w14:textId="77777777" w:rsidTr="00B86EEA">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780157D" w14:textId="77777777" w:rsidR="0009776D" w:rsidRPr="00040872" w:rsidRDefault="0009776D" w:rsidP="0009776D">
            <w:pPr>
              <w:pStyle w:val="Formanswer"/>
              <w:rPr>
                <w:color w:val="161B4E"/>
              </w:rPr>
            </w:pPr>
            <w:r w:rsidRPr="00040872">
              <w:rPr>
                <w:color w:val="161B4E"/>
              </w:rPr>
              <w:t>Phone number(s)</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7C55A11"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497B7B54" w14:textId="77777777" w:rsidTr="00B86EEA">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9F31CDC" w14:textId="77777777" w:rsidR="0009776D" w:rsidRPr="00040872" w:rsidRDefault="0009776D" w:rsidP="0009776D">
            <w:pPr>
              <w:pStyle w:val="Formanswer"/>
              <w:rPr>
                <w:color w:val="161B4E"/>
              </w:rPr>
            </w:pPr>
            <w:r w:rsidRPr="00040872">
              <w:rPr>
                <w:color w:val="161B4E"/>
              </w:rPr>
              <w:t>Email</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EA70BC5"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02041E6" w14:textId="77777777" w:rsidTr="00B86EEA">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1371B89" w14:textId="77777777" w:rsidR="0009776D" w:rsidRPr="00040872" w:rsidRDefault="0009776D" w:rsidP="0009776D">
            <w:pPr>
              <w:pStyle w:val="Formanswer"/>
              <w:rPr>
                <w:color w:val="161B4E"/>
              </w:rPr>
            </w:pPr>
            <w:r w:rsidRPr="00040872">
              <w:rPr>
                <w:color w:val="161B4E"/>
              </w:rPr>
              <w:t>Unit secondary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281E53"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27C6B" w:rsidRPr="00305FAB" w14:paraId="643B2E01" w14:textId="77777777" w:rsidTr="00B86EEA">
        <w:tc>
          <w:tcPr>
            <w:tcW w:w="309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08CF60A" w14:textId="77777777" w:rsidR="00627C6B" w:rsidRPr="00040872" w:rsidRDefault="00627C6B" w:rsidP="0009776D">
            <w:pPr>
              <w:pStyle w:val="Formanswer"/>
              <w:rPr>
                <w:color w:val="161B4E"/>
              </w:rPr>
            </w:pPr>
            <w:r w:rsidRPr="00040872">
              <w:rPr>
                <w:color w:val="161B4E"/>
              </w:rPr>
              <w:t>Phone number(s)</w:t>
            </w:r>
          </w:p>
        </w:tc>
        <w:tc>
          <w:tcPr>
            <w:tcW w:w="251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AC79D2C" w14:textId="77777777" w:rsidR="00627C6B" w:rsidRPr="0009776D" w:rsidRDefault="00627C6B"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90" w:type="dxa"/>
            <w:tcBorders>
              <w:top w:val="single" w:sz="4" w:space="0" w:color="161B4E"/>
              <w:left w:val="single" w:sz="4" w:space="0" w:color="161B4E"/>
              <w:bottom w:val="single" w:sz="4" w:space="0" w:color="161B4E"/>
              <w:right w:val="single" w:sz="4" w:space="0" w:color="161B4E"/>
            </w:tcBorders>
          </w:tcPr>
          <w:p w14:paraId="16E57C07" w14:textId="77777777" w:rsidR="00627C6B" w:rsidRPr="0009776D" w:rsidRDefault="00627C6B" w:rsidP="0009776D">
            <w:pPr>
              <w:pStyle w:val="Formanswer"/>
              <w:rPr>
                <w:color w:val="161B4E"/>
              </w:rPr>
            </w:pPr>
            <w:r w:rsidRPr="00040872">
              <w:rPr>
                <w:color w:val="161B4E"/>
              </w:rPr>
              <w:t>Email</w:t>
            </w:r>
          </w:p>
        </w:tc>
        <w:tc>
          <w:tcPr>
            <w:tcW w:w="4135" w:type="dxa"/>
            <w:tcBorders>
              <w:top w:val="single" w:sz="4" w:space="0" w:color="161B4E"/>
              <w:left w:val="single" w:sz="4" w:space="0" w:color="161B4E"/>
              <w:bottom w:val="single" w:sz="4" w:space="0" w:color="161B4E"/>
              <w:right w:val="single" w:sz="4" w:space="0" w:color="161B4E"/>
            </w:tcBorders>
          </w:tcPr>
          <w:p w14:paraId="7CD3CBB7" w14:textId="77777777" w:rsidR="00627C6B"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D60C63D" w14:textId="77777777" w:rsidR="00E60B5D" w:rsidRDefault="0009776D" w:rsidP="00E60B5D">
      <w:pPr>
        <w:spacing w:before="120" w:after="60" w:line="260" w:lineRule="exact"/>
        <w:rPr>
          <w:rFonts w:ascii="Poppins" w:hAnsi="Poppins" w:cs="Poppins"/>
          <w:b/>
          <w:bCs/>
          <w:color w:val="161B4E"/>
        </w:rPr>
      </w:pPr>
      <w:r w:rsidRPr="00AC37AC">
        <w:rPr>
          <w:rFonts w:ascii="Poppins" w:hAnsi="Poppins" w:cs="Poppins"/>
          <w:b/>
          <w:bCs/>
          <w:color w:val="161B4E"/>
          <w:sz w:val="24"/>
          <w:szCs w:val="24"/>
        </w:rPr>
        <w:t>Area support</w:t>
      </w:r>
    </w:p>
    <w:p w14:paraId="14A1DEE4" w14:textId="77777777" w:rsidR="0009776D" w:rsidRPr="0041543E" w:rsidRDefault="0009776D" w:rsidP="00E60B5D">
      <w:pPr>
        <w:rPr>
          <w:rFonts w:ascii="Poppins" w:hAnsi="Poppins" w:cs="Poppins"/>
          <w:b/>
          <w:bCs/>
          <w:color w:val="161B4E"/>
          <w:sz w:val="20"/>
          <w:szCs w:val="20"/>
        </w:rPr>
      </w:pPr>
      <w:r w:rsidRPr="0041543E">
        <w:rPr>
          <w:rFonts w:ascii="Poppins" w:hAnsi="Poppins" w:cs="Poppins"/>
          <w:color w:val="161B4E"/>
          <w:sz w:val="20"/>
          <w:szCs w:val="20"/>
        </w:rPr>
        <w:t>Your child’s unit is part of a wider Girlguiding family</w:t>
      </w:r>
      <w:r w:rsidR="00AC37AC" w:rsidRPr="0041543E">
        <w:rPr>
          <w:rFonts w:ascii="Poppins" w:hAnsi="Poppins" w:cs="Poppins"/>
          <w:color w:val="161B4E"/>
          <w:sz w:val="20"/>
          <w:szCs w:val="20"/>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5387"/>
        <w:gridCol w:w="2859"/>
      </w:tblGrid>
      <w:tr w:rsidR="0009776D" w:rsidRPr="00305FAB" w14:paraId="1686C120" w14:textId="77777777" w:rsidTr="00B86EEA">
        <w:tc>
          <w:tcPr>
            <w:tcW w:w="2386"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20F0844E" w14:textId="77777777" w:rsidR="0009776D" w:rsidRPr="00AC37AC" w:rsidRDefault="0009776D" w:rsidP="0009776D">
            <w:pPr>
              <w:pStyle w:val="Formanswer"/>
              <w:rPr>
                <w:color w:val="161B4E"/>
              </w:rPr>
            </w:pPr>
            <w:r w:rsidRPr="00AC37AC">
              <w:rPr>
                <w:color w:val="161B4E"/>
              </w:rPr>
              <w:t xml:space="preserve">The unit is part of </w:t>
            </w: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46107602"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08C041F" w14:textId="77777777" w:rsidR="0009776D" w:rsidRPr="00AC37AC" w:rsidRDefault="0009776D" w:rsidP="0009776D">
            <w:pPr>
              <w:pStyle w:val="Formanswer"/>
              <w:rPr>
                <w:color w:val="161B4E"/>
              </w:rPr>
            </w:pPr>
            <w:r w:rsidRPr="00AC37AC">
              <w:rPr>
                <w:color w:val="161B4E"/>
              </w:rPr>
              <w:t>District and/or Division</w:t>
            </w:r>
          </w:p>
        </w:tc>
      </w:tr>
      <w:tr w:rsidR="0009776D" w:rsidRPr="00305FAB" w14:paraId="0AB907F6" w14:textId="77777777" w:rsidTr="00B86EEA">
        <w:tc>
          <w:tcPr>
            <w:tcW w:w="2386" w:type="dxa"/>
            <w:vMerge/>
            <w:tcBorders>
              <w:left w:val="single" w:sz="4" w:space="0" w:color="161B4E"/>
              <w:right w:val="single" w:sz="4" w:space="0" w:color="161B4E"/>
            </w:tcBorders>
            <w:tcMar>
              <w:top w:w="85" w:type="dxa"/>
              <w:left w:w="113" w:type="dxa"/>
              <w:bottom w:w="85" w:type="dxa"/>
              <w:right w:w="28" w:type="dxa"/>
            </w:tcMar>
          </w:tcPr>
          <w:p w14:paraId="4AABB461"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3833C4B8"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350E900D" w14:textId="77777777" w:rsidR="0009776D" w:rsidRPr="00AC37AC" w:rsidRDefault="0009776D" w:rsidP="0009776D">
            <w:pPr>
              <w:pStyle w:val="Formanswer"/>
              <w:rPr>
                <w:color w:val="161B4E"/>
              </w:rPr>
            </w:pPr>
            <w:r w:rsidRPr="00AC37AC">
              <w:rPr>
                <w:color w:val="161B4E"/>
              </w:rPr>
              <w:t>County</w:t>
            </w:r>
          </w:p>
        </w:tc>
      </w:tr>
      <w:tr w:rsidR="0009776D" w:rsidRPr="00305FAB" w14:paraId="172B35CA" w14:textId="77777777" w:rsidTr="00B86EEA">
        <w:tc>
          <w:tcPr>
            <w:tcW w:w="2386" w:type="dxa"/>
            <w:vMerge/>
            <w:tcBorders>
              <w:left w:val="single" w:sz="4" w:space="0" w:color="161B4E"/>
              <w:bottom w:val="single" w:sz="4" w:space="0" w:color="161B4E"/>
              <w:right w:val="single" w:sz="4" w:space="0" w:color="161B4E"/>
            </w:tcBorders>
            <w:tcMar>
              <w:top w:w="85" w:type="dxa"/>
              <w:left w:w="113" w:type="dxa"/>
              <w:bottom w:w="85" w:type="dxa"/>
              <w:right w:w="28" w:type="dxa"/>
            </w:tcMar>
          </w:tcPr>
          <w:p w14:paraId="7773158C" w14:textId="77777777" w:rsidR="0009776D" w:rsidRPr="00AC37AC" w:rsidRDefault="0009776D" w:rsidP="0009776D">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150E8A02" w14:textId="77777777" w:rsidR="0009776D" w:rsidRPr="00AC37AC"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9D122A6" w14:textId="77777777" w:rsidR="0009776D" w:rsidRPr="00AC37AC" w:rsidRDefault="0009776D" w:rsidP="0009776D">
            <w:pPr>
              <w:pStyle w:val="Formanswer"/>
              <w:rPr>
                <w:color w:val="161B4E"/>
              </w:rPr>
            </w:pPr>
            <w:r w:rsidRPr="00AC37AC">
              <w:rPr>
                <w:color w:val="161B4E"/>
              </w:rPr>
              <w:t>Country/Region</w:t>
            </w:r>
          </w:p>
        </w:tc>
      </w:tr>
    </w:tbl>
    <w:p w14:paraId="6FBB470B" w14:textId="77777777" w:rsidR="0009776D" w:rsidRPr="00AC37AC" w:rsidRDefault="0009776D" w:rsidP="00E60B5D">
      <w:pPr>
        <w:spacing w:before="120" w:line="260" w:lineRule="exact"/>
        <w:rPr>
          <w:rFonts w:ascii="Poppins" w:hAnsi="Poppins" w:cs="Poppins"/>
          <w:b/>
          <w:bCs/>
          <w:color w:val="161B4E"/>
          <w:sz w:val="24"/>
          <w:szCs w:val="24"/>
        </w:rPr>
      </w:pPr>
      <w:r w:rsidRPr="00AC37AC">
        <w:rPr>
          <w:rFonts w:ascii="Poppins" w:hAnsi="Poppins" w:cs="Poppins"/>
          <w:b/>
          <w:bCs/>
          <w:color w:val="161B4E"/>
          <w:sz w:val="24"/>
          <w:szCs w:val="24"/>
        </w:rPr>
        <w:t>Local commissioner</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552"/>
        <w:gridCol w:w="850"/>
        <w:gridCol w:w="4844"/>
      </w:tblGrid>
      <w:tr w:rsidR="0009776D" w:rsidRPr="00305FAB" w14:paraId="0ED460AA" w14:textId="77777777" w:rsidTr="00B86EEA">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EA167D4" w14:textId="77777777" w:rsidR="0009776D" w:rsidRPr="00AC37AC" w:rsidRDefault="0009776D" w:rsidP="0009776D">
            <w:pPr>
              <w:pStyle w:val="Formanswer"/>
              <w:rPr>
                <w:color w:val="161B4E"/>
              </w:rPr>
            </w:pPr>
            <w:r w:rsidRPr="00AC37AC">
              <w:rPr>
                <w:color w:val="161B4E"/>
              </w:rPr>
              <w:t>Name</w:t>
            </w:r>
          </w:p>
        </w:tc>
        <w:tc>
          <w:tcPr>
            <w:tcW w:w="8246"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19335E" w14:textId="77777777" w:rsidR="0009776D" w:rsidRPr="0009776D" w:rsidRDefault="00AC37AC"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547BD" w:rsidRPr="00305FAB" w14:paraId="755C071B" w14:textId="77777777" w:rsidTr="00B86EEA">
        <w:tc>
          <w:tcPr>
            <w:tcW w:w="23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8D0020" w14:textId="77777777" w:rsidR="007547BD" w:rsidRPr="00AC37AC" w:rsidRDefault="007547BD" w:rsidP="0009776D">
            <w:pPr>
              <w:pStyle w:val="Formanswer"/>
              <w:rPr>
                <w:color w:val="161B4E"/>
              </w:rPr>
            </w:pPr>
            <w:r w:rsidRPr="00AC37AC">
              <w:rPr>
                <w:color w:val="161B4E"/>
              </w:rPr>
              <w:t>Phone number(s)</w:t>
            </w:r>
          </w:p>
        </w:tc>
        <w:tc>
          <w:tcPr>
            <w:tcW w:w="255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04A7F1A" w14:textId="77777777" w:rsidR="007547BD"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50" w:type="dxa"/>
            <w:tcBorders>
              <w:top w:val="single" w:sz="4" w:space="0" w:color="161B4E"/>
              <w:left w:val="single" w:sz="4" w:space="0" w:color="161B4E"/>
              <w:bottom w:val="single" w:sz="4" w:space="0" w:color="161B4E"/>
              <w:right w:val="single" w:sz="4" w:space="0" w:color="161B4E"/>
            </w:tcBorders>
          </w:tcPr>
          <w:p w14:paraId="34FADA1E" w14:textId="77777777" w:rsidR="007547BD" w:rsidRPr="0009776D" w:rsidRDefault="007547BD" w:rsidP="0009776D">
            <w:pPr>
              <w:pStyle w:val="Formanswer"/>
              <w:rPr>
                <w:color w:val="161B4E"/>
              </w:rPr>
            </w:pPr>
            <w:r w:rsidRPr="00AC37AC">
              <w:rPr>
                <w:color w:val="161B4E"/>
              </w:rPr>
              <w:t>Email</w:t>
            </w:r>
          </w:p>
        </w:tc>
        <w:tc>
          <w:tcPr>
            <w:tcW w:w="4844" w:type="dxa"/>
            <w:tcBorders>
              <w:top w:val="single" w:sz="4" w:space="0" w:color="161B4E"/>
              <w:left w:val="single" w:sz="4" w:space="0" w:color="161B4E"/>
              <w:bottom w:val="single" w:sz="4" w:space="0" w:color="161B4E"/>
              <w:right w:val="single" w:sz="4" w:space="0" w:color="161B4E"/>
            </w:tcBorders>
          </w:tcPr>
          <w:p w14:paraId="168E8A4A" w14:textId="77777777" w:rsidR="007547BD" w:rsidRPr="0009776D" w:rsidRDefault="007547BD" w:rsidP="0009776D">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68988EC" w14:textId="77777777" w:rsidR="0009776D" w:rsidRPr="0041543E" w:rsidRDefault="0009776D" w:rsidP="00AC37AC">
      <w:pPr>
        <w:spacing w:before="120" w:after="0" w:line="260" w:lineRule="exact"/>
        <w:rPr>
          <w:rFonts w:ascii="Poppins" w:hAnsi="Poppins" w:cs="Poppins"/>
          <w:color w:val="161B4E"/>
          <w:sz w:val="20"/>
          <w:szCs w:val="20"/>
        </w:rPr>
      </w:pPr>
      <w:r w:rsidRPr="0041543E">
        <w:rPr>
          <w:rFonts w:ascii="Poppins" w:hAnsi="Poppins" w:cs="Poppins"/>
          <w:color w:val="161B4E"/>
          <w:sz w:val="20"/>
          <w:szCs w:val="20"/>
        </w:rPr>
        <w:t xml:space="preserve">We take your concerns seriously. If you ever need to talk about an issue with someone other than your unit leader, contact the local commissioner in the first instance. Or you can contact us at </w:t>
      </w:r>
      <w:hyperlink r:id="rId18" w:history="1">
        <w:r w:rsidRPr="0041543E">
          <w:rPr>
            <w:rStyle w:val="Hyperlink"/>
            <w:rFonts w:ascii="Poppins" w:hAnsi="Poppins" w:cs="Poppins"/>
            <w:sz w:val="20"/>
            <w:szCs w:val="20"/>
          </w:rPr>
          <w:t>www.girlguiding.org.uk/about-us/contact-us</w:t>
        </w:r>
      </w:hyperlink>
      <w:r w:rsidRPr="0041543E">
        <w:rPr>
          <w:rFonts w:ascii="Poppins" w:hAnsi="Poppins" w:cs="Poppins"/>
          <w:color w:val="161B4E"/>
          <w:sz w:val="20"/>
          <w:szCs w:val="20"/>
        </w:rPr>
        <w:t xml:space="preserve">. </w:t>
      </w:r>
    </w:p>
    <w:p w14:paraId="4556B826" w14:textId="77777777" w:rsidR="00AC37AC" w:rsidRPr="00222A55" w:rsidRDefault="00AC37AC" w:rsidP="00222A55">
      <w:pPr>
        <w:spacing w:before="240" w:line="240" w:lineRule="auto"/>
        <w:rPr>
          <w:rFonts w:ascii="Poppins" w:hAnsi="Poppins" w:cs="Poppins"/>
          <w:b/>
          <w:bCs/>
          <w:color w:val="161B4E"/>
          <w:sz w:val="32"/>
          <w:szCs w:val="32"/>
        </w:rPr>
      </w:pPr>
      <w:r w:rsidRPr="00222A55">
        <w:rPr>
          <w:rFonts w:ascii="Poppins" w:hAnsi="Poppins" w:cs="Poppins"/>
          <w:b/>
          <w:bCs/>
          <w:color w:val="161B4E"/>
          <w:sz w:val="32"/>
          <w:szCs w:val="32"/>
        </w:rPr>
        <w:t>Buying Girlguiding uniform, gifts and resources</w:t>
      </w:r>
    </w:p>
    <w:p w14:paraId="2AE371A8" w14:textId="77777777" w:rsidR="00C741FB" w:rsidRPr="00627C6B" w:rsidRDefault="00C741FB" w:rsidP="00627C6B">
      <w:pPr>
        <w:pStyle w:val="Formanswer"/>
        <w:tabs>
          <w:tab w:val="left" w:pos="7083"/>
        </w:tabs>
        <w:spacing w:after="120" w:line="260" w:lineRule="exact"/>
        <w:rPr>
          <w:color w:val="161B4E"/>
        </w:rPr>
      </w:pPr>
      <w:r w:rsidRPr="001F6CA0">
        <w:rPr>
          <w:color w:val="161B4E"/>
        </w:rPr>
        <w:t xml:space="preserve">To find your nearest Girlguiding or volunteer shop ask your leader, call 0161 941 2237 or visit girlguidingshop.co.uk &gt; </w:t>
      </w:r>
      <w:hyperlink r:id="rId19" w:history="1">
        <w:r w:rsidR="00222A55">
          <w:rPr>
            <w:rStyle w:val="Hyperlink"/>
          </w:rPr>
          <w:t>Find a Volunte</w:t>
        </w:r>
        <w:r w:rsidR="005D2554">
          <w:rPr>
            <w:rStyle w:val="Hyperlink"/>
          </w:rPr>
          <w:t>er S</w:t>
        </w:r>
        <w:r w:rsidR="00222A55">
          <w:rPr>
            <w:rStyle w:val="Hyperlink"/>
          </w:rPr>
          <w:t>hop</w:t>
        </w:r>
      </w:hyperlink>
      <w:r w:rsidRPr="001F6CA0">
        <w:rPr>
          <w:color w:val="161B4E"/>
        </w:rPr>
        <w:t>.</w:t>
      </w:r>
      <w:r w:rsidR="00627C6B" w:rsidRPr="001F6CA0">
        <w:rPr>
          <w:color w:val="161B4E"/>
        </w:rPr>
        <w:t xml:space="preserve"> </w:t>
      </w:r>
      <w:r w:rsidRPr="001F6CA0">
        <w:rPr>
          <w:rFonts w:ascii="Poppins-Regular" w:hAnsi="Poppins-Regular"/>
          <w:color w:val="161B4E"/>
        </w:rPr>
        <w:t>You can buy your guiding essentials online at</w:t>
      </w:r>
      <w:r w:rsidRPr="002551B2">
        <w:rPr>
          <w:rFonts w:ascii="Poppins-Regular" w:hAnsi="Poppins-Regular"/>
        </w:rPr>
        <w:t xml:space="preserve"> </w:t>
      </w:r>
      <w:hyperlink r:id="rId20" w:history="1">
        <w:r w:rsidR="00222A55">
          <w:rPr>
            <w:rStyle w:val="Hyperlink"/>
            <w:rFonts w:ascii="Poppins-Regular" w:hAnsi="Poppins-Regular"/>
          </w:rPr>
          <w:t>girlguidingshop.co.uk</w:t>
        </w:r>
      </w:hyperlink>
      <w:r w:rsidR="00627C6B">
        <w:rPr>
          <w:rFonts w:ascii="Poppins-Regular" w:hAnsi="Poppins-Regular"/>
        </w:rPr>
        <w:t xml:space="preserve">. </w:t>
      </w:r>
      <w:r w:rsidRPr="001F6CA0">
        <w:rPr>
          <w:rFonts w:ascii="Poppins-Regular" w:hAnsi="Poppins-Regular"/>
          <w:color w:val="161B4E"/>
        </w:rPr>
        <w:t>To order by phone from your latest Guiding Essentia</w:t>
      </w:r>
      <w:r w:rsidR="002551B2" w:rsidRPr="001F6CA0">
        <w:rPr>
          <w:rFonts w:ascii="Poppins-Regular" w:hAnsi="Poppins-Regular"/>
          <w:color w:val="161B4E"/>
        </w:rPr>
        <w:t xml:space="preserve">ls catalogue call </w:t>
      </w:r>
      <w:r w:rsidR="00627C6B" w:rsidRPr="001F6CA0">
        <w:rPr>
          <w:rFonts w:ascii="Poppins-Regular" w:hAnsi="Poppins-Regular"/>
          <w:color w:val="161B4E"/>
        </w:rPr>
        <w:br/>
      </w:r>
      <w:r w:rsidR="002551B2" w:rsidRPr="001F6CA0">
        <w:rPr>
          <w:rFonts w:ascii="Poppins-Regular" w:hAnsi="Poppins-Regular"/>
          <w:color w:val="161B4E"/>
        </w:rPr>
        <w:t>0161 941 2237</w:t>
      </w:r>
      <w:r w:rsidR="00627C6B" w:rsidRPr="001F6CA0">
        <w:rPr>
          <w:rFonts w:ascii="Poppins-Regular" w:hAnsi="Poppins-Regular"/>
          <w:color w:val="161B4E"/>
        </w:rPr>
        <w:t xml:space="preserve">. </w:t>
      </w:r>
      <w:r w:rsidRPr="001F6CA0">
        <w:rPr>
          <w:rFonts w:ascii="Poppins-Regular" w:hAnsi="Poppins-Regular"/>
          <w:color w:val="161B4E"/>
        </w:rPr>
        <w:t>For any buying queries please email us at</w:t>
      </w:r>
      <w:r w:rsidRPr="002551B2">
        <w:rPr>
          <w:rFonts w:ascii="Poppins-Regular" w:hAnsi="Poppins-Regular"/>
        </w:rPr>
        <w:t xml:space="preserve"> </w:t>
      </w:r>
      <w:hyperlink r:id="rId21" w:history="1">
        <w:r w:rsidRPr="002551B2">
          <w:rPr>
            <w:rStyle w:val="Hyperlink"/>
            <w:rFonts w:ascii="Poppins-Regular" w:hAnsi="Poppins-Regular"/>
          </w:rPr>
          <w:t>tradingshop@girlguiding.org.uk</w:t>
        </w:r>
      </w:hyperlink>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8529"/>
      </w:tblGrid>
      <w:tr w:rsidR="00C741FB" w:rsidRPr="0009776D" w14:paraId="1834ABBE" w14:textId="77777777" w:rsidTr="00B86EEA">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28C0A6D" w14:textId="77777777" w:rsidR="00C741FB" w:rsidRPr="00AC37AC" w:rsidRDefault="00C741FB" w:rsidP="00C741FB">
            <w:pPr>
              <w:pStyle w:val="Formanswer"/>
              <w:rPr>
                <w:color w:val="161B4E"/>
              </w:rPr>
            </w:pPr>
            <w:r>
              <w:rPr>
                <w:color w:val="161B4E"/>
              </w:rPr>
              <w:t>Your local shop</w:t>
            </w:r>
          </w:p>
        </w:tc>
        <w:tc>
          <w:tcPr>
            <w:tcW w:w="852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178F3FC" w14:textId="77777777" w:rsidR="00C741FB" w:rsidRPr="0009776D" w:rsidRDefault="00C741FB" w:rsidP="00C741F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7AD5D69" w14:textId="77777777" w:rsidR="003943FC" w:rsidRDefault="003943FC" w:rsidP="00627C6B">
      <w:pPr>
        <w:spacing w:before="240" w:after="0" w:line="260" w:lineRule="exact"/>
        <w:jc w:val="center"/>
        <w:rPr>
          <w:rStyle w:val="normaltextrun"/>
          <w:rFonts w:cs="Poppins"/>
          <w:b/>
          <w:bCs/>
          <w:color w:val="161B4E"/>
          <w:sz w:val="20"/>
          <w:szCs w:val="20"/>
        </w:rPr>
      </w:pPr>
    </w:p>
    <w:p w14:paraId="10E54BC5" w14:textId="77777777" w:rsidR="003943FC" w:rsidRDefault="00222A55" w:rsidP="00222A55">
      <w:pPr>
        <w:spacing w:before="240" w:after="0" w:line="260" w:lineRule="exact"/>
        <w:rPr>
          <w:rStyle w:val="normaltextrun"/>
          <w:rFonts w:cs="Poppins"/>
          <w:b/>
          <w:bCs/>
          <w:color w:val="161B4E"/>
          <w:sz w:val="20"/>
          <w:szCs w:val="20"/>
        </w:rPr>
      </w:pPr>
      <w:r>
        <w:rPr>
          <w:rStyle w:val="normaltextrun"/>
          <w:rFonts w:cs="Poppins"/>
          <w:b/>
          <w:bCs/>
          <w:color w:val="161B4E"/>
          <w:sz w:val="20"/>
          <w:szCs w:val="20"/>
        </w:rPr>
        <w:br/>
      </w:r>
    </w:p>
    <w:p w14:paraId="47986C6E" w14:textId="77777777" w:rsidR="003943FC" w:rsidRDefault="003943FC" w:rsidP="00627C6B">
      <w:pPr>
        <w:spacing w:before="240" w:after="0" w:line="260" w:lineRule="exact"/>
        <w:jc w:val="center"/>
        <w:rPr>
          <w:rStyle w:val="normaltextrun"/>
          <w:rFonts w:cs="Poppins"/>
          <w:b/>
          <w:bCs/>
          <w:color w:val="161B4E"/>
          <w:sz w:val="20"/>
          <w:szCs w:val="20"/>
        </w:rPr>
      </w:pPr>
    </w:p>
    <w:p w14:paraId="3D8483B7" w14:textId="77777777" w:rsidR="003943FC" w:rsidRDefault="003943FC" w:rsidP="00627C6B">
      <w:pPr>
        <w:spacing w:before="240" w:after="0" w:line="260" w:lineRule="exact"/>
        <w:jc w:val="center"/>
        <w:rPr>
          <w:rStyle w:val="normaltextrun"/>
          <w:rFonts w:cs="Poppins"/>
          <w:b/>
          <w:bCs/>
          <w:color w:val="161B4E"/>
          <w:sz w:val="20"/>
          <w:szCs w:val="20"/>
        </w:rPr>
      </w:pPr>
    </w:p>
    <w:p w14:paraId="1FBDCF76" w14:textId="77777777" w:rsidR="00627C6B" w:rsidRPr="00293AE0" w:rsidRDefault="003025D5" w:rsidP="00627C6B">
      <w:pPr>
        <w:spacing w:before="240" w:after="0" w:line="260" w:lineRule="exact"/>
        <w:jc w:val="center"/>
        <w:rPr>
          <w:rFonts w:ascii="Poppins" w:hAnsi="Poppins" w:cs="Poppins"/>
          <w:b/>
          <w:bCs/>
          <w:color w:val="161B4E"/>
          <w:sz w:val="20"/>
          <w:szCs w:val="20"/>
        </w:rPr>
      </w:pPr>
      <w:r>
        <w:rPr>
          <w:rStyle w:val="normaltextrun"/>
          <w:rFonts w:cs="Poppins"/>
          <w:b/>
          <w:bCs/>
          <w:color w:val="161B4E"/>
          <w:sz w:val="20"/>
          <w:szCs w:val="20"/>
        </w:rPr>
        <w:br/>
      </w:r>
      <w:r w:rsidR="00222A55">
        <w:rPr>
          <w:rStyle w:val="normaltextrun"/>
          <w:rFonts w:cs="Poppins"/>
          <w:b/>
          <w:bCs/>
          <w:color w:val="161B4E"/>
          <w:sz w:val="20"/>
          <w:szCs w:val="20"/>
        </w:rPr>
        <w:t xml:space="preserve">     </w:t>
      </w:r>
      <w:r w:rsidR="005D41B2">
        <w:rPr>
          <w:rStyle w:val="normaltextrun"/>
          <w:rFonts w:cs="Poppins"/>
          <w:b/>
          <w:bCs/>
          <w:color w:val="161B4E"/>
          <w:sz w:val="20"/>
          <w:szCs w:val="20"/>
        </w:rPr>
        <w:t>Parents and carers:</w:t>
      </w:r>
      <w:r w:rsidR="00627C6B" w:rsidRPr="00293AE0">
        <w:rPr>
          <w:rStyle w:val="normaltextrun"/>
          <w:rFonts w:cs="Poppins"/>
          <w:b/>
          <w:bCs/>
          <w:color w:val="161B4E"/>
          <w:sz w:val="20"/>
          <w:szCs w:val="20"/>
        </w:rPr>
        <w:t xml:space="preserve"> please </w:t>
      </w:r>
      <w:r w:rsidR="005D41B2">
        <w:rPr>
          <w:rStyle w:val="normaltextrun"/>
          <w:rFonts w:cs="Poppins"/>
          <w:b/>
          <w:bCs/>
          <w:color w:val="161B4E"/>
          <w:sz w:val="20"/>
          <w:szCs w:val="20"/>
        </w:rPr>
        <w:t>keep</w:t>
      </w:r>
      <w:r w:rsidR="00627C6B" w:rsidRPr="00293AE0">
        <w:rPr>
          <w:rStyle w:val="normaltextrun"/>
          <w:rFonts w:cs="Poppins"/>
          <w:b/>
          <w:bCs/>
          <w:color w:val="161B4E"/>
          <w:sz w:val="20"/>
          <w:szCs w:val="20"/>
        </w:rPr>
        <w:t xml:space="preserve"> </w:t>
      </w:r>
      <w:r w:rsidR="001F6CA0">
        <w:rPr>
          <w:rStyle w:val="normaltextrun"/>
          <w:rFonts w:cs="Poppins"/>
          <w:b/>
          <w:bCs/>
          <w:color w:val="161B4E"/>
          <w:sz w:val="20"/>
          <w:szCs w:val="20"/>
        </w:rPr>
        <w:t xml:space="preserve">pages 1 </w:t>
      </w:r>
      <w:r w:rsidR="005D41B2">
        <w:rPr>
          <w:rStyle w:val="normaltextrun"/>
          <w:rFonts w:cs="Poppins"/>
          <w:b/>
          <w:bCs/>
          <w:color w:val="161B4E"/>
          <w:sz w:val="20"/>
          <w:szCs w:val="20"/>
        </w:rPr>
        <w:t>and</w:t>
      </w:r>
      <w:r w:rsidR="001F6CA0">
        <w:rPr>
          <w:rStyle w:val="normaltextrun"/>
          <w:rFonts w:cs="Poppins"/>
          <w:b/>
          <w:bCs/>
          <w:color w:val="161B4E"/>
          <w:sz w:val="20"/>
          <w:szCs w:val="20"/>
        </w:rPr>
        <w:t xml:space="preserve"> 2</w:t>
      </w:r>
      <w:r w:rsidR="00627C6B" w:rsidRPr="00293AE0">
        <w:rPr>
          <w:rStyle w:val="normaltextrun"/>
          <w:rFonts w:cs="Poppins"/>
          <w:b/>
          <w:bCs/>
          <w:color w:val="161B4E"/>
          <w:sz w:val="20"/>
          <w:szCs w:val="20"/>
        </w:rPr>
        <w:t xml:space="preserve"> </w:t>
      </w:r>
      <w:r w:rsidR="005D41B2">
        <w:rPr>
          <w:rStyle w:val="normaltextrun"/>
          <w:rFonts w:cs="Poppins"/>
          <w:b/>
          <w:bCs/>
          <w:color w:val="161B4E"/>
          <w:sz w:val="20"/>
          <w:szCs w:val="20"/>
        </w:rPr>
        <w:t>for your information.</w:t>
      </w:r>
    </w:p>
    <w:p w14:paraId="4FCC9C63" w14:textId="77777777" w:rsidR="00C741FB" w:rsidRDefault="003943FC" w:rsidP="007547BD">
      <w:pPr>
        <w:spacing w:after="60" w:line="360" w:lineRule="exact"/>
        <w:rPr>
          <w:rFonts w:ascii="Poppins" w:hAnsi="Poppins" w:cs="Poppins"/>
          <w:b/>
          <w:bCs/>
          <w:color w:val="161B4E"/>
        </w:rPr>
      </w:pPr>
      <w:r>
        <w:rPr>
          <w:rFonts w:ascii="Poppins" w:hAnsi="Poppins" w:cs="Poppins"/>
          <w:b/>
          <w:bCs/>
          <w:color w:val="161B4E"/>
          <w:sz w:val="32"/>
          <w:szCs w:val="32"/>
        </w:rPr>
        <w:br w:type="page"/>
      </w:r>
      <w:r w:rsidR="00AC37AC" w:rsidRPr="00C741FB">
        <w:rPr>
          <w:rFonts w:ascii="Poppins" w:hAnsi="Poppins" w:cs="Poppins"/>
          <w:b/>
          <w:bCs/>
          <w:color w:val="161B4E"/>
          <w:sz w:val="32"/>
          <w:szCs w:val="32"/>
        </w:rPr>
        <w:lastRenderedPageBreak/>
        <w:t>Essential information</w:t>
      </w:r>
    </w:p>
    <w:p w14:paraId="7798567B" w14:textId="77777777" w:rsidR="00AC37AC" w:rsidRPr="0041543E" w:rsidRDefault="0069260C" w:rsidP="007547BD">
      <w:pPr>
        <w:rPr>
          <w:rFonts w:ascii="Poppins" w:hAnsi="Poppins" w:cs="Poppins"/>
          <w:b/>
          <w:bCs/>
          <w:color w:val="161B4E"/>
          <w:sz w:val="20"/>
          <w:szCs w:val="20"/>
        </w:rPr>
      </w:pPr>
      <w:r>
        <w:rPr>
          <w:rFonts w:ascii="Poppins" w:hAnsi="Poppins" w:cs="Poppins"/>
          <w:color w:val="161B4E"/>
          <w:sz w:val="20"/>
          <w:szCs w:val="20"/>
        </w:rPr>
        <w:t xml:space="preserve">It’s essential that the information we collect, store and use for your child’s membership is accurate. Please inform the unit leaders of any changes and keep your personal details up to date on our membership system GO. You can find our parent and carers’ guide to </w:t>
      </w:r>
      <w:r w:rsidR="005D41B2">
        <w:rPr>
          <w:rFonts w:ascii="Poppins" w:hAnsi="Poppins" w:cs="Poppins"/>
          <w:color w:val="161B4E"/>
          <w:sz w:val="20"/>
          <w:szCs w:val="20"/>
        </w:rPr>
        <w:t>GO</w:t>
      </w:r>
      <w:r>
        <w:rPr>
          <w:rFonts w:ascii="Poppins" w:hAnsi="Poppins" w:cs="Poppins"/>
          <w:color w:val="161B4E"/>
          <w:sz w:val="20"/>
          <w:szCs w:val="20"/>
        </w:rPr>
        <w:t xml:space="preserve"> </w:t>
      </w:r>
      <w:hyperlink r:id="rId22" w:history="1">
        <w:r w:rsidRPr="0069260C">
          <w:rPr>
            <w:rStyle w:val="Hyperlink"/>
            <w:rFonts w:ascii="Poppins" w:hAnsi="Poppins" w:cs="Poppins"/>
            <w:sz w:val="20"/>
            <w:szCs w:val="20"/>
          </w:rPr>
          <w:t>on our website</w:t>
        </w:r>
      </w:hyperlink>
      <w:r>
        <w:rPr>
          <w:rFonts w:ascii="Poppins" w:hAnsi="Poppins" w:cs="Poppins"/>
          <w:color w:val="161B4E"/>
          <w:sz w:val="20"/>
          <w:szCs w:val="20"/>
        </w:rPr>
        <w:t>. The contact details entered here will be used to contact the young external volunteer. Once they turn 14, they can give their leader their personal email addresses so that they can log into GO and update this to their own contact details should they wish to. Please speak to the unit leader for more information.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1C82981A"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A3AA8B1" w14:textId="77777777" w:rsidR="00AC37AC" w:rsidRPr="00C741FB" w:rsidRDefault="00AC37AC" w:rsidP="00AC37AC">
            <w:pPr>
              <w:pStyle w:val="Formanswer"/>
              <w:rPr>
                <w:color w:val="161B4E"/>
              </w:rPr>
            </w:pPr>
            <w:r w:rsidRPr="00C741FB">
              <w:rPr>
                <w:color w:val="161B4E"/>
              </w:rPr>
              <w:t xml:space="preserve">Young person’s name </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7665975"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6230EBC3"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911D291" w14:textId="77777777" w:rsidR="00AC37AC" w:rsidRPr="00C741FB" w:rsidRDefault="00AC37AC" w:rsidP="005D41B2">
            <w:pPr>
              <w:pStyle w:val="Formanswer"/>
              <w:rPr>
                <w:color w:val="161B4E"/>
              </w:rPr>
            </w:pPr>
            <w:r w:rsidRPr="00C741FB">
              <w:rPr>
                <w:color w:val="161B4E"/>
              </w:rPr>
              <w:t xml:space="preserve">Young person’s </w:t>
            </w:r>
            <w:r w:rsidR="005D41B2">
              <w:rPr>
                <w:color w:val="161B4E"/>
              </w:rPr>
              <w:t>preferred 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BC7FC90"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9260C" w:rsidRPr="00C741FB" w14:paraId="0D796F6F"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9D194AD" w14:textId="77777777" w:rsidR="0069260C" w:rsidRPr="00C741FB" w:rsidRDefault="0069260C" w:rsidP="007547BD">
            <w:pPr>
              <w:pStyle w:val="Formanswer"/>
              <w:rPr>
                <w:color w:val="161B4E"/>
              </w:rPr>
            </w:pPr>
            <w:r w:rsidRPr="00C741FB">
              <w:rPr>
                <w:color w:val="161B4E"/>
              </w:rPr>
              <w:t xml:space="preserve">Young person’s </w:t>
            </w:r>
            <w:r>
              <w:rPr>
                <w:color w:val="161B4E"/>
              </w:rPr>
              <w:t>date of birth</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841557D" w14:textId="77777777" w:rsidR="0069260C" w:rsidRPr="00236898" w:rsidRDefault="0069260C" w:rsidP="00234ADA">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6B4B2B2" w14:textId="77777777" w:rsidR="00C741FB" w:rsidRPr="00C741FB" w:rsidRDefault="00AC37AC" w:rsidP="00850C22">
      <w:pPr>
        <w:spacing w:before="240" w:after="0"/>
        <w:rPr>
          <w:rFonts w:ascii="Poppins" w:hAnsi="Poppins" w:cs="Poppins"/>
          <w:b/>
          <w:bCs/>
          <w:color w:val="161B4E"/>
          <w:sz w:val="24"/>
          <w:szCs w:val="24"/>
        </w:rPr>
      </w:pPr>
      <w:r w:rsidRPr="00C741FB">
        <w:rPr>
          <w:rFonts w:ascii="Poppins" w:hAnsi="Poppins" w:cs="Poppins"/>
          <w:b/>
          <w:bCs/>
          <w:color w:val="161B4E"/>
          <w:sz w:val="24"/>
          <w:szCs w:val="24"/>
        </w:rPr>
        <w:t xml:space="preserve">Parent/carer details </w:t>
      </w:r>
      <w:r w:rsidRPr="002551B2">
        <w:rPr>
          <w:rFonts w:ascii="Poppins" w:hAnsi="Poppins" w:cs="Poppins"/>
          <w:bCs/>
          <w:color w:val="161B4E"/>
          <w:sz w:val="24"/>
          <w:szCs w:val="24"/>
        </w:rPr>
        <w:t>– required</w:t>
      </w:r>
    </w:p>
    <w:p w14:paraId="5D380112" w14:textId="77777777" w:rsidR="00AC37AC" w:rsidRPr="0041543E" w:rsidRDefault="00AC37AC" w:rsidP="00FD740A">
      <w:pPr>
        <w:spacing w:line="260" w:lineRule="exact"/>
        <w:rPr>
          <w:rFonts w:ascii="Poppins" w:hAnsi="Poppins" w:cs="Poppins"/>
          <w:b/>
          <w:bCs/>
          <w:color w:val="161B4E"/>
          <w:sz w:val="20"/>
          <w:szCs w:val="20"/>
        </w:rPr>
      </w:pPr>
      <w:r w:rsidRPr="0041543E">
        <w:rPr>
          <w:rFonts w:ascii="Poppins" w:hAnsi="Poppins" w:cs="Poppins"/>
          <w:color w:val="161B4E"/>
          <w:sz w:val="20"/>
          <w:szCs w:val="20"/>
        </w:rPr>
        <w:t>This must be the person who has legal responsibility for this member. This person must sign this form.</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AC37AC" w:rsidRPr="00C741FB" w14:paraId="6CCBA5C4"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88E0866" w14:textId="77777777" w:rsidR="00AC37AC" w:rsidRPr="00C741FB" w:rsidRDefault="00AC37AC" w:rsidP="00AC37AC">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BE50A5F"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166E7313"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BA34670" w14:textId="77777777" w:rsidR="00AC37AC" w:rsidRPr="00C741FB" w:rsidRDefault="00AC37AC" w:rsidP="00AC37AC">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1D228A8"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142902BB"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64162AA" w14:textId="77777777" w:rsidR="00AC37AC" w:rsidRPr="00C741FB" w:rsidRDefault="00AC37AC" w:rsidP="00AC37AC">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572E787"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3F7CB2B8"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5A8DDD" w14:textId="77777777" w:rsidR="00AC37AC" w:rsidRPr="00C741FB" w:rsidRDefault="00AC37AC" w:rsidP="00AC37AC">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101072B"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413A2B2F"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DE11C3B" w14:textId="77777777" w:rsidR="00AC37AC" w:rsidRPr="00C741FB" w:rsidRDefault="00AC37AC" w:rsidP="00AC37AC">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004BFAD" w14:textId="77777777" w:rsidR="00AC37AC" w:rsidRPr="00C741FB" w:rsidRDefault="002551B2" w:rsidP="00AC37AC">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F979405" w14:textId="77777777" w:rsidR="005D41B2" w:rsidRPr="002551B2" w:rsidRDefault="005D41B2" w:rsidP="005D41B2">
      <w:pPr>
        <w:spacing w:before="240" w:after="0" w:line="240" w:lineRule="auto"/>
        <w:rPr>
          <w:rFonts w:ascii="Poppins" w:hAnsi="Poppins" w:cs="Poppins"/>
          <w:b/>
          <w:bCs/>
          <w:color w:val="161B4E"/>
          <w:sz w:val="32"/>
          <w:szCs w:val="32"/>
        </w:rPr>
      </w:pPr>
      <w:r>
        <w:rPr>
          <w:rFonts w:ascii="Poppins" w:hAnsi="Poppins" w:cs="Poppins"/>
          <w:b/>
          <w:bCs/>
          <w:color w:val="161B4E"/>
          <w:sz w:val="32"/>
          <w:szCs w:val="32"/>
        </w:rPr>
        <w:t>Health information</w:t>
      </w:r>
      <w:r w:rsidRPr="002551B2">
        <w:rPr>
          <w:rFonts w:ascii="Poppins" w:hAnsi="Poppins" w:cs="Poppins"/>
          <w:b/>
          <w:bCs/>
          <w:color w:val="161B4E"/>
          <w:sz w:val="32"/>
          <w:szCs w:val="32"/>
        </w:rPr>
        <w:t xml:space="preserve"> </w:t>
      </w:r>
    </w:p>
    <w:p w14:paraId="25167DE0" w14:textId="77777777" w:rsidR="005D41B2" w:rsidRPr="00C2575A" w:rsidRDefault="005D41B2" w:rsidP="005D41B2">
      <w:pPr>
        <w:spacing w:line="260" w:lineRule="exact"/>
        <w:rPr>
          <w:rFonts w:ascii="Poppins" w:hAnsi="Poppins" w:cs="Poppins"/>
          <w:color w:val="161B4E"/>
        </w:rPr>
      </w:pPr>
      <w:r w:rsidRPr="00C2575A">
        <w:rPr>
          <w:rFonts w:ascii="Poppins" w:hAnsi="Poppins" w:cs="Poppins"/>
          <w:color w:val="161B4E"/>
        </w:rPr>
        <w:t xml:space="preserve">To make sure your child </w:t>
      </w:r>
      <w:proofErr w:type="gramStart"/>
      <w:r w:rsidRPr="00C2575A">
        <w:rPr>
          <w:rFonts w:ascii="Poppins" w:hAnsi="Poppins" w:cs="Poppins"/>
          <w:color w:val="161B4E"/>
        </w:rPr>
        <w:t>is able to</w:t>
      </w:r>
      <w:proofErr w:type="gramEnd"/>
      <w:r w:rsidRPr="00C2575A">
        <w:rPr>
          <w:rFonts w:ascii="Poppins" w:hAnsi="Poppins" w:cs="Poppins"/>
          <w:color w:val="161B4E"/>
        </w:rPr>
        <w:t xml:space="preserve"> participate and enjoy a range of guiding opportunities during her membership, we ask that you complete the following health information. Any information that you give about a child’s disabilities or health condition will be used to help volunteers make guiding more accessible for your child. We recommend that you speak to your unit leader about support and adjustments the unit can provide. </w:t>
      </w:r>
    </w:p>
    <w:p w14:paraId="6AE7D02A" w14:textId="77777777" w:rsidR="005D41B2" w:rsidRDefault="005D41B2" w:rsidP="005D41B2">
      <w:pPr>
        <w:spacing w:line="260" w:lineRule="exact"/>
        <w:rPr>
          <w:rFonts w:ascii="Poppins" w:hAnsi="Poppins" w:cs="Poppins"/>
          <w:color w:val="161B4E"/>
        </w:rPr>
      </w:pPr>
      <w:r w:rsidRPr="00C2575A">
        <w:rPr>
          <w:rFonts w:ascii="Poppins" w:hAnsi="Poppins" w:cs="Poppins"/>
          <w:color w:val="161B4E"/>
        </w:rPr>
        <w:t xml:space="preserve">Please tell your leader if there is anything else happening in your </w:t>
      </w:r>
      <w:r w:rsidR="00044053">
        <w:rPr>
          <w:rFonts w:ascii="Poppins" w:hAnsi="Poppins" w:cs="Poppins"/>
          <w:color w:val="161B4E"/>
        </w:rPr>
        <w:t>child</w:t>
      </w:r>
      <w:r w:rsidRPr="00C2575A">
        <w:rPr>
          <w:rFonts w:ascii="Poppins" w:hAnsi="Poppins" w:cs="Poppins"/>
          <w:color w:val="161B4E"/>
        </w:rPr>
        <w:t>’s life which will help our volunteers to support her and look after her safety.</w:t>
      </w:r>
    </w:p>
    <w:p w14:paraId="5A29DAA2" w14:textId="77777777" w:rsidR="005D41B2" w:rsidRPr="00551194" w:rsidRDefault="00FF2535" w:rsidP="005D41B2">
      <w:pPr>
        <w:spacing w:before="120" w:line="260" w:lineRule="exact"/>
        <w:rPr>
          <w:rFonts w:ascii="Poppins" w:hAnsi="Poppins" w:cs="Poppins"/>
          <w:b/>
          <w:bCs/>
          <w:color w:val="161B4E"/>
          <w:sz w:val="24"/>
          <w:szCs w:val="24"/>
        </w:rPr>
      </w:pPr>
      <w:r>
        <w:rPr>
          <w:rFonts w:ascii="Poppins" w:hAnsi="Poppins" w:cs="Poppins"/>
          <w:b/>
          <w:bCs/>
          <w:color w:val="161B4E"/>
          <w:sz w:val="24"/>
          <w:szCs w:val="24"/>
        </w:rPr>
        <w:t>Required information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6946"/>
        <w:gridCol w:w="1583"/>
      </w:tblGrid>
      <w:tr w:rsidR="00FF2535" w:rsidRPr="00C741FB" w14:paraId="04A3B2FB" w14:textId="77777777" w:rsidTr="00B86EEA">
        <w:tc>
          <w:tcPr>
            <w:tcW w:w="904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2B570F7" w14:textId="77777777" w:rsidR="00FF2535" w:rsidRPr="00551194" w:rsidRDefault="00FF2535" w:rsidP="00FF2535">
            <w:pPr>
              <w:spacing w:before="60" w:line="260" w:lineRule="exact"/>
              <w:rPr>
                <w:color w:val="161B4E"/>
              </w:rPr>
            </w:pPr>
            <w:r w:rsidRPr="00551194">
              <w:rPr>
                <w:color w:val="161B4E"/>
              </w:rPr>
              <w:t xml:space="preserve">Do you consider your child to be disabled or to have a health condition? This could include physical impairments, learning difficulties or disabilities, mental health difficulties, sensory impairments, or any other medical conditions including epilepsy, asthma and diabetes. If your child would benefit from adjustments in order to help her participate fully please also see our </w:t>
            </w:r>
            <w:hyperlink r:id="rId23" w:history="1">
              <w:r w:rsidRPr="00617117">
                <w:rPr>
                  <w:rStyle w:val="Hyperlink"/>
                </w:rPr>
                <w:t>adjustment plans on our website.</w:t>
              </w:r>
            </w:hyperlink>
          </w:p>
        </w:tc>
        <w:tc>
          <w:tcPr>
            <w:tcW w:w="1583" w:type="dxa"/>
            <w:tcBorders>
              <w:top w:val="single" w:sz="4" w:space="0" w:color="161B4E"/>
              <w:left w:val="single" w:sz="4" w:space="0" w:color="161B4E"/>
              <w:bottom w:val="single" w:sz="4" w:space="0" w:color="161B4E"/>
              <w:right w:val="single" w:sz="4" w:space="0" w:color="161B4E"/>
            </w:tcBorders>
          </w:tcPr>
          <w:p w14:paraId="55BB6DB9" w14:textId="77777777" w:rsidR="00FF2535" w:rsidRDefault="00FF2535" w:rsidP="00FF2535">
            <w:pPr>
              <w:spacing w:before="60" w:line="240" w:lineRule="auto"/>
              <w:rPr>
                <w:color w:val="161B4E"/>
              </w:rPr>
            </w:pPr>
            <w:r w:rsidRPr="00E83293">
              <w:rPr>
                <w:color w:val="161B4E"/>
              </w:rPr>
              <w:fldChar w:fldCharType="begin">
                <w:ffData>
                  <w:name w:val="Check53"/>
                  <w:enabled/>
                  <w:calcOnExit w:val="0"/>
                  <w:checkBox>
                    <w:sizeAuto/>
                    <w:default w:val="0"/>
                    <w:checked w:val="0"/>
                  </w:checkBox>
                </w:ffData>
              </w:fldChar>
            </w:r>
            <w:r w:rsidRPr="00E83293">
              <w:rPr>
                <w:color w:val="161B4E"/>
              </w:rPr>
              <w:instrText xml:space="preserve"> FORMCHECKBOX </w:instrText>
            </w:r>
            <w:r w:rsidRPr="00E83293">
              <w:rPr>
                <w:color w:val="161B4E"/>
              </w:rPr>
            </w:r>
            <w:r w:rsidRPr="00E83293">
              <w:rPr>
                <w:color w:val="161B4E"/>
              </w:rPr>
              <w:fldChar w:fldCharType="separate"/>
            </w:r>
            <w:r w:rsidRPr="00E83293">
              <w:rPr>
                <w:color w:val="161B4E"/>
              </w:rPr>
              <w:fldChar w:fldCharType="end"/>
            </w:r>
            <w:r>
              <w:rPr>
                <w:color w:val="161B4E"/>
              </w:rPr>
              <w:t xml:space="preserve"> </w:t>
            </w:r>
            <w:r w:rsidRPr="00E83293">
              <w:rPr>
                <w:color w:val="161B4E"/>
              </w:rPr>
              <w:t>Yes</w:t>
            </w:r>
          </w:p>
          <w:p w14:paraId="126D42AD" w14:textId="77777777" w:rsidR="00FF2535" w:rsidRPr="00551194" w:rsidRDefault="00FF2535" w:rsidP="00FF2535">
            <w:pPr>
              <w:spacing w:before="60" w:line="240" w:lineRule="auto"/>
              <w:ind w:left="567" w:hanging="567"/>
              <w:rPr>
                <w:color w:val="161B4E"/>
              </w:rPr>
            </w:pPr>
            <w:r w:rsidRPr="00E83293">
              <w:rPr>
                <w:color w:val="161B4E"/>
              </w:rPr>
              <w:fldChar w:fldCharType="begin">
                <w:ffData>
                  <w:name w:val="Check53"/>
                  <w:enabled/>
                  <w:calcOnExit w:val="0"/>
                  <w:checkBox>
                    <w:sizeAuto/>
                    <w:default w:val="0"/>
                    <w:checked w:val="0"/>
                  </w:checkBox>
                </w:ffData>
              </w:fldChar>
            </w:r>
            <w:r w:rsidRPr="00E83293">
              <w:rPr>
                <w:color w:val="161B4E"/>
              </w:rPr>
              <w:instrText xml:space="preserve"> FORMCHECKBOX </w:instrText>
            </w:r>
            <w:r w:rsidRPr="00E83293">
              <w:rPr>
                <w:color w:val="161B4E"/>
              </w:rPr>
            </w:r>
            <w:r w:rsidRPr="00E83293">
              <w:rPr>
                <w:color w:val="161B4E"/>
              </w:rPr>
              <w:fldChar w:fldCharType="separate"/>
            </w:r>
            <w:r w:rsidRPr="00E83293">
              <w:rPr>
                <w:color w:val="161B4E"/>
              </w:rPr>
              <w:fldChar w:fldCharType="end"/>
            </w:r>
            <w:r>
              <w:rPr>
                <w:color w:val="161B4E"/>
              </w:rPr>
              <w:t xml:space="preserve"> No</w:t>
            </w:r>
          </w:p>
        </w:tc>
      </w:tr>
      <w:tr w:rsidR="005D41B2" w:rsidRPr="00C741FB" w14:paraId="116C29EF" w14:textId="77777777" w:rsidTr="00B86EEA">
        <w:trPr>
          <w:trHeight w:val="1985"/>
        </w:trPr>
        <w:tc>
          <w:tcPr>
            <w:tcW w:w="210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715E947" w14:textId="77777777" w:rsidR="005D41B2" w:rsidRPr="00C741FB" w:rsidRDefault="005D41B2" w:rsidP="005D41B2">
            <w:pPr>
              <w:pStyle w:val="Formanswer"/>
              <w:rPr>
                <w:color w:val="161B4E"/>
              </w:rPr>
            </w:pPr>
            <w:r>
              <w:rPr>
                <w:color w:val="161B4E"/>
              </w:rPr>
              <w:t>Disabilities, health conditions or medication</w:t>
            </w:r>
          </w:p>
        </w:tc>
        <w:tc>
          <w:tcPr>
            <w:tcW w:w="852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EA31512"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7D9179DB" w14:textId="77777777" w:rsidR="005D41B2" w:rsidRPr="00551194" w:rsidRDefault="005D41B2" w:rsidP="005D41B2">
      <w:pPr>
        <w:spacing w:before="60" w:line="220" w:lineRule="exact"/>
        <w:rPr>
          <w:rFonts w:ascii="Poppins" w:hAnsi="Poppins" w:cs="Poppins"/>
          <w:color w:val="161B4E"/>
          <w:sz w:val="18"/>
          <w:szCs w:val="18"/>
        </w:rPr>
      </w:pPr>
      <w:r w:rsidRPr="00551194">
        <w:rPr>
          <w:rFonts w:ascii="Poppins" w:hAnsi="Poppins" w:cs="Poppins"/>
          <w:b/>
          <w:bCs/>
          <w:color w:val="161B4E"/>
          <w:sz w:val="18"/>
          <w:szCs w:val="18"/>
        </w:rPr>
        <w:t xml:space="preserve">Note: </w:t>
      </w:r>
      <w:r w:rsidRPr="00551194">
        <w:rPr>
          <w:rFonts w:ascii="Poppins" w:hAnsi="Poppins" w:cs="Poppins"/>
          <w:color w:val="161B4E"/>
          <w:sz w:val="18"/>
          <w:szCs w:val="18"/>
        </w:rPr>
        <w:t xml:space="preserve">There will always be at least one person at every unit meeting, activity or event with a valid first aid qualification. If you have any questions or concerns about this, please speak to the unit leader. Please label any medication with your child’s name and provide clear instructions for its use. If applicable, ensure that a spare, clearly labelled inhaler or </w:t>
      </w:r>
      <w:r w:rsidR="00782C36">
        <w:rPr>
          <w:rFonts w:ascii="Poppins" w:hAnsi="Poppins" w:cs="Poppins"/>
          <w:color w:val="161B4E"/>
          <w:sz w:val="18"/>
          <w:szCs w:val="18"/>
        </w:rPr>
        <w:t>adrenaline auto-injector</w:t>
      </w:r>
      <w:r w:rsidRPr="00551194">
        <w:rPr>
          <w:rFonts w:ascii="Poppins" w:hAnsi="Poppins" w:cs="Poppins"/>
          <w:color w:val="161B4E"/>
          <w:sz w:val="18"/>
          <w:szCs w:val="18"/>
        </w:rPr>
        <w:t xml:space="preserve"> is brought to the event to be held by the first aider.</w:t>
      </w:r>
    </w:p>
    <w:p w14:paraId="50FCC410" w14:textId="77777777" w:rsidR="005D41B2" w:rsidRPr="003374E1" w:rsidRDefault="005D41B2" w:rsidP="005D41B2">
      <w:pPr>
        <w:spacing w:before="24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0BFA7D3F" w14:textId="77777777" w:rsidR="005D41B2" w:rsidRPr="00CB7510" w:rsidRDefault="005D41B2" w:rsidP="005D41B2">
      <w:pPr>
        <w:spacing w:after="0" w:line="260" w:lineRule="exact"/>
        <w:rPr>
          <w:rFonts w:ascii="Poppins" w:hAnsi="Poppins" w:cs="Poppins"/>
          <w:b/>
          <w:bCs/>
          <w:color w:val="161B4E"/>
          <w:sz w:val="24"/>
          <w:szCs w:val="24"/>
        </w:rPr>
      </w:pPr>
      <w:r w:rsidRPr="00C23ED3">
        <w:rPr>
          <w:rFonts w:ascii="Poppins" w:hAnsi="Poppins" w:cs="Poppins"/>
          <w:b/>
          <w:bCs/>
          <w:color w:val="161B4E"/>
          <w:sz w:val="24"/>
          <w:szCs w:val="24"/>
        </w:rPr>
        <w:lastRenderedPageBreak/>
        <w:t xml:space="preserve">Health information </w:t>
      </w:r>
      <w:r w:rsidRPr="00C23ED3">
        <w:rPr>
          <w:rFonts w:ascii="Poppins" w:hAnsi="Poppins" w:cs="Poppins"/>
          <w:bCs/>
          <w:color w:val="161B4E"/>
          <w:sz w:val="24"/>
          <w:szCs w:val="24"/>
        </w:rPr>
        <w:t>- continued</w:t>
      </w:r>
    </w:p>
    <w:p w14:paraId="23A38ECA" w14:textId="77777777" w:rsidR="005D41B2" w:rsidRPr="00551194" w:rsidRDefault="005D41B2" w:rsidP="005D41B2">
      <w:pPr>
        <w:spacing w:before="120" w:line="260" w:lineRule="exact"/>
        <w:rPr>
          <w:rFonts w:ascii="Poppins" w:hAnsi="Poppins" w:cs="Poppins"/>
          <w:color w:val="161B4E"/>
        </w:rPr>
      </w:pPr>
      <w:r w:rsidRPr="00551194">
        <w:rPr>
          <w:rFonts w:ascii="Poppins" w:hAnsi="Poppins" w:cs="Poppins"/>
          <w:color w:val="161B4E"/>
        </w:rPr>
        <w:t>Unit meeting activities can often involve equipment, materials and food. So please add any allergies or dietary requirements here.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5411"/>
      </w:tblGrid>
      <w:tr w:rsidR="005D41B2" w:rsidRPr="00305FAB" w14:paraId="6D209A44" w14:textId="77777777" w:rsidTr="00B86EEA">
        <w:trPr>
          <w:trHeight w:val="329"/>
        </w:trPr>
        <w:tc>
          <w:tcPr>
            <w:tcW w:w="522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54A99800" w14:textId="77777777" w:rsidR="005D41B2" w:rsidRPr="00551194" w:rsidRDefault="005D41B2" w:rsidP="005D41B2">
            <w:pPr>
              <w:pStyle w:val="Formanswer"/>
              <w:rPr>
                <w:color w:val="161B4E"/>
              </w:rPr>
            </w:pPr>
            <w:r w:rsidRPr="00551194">
              <w:rPr>
                <w:color w:val="161B4E"/>
              </w:rPr>
              <w:t>Allergies</w:t>
            </w:r>
          </w:p>
        </w:tc>
        <w:tc>
          <w:tcPr>
            <w:tcW w:w="541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09390FD2" w14:textId="77777777" w:rsidR="005D41B2" w:rsidRPr="00551194" w:rsidRDefault="005D41B2" w:rsidP="005D41B2">
            <w:pPr>
              <w:pStyle w:val="Formanswer"/>
              <w:rPr>
                <w:color w:val="161B4E"/>
              </w:rPr>
            </w:pPr>
            <w:r w:rsidRPr="00551194">
              <w:rPr>
                <w:color w:val="161B4E"/>
              </w:rPr>
              <w:t>Dietary requirements</w:t>
            </w:r>
          </w:p>
        </w:tc>
      </w:tr>
      <w:tr w:rsidR="005D41B2" w:rsidRPr="00305FAB" w14:paraId="3982A943" w14:textId="77777777" w:rsidTr="00B86EEA">
        <w:trPr>
          <w:trHeight w:val="1134"/>
        </w:trPr>
        <w:tc>
          <w:tcPr>
            <w:tcW w:w="522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16CB1EA3" w14:textId="77777777" w:rsidR="005D41B2" w:rsidRPr="00551194" w:rsidRDefault="005D41B2" w:rsidP="005D41B2">
            <w:pPr>
              <w:pStyle w:val="Formanswer"/>
              <w:rPr>
                <w:color w:val="161B4E"/>
                <w:sz w:val="20"/>
                <w:szCs w:val="20"/>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541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9631754" w14:textId="77777777" w:rsidR="005D41B2" w:rsidRPr="00551194"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4A44E92" w14:textId="77777777" w:rsidR="005D41B2" w:rsidRPr="00C91BCA" w:rsidRDefault="005D41B2" w:rsidP="005D41B2">
      <w:pPr>
        <w:spacing w:before="120" w:after="0"/>
        <w:rPr>
          <w:rFonts w:ascii="Poppins" w:hAnsi="Poppins" w:cs="Poppins"/>
          <w:b/>
          <w:bCs/>
          <w:color w:val="161B4E"/>
          <w:sz w:val="24"/>
          <w:szCs w:val="24"/>
        </w:rPr>
      </w:pPr>
      <w:r w:rsidRPr="00C91BCA">
        <w:rPr>
          <w:rFonts w:ascii="Poppins" w:hAnsi="Poppins" w:cs="Poppins"/>
          <w:b/>
          <w:bCs/>
          <w:color w:val="161B4E"/>
          <w:sz w:val="24"/>
          <w:szCs w:val="24"/>
        </w:rPr>
        <w:t xml:space="preserve">Photo preferences </w:t>
      </w:r>
      <w:r w:rsidRPr="00C91BCA">
        <w:rPr>
          <w:rFonts w:ascii="Poppins" w:hAnsi="Poppins" w:cs="Poppins"/>
          <w:bCs/>
          <w:color w:val="161B4E"/>
          <w:sz w:val="24"/>
          <w:szCs w:val="24"/>
        </w:rPr>
        <w:t>- required</w:t>
      </w:r>
    </w:p>
    <w:p w14:paraId="0E673213" w14:textId="77777777" w:rsidR="005D41B2" w:rsidRDefault="005D41B2" w:rsidP="005D41B2">
      <w:pPr>
        <w:spacing w:line="260" w:lineRule="exact"/>
        <w:rPr>
          <w:rFonts w:ascii="Poppins" w:hAnsi="Poppins" w:cs="Poppins"/>
          <w:b/>
          <w:bCs/>
          <w:color w:val="161B4E"/>
        </w:rPr>
      </w:pPr>
      <w:r w:rsidRPr="00C91BCA">
        <w:rPr>
          <w:rFonts w:ascii="Poppins" w:hAnsi="Poppins" w:cs="Poppins"/>
          <w:color w:val="161B4E"/>
        </w:rPr>
        <w:t xml:space="preserve">We sometimes take photos and/or videos during our activities. Please let us know your preference for the way in which we can use photos of your child. </w:t>
      </w:r>
      <w:r w:rsidRPr="00C91BCA">
        <w:rPr>
          <w:rFonts w:ascii="Poppins" w:hAnsi="Poppins" w:cs="Poppins"/>
          <w:b/>
          <w:bCs/>
          <w:color w:val="161B4E"/>
        </w:rPr>
        <w:t>Choose one option only.</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5D41B2" w:rsidRPr="00C741FB" w14:paraId="77384DDA" w14:textId="77777777" w:rsidTr="00B86EEA">
        <w:trPr>
          <w:trHeight w:val="660"/>
        </w:trPr>
        <w:tc>
          <w:tcPr>
            <w:tcW w:w="10632" w:type="dxa"/>
            <w:tcBorders>
              <w:top w:val="single" w:sz="4" w:space="0" w:color="161B4E"/>
              <w:left w:val="single" w:sz="4" w:space="0" w:color="161B4E"/>
              <w:right w:val="single" w:sz="4" w:space="0" w:color="161B4E"/>
            </w:tcBorders>
            <w:tcMar>
              <w:top w:w="85" w:type="dxa"/>
              <w:left w:w="113" w:type="dxa"/>
              <w:bottom w:w="85" w:type="dxa"/>
              <w:right w:w="57" w:type="dxa"/>
            </w:tcMar>
          </w:tcPr>
          <w:p w14:paraId="27F8C01F" w14:textId="77777777" w:rsidR="005D41B2" w:rsidRPr="00C91BCA" w:rsidRDefault="005D41B2" w:rsidP="005D41B2">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[a]</w:t>
            </w:r>
            <w:r w:rsidRPr="00C91BCA">
              <w:rPr>
                <w:rFonts w:ascii="Poppins" w:hAnsi="Poppins" w:cs="Poppins"/>
                <w:color w:val="161B4E"/>
              </w:rPr>
              <w:t xml:space="preserve"> ‘Photos/videos can be shared and published and used for marketing - this means I am happy for photos, videos, storytelling and other visual and audio content of my child to be taken/collected, used for promotional and marketing purposes, published in public-facing media and shared within Girlguiding and with partners and local newspapers’.</w:t>
            </w:r>
          </w:p>
          <w:p w14:paraId="0CEF281A" w14:textId="77777777" w:rsidR="005D41B2" w:rsidRPr="00C91BCA" w:rsidRDefault="005D41B2" w:rsidP="005D41B2">
            <w:pPr>
              <w:tabs>
                <w:tab w:val="left" w:pos="279"/>
              </w:tabs>
              <w:spacing w:before="120" w:after="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[b]</w:t>
            </w:r>
            <w:r w:rsidRPr="00C91BCA">
              <w:rPr>
                <w:rFonts w:ascii="Poppins" w:hAnsi="Poppins" w:cs="Poppins"/>
                <w:color w:val="161B4E"/>
              </w:rPr>
              <w:t xml:space="preserve"> ‘Photo/videos can be used for unit use only - this means I am happy for photos, videos, storytelling and other visual and audio content of my child to be taken/collected, used as a record of unit activities, not published in any public-facing media and not shared outside the unit’. This may include unit specific social media channels (that are closed to the public).</w:t>
            </w:r>
          </w:p>
          <w:p w14:paraId="4DE221D2" w14:textId="77777777" w:rsidR="005D41B2" w:rsidRPr="0033007D" w:rsidRDefault="005D41B2" w:rsidP="005D41B2">
            <w:pPr>
              <w:tabs>
                <w:tab w:val="left" w:pos="279"/>
              </w:tabs>
              <w:spacing w:before="120" w:line="260" w:lineRule="exact"/>
              <w:ind w:left="45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[c]</w:t>
            </w:r>
            <w:r w:rsidRPr="00C91BCA">
              <w:rPr>
                <w:rFonts w:ascii="Poppins" w:hAnsi="Poppins" w:cs="Poppins"/>
                <w:color w:val="161B4E"/>
              </w:rPr>
              <w:t xml:space="preserve"> ‘Do not take photo/videos - this means I do not want photos, videos, storytelling and other visual and audio content featuring my child to be taken’.</w:t>
            </w:r>
          </w:p>
        </w:tc>
      </w:tr>
    </w:tbl>
    <w:p w14:paraId="460F98DC" w14:textId="493B19A5" w:rsidR="005D41B2" w:rsidRPr="0033007D" w:rsidRDefault="005D41B2" w:rsidP="005D41B2">
      <w:pPr>
        <w:spacing w:before="120" w:line="260" w:lineRule="exact"/>
        <w:rPr>
          <w:rFonts w:ascii="Poppins" w:hAnsi="Poppins" w:cs="Poppins"/>
          <w:color w:val="161B4E"/>
        </w:rPr>
      </w:pPr>
      <w:r w:rsidRPr="0033007D">
        <w:rPr>
          <w:rFonts w:ascii="Poppins" w:hAnsi="Poppins" w:cs="Poppins"/>
          <w:color w:val="161B4E"/>
        </w:rPr>
        <w:t xml:space="preserve">Photo/video permissions differ for large scale events. Consent forms will state clearly if an event is large </w:t>
      </w:r>
      <w:proofErr w:type="gramStart"/>
      <w:r w:rsidRPr="0033007D">
        <w:rPr>
          <w:rFonts w:ascii="Poppins" w:hAnsi="Poppins" w:cs="Poppins"/>
          <w:color w:val="161B4E"/>
        </w:rPr>
        <w:t>scale, and</w:t>
      </w:r>
      <w:proofErr w:type="gramEnd"/>
      <w:r w:rsidRPr="0033007D">
        <w:rPr>
          <w:rFonts w:ascii="Poppins" w:hAnsi="Poppins" w:cs="Poppins"/>
          <w:color w:val="161B4E"/>
        </w:rPr>
        <w:t xml:space="preserve"> will request parents/carers to tell leaders if they don’t wish photos/videos of their child to be taken at the event.</w:t>
      </w:r>
    </w:p>
    <w:p w14:paraId="5F6802B7" w14:textId="77777777" w:rsidR="005D41B2" w:rsidRPr="0033007D" w:rsidRDefault="005D41B2" w:rsidP="005D41B2">
      <w:pPr>
        <w:spacing w:before="120" w:after="0" w:line="260" w:lineRule="exact"/>
        <w:rPr>
          <w:rFonts w:ascii="Poppins" w:hAnsi="Poppins" w:cs="Poppins"/>
          <w:b/>
          <w:bCs/>
          <w:color w:val="161B4E"/>
          <w:sz w:val="24"/>
          <w:szCs w:val="24"/>
        </w:rPr>
      </w:pPr>
      <w:r w:rsidRPr="0033007D">
        <w:rPr>
          <w:rFonts w:ascii="Poppins" w:hAnsi="Poppins" w:cs="Poppins"/>
          <w:b/>
          <w:bCs/>
          <w:color w:val="161B4E"/>
          <w:sz w:val="24"/>
          <w:szCs w:val="24"/>
        </w:rPr>
        <w:t>Communications</w:t>
      </w:r>
    </w:p>
    <w:p w14:paraId="343D1BAB" w14:textId="77777777" w:rsidR="005D41B2" w:rsidRPr="0033007D" w:rsidRDefault="005D41B2" w:rsidP="005D41B2">
      <w:pPr>
        <w:spacing w:line="260" w:lineRule="exact"/>
        <w:rPr>
          <w:rFonts w:ascii="Poppins" w:hAnsi="Poppins" w:cs="Poppins"/>
          <w:color w:val="161B4E"/>
        </w:rPr>
      </w:pPr>
      <w:r w:rsidRPr="0033007D">
        <w:rPr>
          <w:rFonts w:ascii="Poppins" w:hAnsi="Poppins" w:cs="Poppins"/>
          <w:color w:val="161B4E"/>
        </w:rPr>
        <w:t xml:space="preserve">To deliver good quality guiding, local leaders will need to communicate with members or young member’s parents/carers. We need to be able to tell you information about planned activities so that together we can participate in great local guiding. The unit leader may also need to contact you </w:t>
      </w:r>
      <w:proofErr w:type="gramStart"/>
      <w:r w:rsidRPr="0033007D">
        <w:rPr>
          <w:rFonts w:ascii="Poppins" w:hAnsi="Poppins" w:cs="Poppins"/>
          <w:color w:val="161B4E"/>
        </w:rPr>
        <w:t>about  any</w:t>
      </w:r>
      <w:proofErr w:type="gramEnd"/>
      <w:r w:rsidRPr="0033007D">
        <w:rPr>
          <w:rFonts w:ascii="Poppins" w:hAnsi="Poppins" w:cs="Poppins"/>
          <w:color w:val="161B4E"/>
        </w:rPr>
        <w:t xml:space="preserve"> last minute changes to our plans. Please speak to your unit leader to find out more.</w:t>
      </w:r>
    </w:p>
    <w:p w14:paraId="275B4C42" w14:textId="77777777" w:rsidR="005D41B2" w:rsidRPr="0033007D" w:rsidRDefault="005D41B2" w:rsidP="005D41B2">
      <w:pPr>
        <w:spacing w:line="260" w:lineRule="exact"/>
        <w:rPr>
          <w:rFonts w:ascii="Poppins" w:hAnsi="Poppins" w:cs="Poppins"/>
          <w:b/>
          <w:bCs/>
          <w:color w:val="161B4E"/>
          <w:sz w:val="24"/>
          <w:szCs w:val="24"/>
        </w:rPr>
      </w:pPr>
      <w:r w:rsidRPr="0033007D">
        <w:rPr>
          <w:rFonts w:ascii="Poppins" w:hAnsi="Poppins" w:cs="Poppins"/>
          <w:b/>
          <w:bCs/>
          <w:color w:val="161B4E"/>
          <w:sz w:val="24"/>
          <w:szCs w:val="24"/>
        </w:rPr>
        <w:t>Phone number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3"/>
      </w:tblGrid>
      <w:tr w:rsidR="005D41B2" w14:paraId="5302A736" w14:textId="77777777" w:rsidTr="00B86EEA">
        <w:tc>
          <w:tcPr>
            <w:tcW w:w="10603" w:type="dxa"/>
            <w:tcMar>
              <w:top w:w="113" w:type="dxa"/>
              <w:bottom w:w="113" w:type="dxa"/>
              <w:right w:w="28" w:type="dxa"/>
            </w:tcMar>
            <w:vAlign w:val="center"/>
          </w:tcPr>
          <w:p w14:paraId="74895159" w14:textId="77777777" w:rsidR="005D41B2" w:rsidRPr="0033007D" w:rsidRDefault="005D41B2" w:rsidP="00FF2535">
            <w:pPr>
              <w:spacing w:after="0" w:line="240" w:lineRule="auto"/>
              <w:rPr>
                <w:rFonts w:ascii="Poppins" w:hAnsi="Poppins" w:cs="Poppins"/>
                <w:color w:val="161B4E"/>
              </w:rPr>
            </w:pPr>
            <w:r w:rsidRPr="0033007D">
              <w:rPr>
                <w:rFonts w:ascii="Poppins" w:hAnsi="Poppins"/>
                <w:color w:val="161B4E"/>
              </w:rPr>
              <w:fldChar w:fldCharType="begin">
                <w:ffData>
                  <w:name w:val="Check3"/>
                  <w:enabled/>
                  <w:calcOnExit w:val="0"/>
                  <w:checkBox>
                    <w:sizeAuto/>
                    <w:default w:val="0"/>
                    <w:checked w:val="0"/>
                  </w:checkBox>
                </w:ffData>
              </w:fldChar>
            </w:r>
            <w:r w:rsidRPr="0033007D">
              <w:rPr>
                <w:rFonts w:ascii="Poppins" w:hAnsi="Poppins"/>
                <w:color w:val="161B4E"/>
              </w:rPr>
              <w:instrText xml:space="preserve"> FORMCHECKBOX </w:instrText>
            </w:r>
            <w:r w:rsidRPr="0033007D">
              <w:rPr>
                <w:rFonts w:ascii="Poppins" w:hAnsi="Poppins"/>
                <w:color w:val="161B4E"/>
              </w:rPr>
            </w:r>
            <w:r w:rsidRPr="0033007D">
              <w:rPr>
                <w:rFonts w:ascii="Poppins" w:hAnsi="Poppins"/>
                <w:color w:val="161B4E"/>
              </w:rPr>
              <w:fldChar w:fldCharType="separate"/>
            </w:r>
            <w:r w:rsidRPr="0033007D">
              <w:rPr>
                <w:rFonts w:ascii="Poppins" w:hAnsi="Poppins"/>
                <w:color w:val="161B4E"/>
              </w:rPr>
              <w:fldChar w:fldCharType="end"/>
            </w:r>
            <w:r w:rsidRPr="0033007D">
              <w:rPr>
                <w:rFonts w:ascii="Poppins" w:hAnsi="Poppins"/>
                <w:color w:val="161B4E"/>
              </w:rPr>
              <w:t xml:space="preserve"> </w:t>
            </w:r>
            <w:r>
              <w:rPr>
                <w:rFonts w:ascii="Poppins" w:hAnsi="Poppins"/>
                <w:color w:val="161B4E"/>
              </w:rPr>
              <w:t xml:space="preserve"> </w:t>
            </w:r>
            <w:r w:rsidRPr="0033007D">
              <w:rPr>
                <w:rFonts w:ascii="Poppins" w:hAnsi="Poppins" w:cs="Poppins"/>
                <w:color w:val="161B4E"/>
                <w:spacing w:val="-8"/>
              </w:rPr>
              <w:t>I’m happy for my child’s leader to save my telephone number on her personal mobile phone.</w:t>
            </w:r>
          </w:p>
        </w:tc>
      </w:tr>
    </w:tbl>
    <w:p w14:paraId="27D5A167" w14:textId="77777777" w:rsidR="005D41B2" w:rsidRPr="005C66AB" w:rsidRDefault="005D41B2" w:rsidP="005D41B2">
      <w:pPr>
        <w:spacing w:before="120" w:after="60" w:line="260" w:lineRule="exact"/>
        <w:rPr>
          <w:rFonts w:ascii="Poppins" w:hAnsi="Poppins" w:cs="Poppins"/>
          <w:b/>
          <w:bCs/>
          <w:color w:val="161B4E"/>
          <w:sz w:val="24"/>
          <w:szCs w:val="24"/>
        </w:rPr>
      </w:pPr>
      <w:r w:rsidRPr="005C66AB">
        <w:rPr>
          <w:rFonts w:ascii="Poppins" w:hAnsi="Poppins" w:cs="Poppins"/>
          <w:b/>
          <w:bCs/>
          <w:color w:val="161B4E"/>
          <w:sz w:val="24"/>
          <w:szCs w:val="24"/>
        </w:rPr>
        <w:t xml:space="preserve">Transport arrangements </w:t>
      </w:r>
      <w:r w:rsidRPr="005C66AB">
        <w:rPr>
          <w:rFonts w:ascii="Poppins" w:hAnsi="Poppins" w:cs="Poppins"/>
          <w:bCs/>
          <w:color w:val="161B4E"/>
          <w:sz w:val="24"/>
          <w:szCs w:val="24"/>
        </w:rPr>
        <w:t>– required</w:t>
      </w:r>
    </w:p>
    <w:p w14:paraId="499DBDA4" w14:textId="77777777" w:rsidR="005D41B2" w:rsidRPr="005C66AB" w:rsidRDefault="005D41B2" w:rsidP="005D41B2">
      <w:pPr>
        <w:spacing w:line="260" w:lineRule="exact"/>
        <w:rPr>
          <w:rFonts w:ascii="Poppins" w:hAnsi="Poppins" w:cs="Poppins"/>
          <w:b/>
          <w:bCs/>
          <w:color w:val="161B4E"/>
        </w:rPr>
      </w:pPr>
      <w:r w:rsidRPr="005C66AB">
        <w:rPr>
          <w:rFonts w:ascii="Poppins" w:hAnsi="Poppins" w:cs="Poppins"/>
          <w:color w:val="161B4E"/>
        </w:rPr>
        <w:t xml:space="preserve">Nothing is more important than your child’s safety, so we need to know who’ll be accompanying her to and from meetings. If this information changes, or </w:t>
      </w:r>
      <w:r>
        <w:rPr>
          <w:rFonts w:ascii="Poppins" w:hAnsi="Poppins" w:cs="Poppins"/>
          <w:color w:val="161B4E"/>
        </w:rPr>
        <w:t>if</w:t>
      </w:r>
      <w:r w:rsidR="005D2554">
        <w:rPr>
          <w:rFonts w:ascii="Poppins" w:hAnsi="Poppins" w:cs="Poppins"/>
          <w:color w:val="161B4E"/>
        </w:rPr>
        <w:t xml:space="preserve"> there’</w:t>
      </w:r>
      <w:r>
        <w:rPr>
          <w:rFonts w:ascii="Poppins" w:hAnsi="Poppins" w:cs="Poppins"/>
          <w:color w:val="161B4E"/>
        </w:rPr>
        <w:t xml:space="preserve">s </w:t>
      </w:r>
      <w:r w:rsidRPr="005C66AB">
        <w:rPr>
          <w:rFonts w:ascii="Poppins" w:hAnsi="Poppins" w:cs="Poppins"/>
          <w:color w:val="161B4E"/>
        </w:rPr>
        <w:t>someone who shouldn’t be accompanying your child, please tell your leader immediately. When dropping of</w:t>
      </w:r>
      <w:r w:rsidR="005D2554">
        <w:rPr>
          <w:rFonts w:ascii="Poppins" w:hAnsi="Poppins" w:cs="Poppins"/>
          <w:color w:val="161B4E"/>
        </w:rPr>
        <w:t>f, please make sure that there’</w:t>
      </w:r>
      <w:r w:rsidRPr="005C66AB">
        <w:rPr>
          <w:rFonts w:ascii="Poppins" w:hAnsi="Poppins" w:cs="Poppins"/>
          <w:color w:val="161B4E"/>
        </w:rPr>
        <w:t>s a responsible adult present before you leave.</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671"/>
      </w:tblGrid>
      <w:tr w:rsidR="005D41B2" w:rsidRPr="00C741FB" w14:paraId="0E43A393" w14:textId="77777777" w:rsidTr="00B86EEA">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3811285" w14:textId="77777777" w:rsidR="005D41B2" w:rsidRPr="00C741FB" w:rsidRDefault="005D41B2" w:rsidP="005D41B2">
            <w:pPr>
              <w:pStyle w:val="Formanswer"/>
              <w:rPr>
                <w:color w:val="161B4E"/>
              </w:rPr>
            </w:pPr>
            <w:r>
              <w:rPr>
                <w:color w:val="161B4E"/>
              </w:rPr>
              <w:t>Dropping off</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9B05F45"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5B48B2ED" w14:textId="77777777" w:rsidTr="00B86EEA">
        <w:tc>
          <w:tcPr>
            <w:tcW w:w="196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3E6F925" w14:textId="77777777" w:rsidR="005D41B2" w:rsidRPr="00C741FB" w:rsidRDefault="005D41B2" w:rsidP="005D41B2">
            <w:pPr>
              <w:pStyle w:val="Formanswer"/>
              <w:rPr>
                <w:color w:val="161B4E"/>
              </w:rPr>
            </w:pPr>
            <w:r>
              <w:rPr>
                <w:color w:val="161B4E"/>
              </w:rPr>
              <w:t>Picking up</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EF0E9DD"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F0520AB" w14:textId="77777777" w:rsidR="005D41B2" w:rsidRDefault="005D41B2" w:rsidP="005D41B2">
      <w:pPr>
        <w:spacing w:before="120" w:line="260" w:lineRule="exact"/>
        <w:rPr>
          <w:rFonts w:ascii="Poppins" w:hAnsi="Poppins"/>
          <w:b/>
          <w:bCs/>
          <w:color w:val="161B4E"/>
          <w:sz w:val="28"/>
          <w:szCs w:val="28"/>
        </w:rPr>
      </w:pPr>
      <w:r>
        <w:rPr>
          <w:rFonts w:ascii="Poppins" w:hAnsi="Poppins" w:cs="Poppins"/>
          <w:color w:val="161B4E"/>
        </w:rPr>
        <w:t>Please tell us which school your child attends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5D41B2" w:rsidRPr="00236898" w14:paraId="1A78783C" w14:textId="77777777" w:rsidTr="00B86EEA">
        <w:tc>
          <w:tcPr>
            <w:tcW w:w="10455" w:type="dxa"/>
            <w:tcMar>
              <w:top w:w="57" w:type="dxa"/>
              <w:bottom w:w="57" w:type="dxa"/>
            </w:tcMar>
          </w:tcPr>
          <w:p w14:paraId="52C2E92E" w14:textId="77777777" w:rsidR="005D41B2" w:rsidRPr="00236898" w:rsidRDefault="005D41B2" w:rsidP="005D41B2">
            <w:pPr>
              <w:spacing w:after="0" w:line="240" w:lineRule="auto"/>
              <w:rPr>
                <w:rFonts w:ascii="Poppins" w:hAnsi="Poppins"/>
                <w:color w:val="161B4E"/>
              </w:rPr>
            </w:pPr>
            <w:r>
              <w:rPr>
                <w:rFonts w:ascii="Poppins" w:hAnsi="Poppins"/>
                <w:color w:val="161B4E"/>
              </w:rPr>
              <w:t>School</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1AA94634" w14:textId="77777777" w:rsidR="005D41B2" w:rsidRPr="003374E1" w:rsidRDefault="005D41B2" w:rsidP="005D41B2">
      <w:pPr>
        <w:spacing w:before="24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6AF6F967" w14:textId="77777777" w:rsidR="005D41B2" w:rsidRPr="009E72E5" w:rsidRDefault="005D41B2" w:rsidP="005D41B2">
      <w:pPr>
        <w:spacing w:after="0" w:line="240" w:lineRule="auto"/>
        <w:rPr>
          <w:rFonts w:ascii="Poppins" w:hAnsi="Poppins" w:cs="Poppins"/>
          <w:b/>
          <w:bCs/>
          <w:color w:val="161B4E"/>
          <w:sz w:val="32"/>
          <w:szCs w:val="32"/>
        </w:rPr>
      </w:pPr>
      <w:r w:rsidRPr="009E72E5">
        <w:rPr>
          <w:rFonts w:ascii="Poppins" w:hAnsi="Poppins" w:cs="Poppins"/>
          <w:b/>
          <w:bCs/>
          <w:color w:val="161B4E"/>
          <w:sz w:val="32"/>
          <w:szCs w:val="32"/>
        </w:rPr>
        <w:lastRenderedPageBreak/>
        <w:t xml:space="preserve">Additional parent/carer details </w:t>
      </w:r>
    </w:p>
    <w:p w14:paraId="1FCACD52" w14:textId="77777777" w:rsidR="005D41B2" w:rsidRDefault="005D41B2" w:rsidP="005D41B2">
      <w:pPr>
        <w:spacing w:after="0" w:line="260" w:lineRule="exact"/>
        <w:rPr>
          <w:rFonts w:ascii="Poppins" w:hAnsi="Poppins" w:cs="Poppins"/>
          <w:b/>
          <w:bCs/>
          <w:color w:val="161B4E"/>
          <w:sz w:val="32"/>
          <w:szCs w:val="32"/>
        </w:rPr>
      </w:pPr>
      <w:r>
        <w:rPr>
          <w:rFonts w:ascii="Poppins" w:hAnsi="Poppins" w:cs="Poppins"/>
          <w:color w:val="161B4E"/>
        </w:rPr>
        <w:t>Please give details of your child’s 2</w:t>
      </w:r>
      <w:r w:rsidRPr="006F5831">
        <w:rPr>
          <w:rFonts w:ascii="Poppins" w:hAnsi="Poppins" w:cs="Poppins"/>
          <w:color w:val="161B4E"/>
          <w:vertAlign w:val="superscript"/>
        </w:rPr>
        <w:t>nd</w:t>
      </w:r>
      <w:r>
        <w:rPr>
          <w:rFonts w:ascii="Poppins" w:hAnsi="Poppins" w:cs="Poppins"/>
          <w:color w:val="161B4E"/>
        </w:rPr>
        <w:t xml:space="preserve"> and 3</w:t>
      </w:r>
      <w:r w:rsidRPr="006F5831">
        <w:rPr>
          <w:rFonts w:ascii="Poppins" w:hAnsi="Poppins" w:cs="Poppins"/>
          <w:color w:val="161B4E"/>
          <w:vertAlign w:val="superscript"/>
        </w:rPr>
        <w:t>rd</w:t>
      </w:r>
      <w:r w:rsidR="005D2554">
        <w:rPr>
          <w:rFonts w:ascii="Poppins" w:hAnsi="Poppins" w:cs="Poppins"/>
          <w:color w:val="161B4E"/>
        </w:rPr>
        <w:t xml:space="preserve"> pa</w:t>
      </w:r>
      <w:r>
        <w:rPr>
          <w:rFonts w:ascii="Poppins" w:hAnsi="Poppins" w:cs="Poppins"/>
          <w:color w:val="161B4E"/>
        </w:rPr>
        <w:t>rents or carers if applicable</w:t>
      </w:r>
    </w:p>
    <w:p w14:paraId="423381A7" w14:textId="77777777" w:rsidR="005D41B2" w:rsidRPr="00C741FB" w:rsidRDefault="005D41B2" w:rsidP="005D41B2">
      <w:pPr>
        <w:spacing w:before="240" w:after="60" w:line="259" w:lineRule="auto"/>
        <w:rPr>
          <w:rFonts w:ascii="Poppins" w:hAnsi="Poppins" w:cs="Poppins"/>
          <w:b/>
          <w:bCs/>
          <w:color w:val="161B4E"/>
          <w:sz w:val="24"/>
          <w:szCs w:val="24"/>
        </w:rPr>
      </w:pPr>
      <w:r w:rsidRPr="00C741FB">
        <w:rPr>
          <w:rFonts w:ascii="Poppins" w:hAnsi="Poppins" w:cs="Poppins"/>
          <w:b/>
          <w:bCs/>
          <w:color w:val="161B4E"/>
          <w:sz w:val="24"/>
          <w:szCs w:val="24"/>
        </w:rPr>
        <w:t>2</w:t>
      </w:r>
      <w:r w:rsidRPr="00C741FB">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5D41B2" w:rsidRPr="00C741FB" w14:paraId="74EF49BF"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D01CCB8" w14:textId="77777777" w:rsidR="005D41B2" w:rsidRPr="00C741FB" w:rsidRDefault="005D41B2" w:rsidP="005D41B2">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9177BA5"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2899CC3C"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AED184E" w14:textId="77777777" w:rsidR="005D41B2" w:rsidRPr="00C741FB" w:rsidRDefault="005D41B2" w:rsidP="005D41B2">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4CA1BD1"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4C85B383"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F3CF330" w14:textId="77777777" w:rsidR="005D41B2" w:rsidRPr="00C741FB" w:rsidRDefault="005D41B2" w:rsidP="005D41B2">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04A46A9"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2519A578"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0447491" w14:textId="77777777" w:rsidR="005D41B2" w:rsidRPr="00C741FB" w:rsidRDefault="005D41B2" w:rsidP="005D41B2">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D38BF8F"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6F6F2325"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3EDC23C" w14:textId="77777777" w:rsidR="005D41B2" w:rsidRPr="00C741FB" w:rsidRDefault="005D41B2" w:rsidP="005D41B2">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341693D"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5A4486B" w14:textId="77777777" w:rsidR="005D41B2" w:rsidRPr="00C741FB" w:rsidRDefault="005D41B2" w:rsidP="005D41B2">
      <w:pPr>
        <w:spacing w:before="240" w:after="60" w:line="259" w:lineRule="auto"/>
        <w:rPr>
          <w:rFonts w:ascii="Poppins" w:hAnsi="Poppins" w:cs="Poppins"/>
          <w:b/>
          <w:bCs/>
          <w:color w:val="161B4E"/>
          <w:sz w:val="24"/>
          <w:szCs w:val="24"/>
        </w:rPr>
      </w:pPr>
      <w:r w:rsidRPr="00C741FB">
        <w:rPr>
          <w:rFonts w:ascii="Poppins" w:hAnsi="Poppins" w:cs="Poppins"/>
          <w:b/>
          <w:bCs/>
          <w:color w:val="161B4E"/>
          <w:sz w:val="24"/>
          <w:szCs w:val="24"/>
        </w:rPr>
        <w:t>3</w:t>
      </w:r>
      <w:r w:rsidRPr="00C741FB">
        <w:rPr>
          <w:rFonts w:ascii="Poppins" w:hAnsi="Poppins" w:cs="Poppins"/>
          <w:b/>
          <w:bCs/>
          <w:color w:val="161B4E"/>
          <w:sz w:val="24"/>
          <w:szCs w:val="24"/>
          <w:vertAlign w:val="superscript"/>
        </w:rPr>
        <w:t>rd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6686"/>
      </w:tblGrid>
      <w:tr w:rsidR="005D41B2" w:rsidRPr="00C741FB" w14:paraId="3E669070"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7ADBA7" w14:textId="77777777" w:rsidR="005D41B2" w:rsidRPr="00C741FB" w:rsidRDefault="005D41B2" w:rsidP="005D41B2">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6498B02"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5FFA6653"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BFE1D0" w14:textId="77777777" w:rsidR="005D41B2" w:rsidRPr="00C741FB" w:rsidRDefault="005D41B2" w:rsidP="005D41B2">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46F38D"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176B11F2"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43472F8" w14:textId="77777777" w:rsidR="005D41B2" w:rsidRPr="00C741FB" w:rsidRDefault="005D41B2" w:rsidP="005D41B2">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B2B4E64"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6EE20978"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19C2C90" w14:textId="77777777" w:rsidR="005D41B2" w:rsidRPr="00C741FB" w:rsidRDefault="005D41B2" w:rsidP="005D41B2">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F6633E7"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613ADBBB" w14:textId="77777777" w:rsidTr="00B86EEA">
        <w:tc>
          <w:tcPr>
            <w:tcW w:w="39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092431E" w14:textId="77777777" w:rsidR="005D41B2" w:rsidRPr="00C741FB" w:rsidRDefault="005D41B2" w:rsidP="005D41B2">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625BFC6"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A0C75BE" w14:textId="77777777" w:rsidR="005D41B2" w:rsidRDefault="005D41B2" w:rsidP="005D41B2">
      <w:pPr>
        <w:spacing w:after="0" w:line="240" w:lineRule="auto"/>
        <w:rPr>
          <w:rFonts w:ascii="Poppins" w:hAnsi="Poppins" w:cs="Poppins"/>
          <w:b/>
          <w:bCs/>
          <w:color w:val="161B4E"/>
          <w:sz w:val="32"/>
          <w:szCs w:val="32"/>
        </w:rPr>
      </w:pPr>
    </w:p>
    <w:p w14:paraId="3B0DC793" w14:textId="77777777" w:rsidR="005D41B2" w:rsidRPr="002551B2" w:rsidRDefault="005D41B2" w:rsidP="007C4CF0">
      <w:pPr>
        <w:spacing w:after="0" w:line="240" w:lineRule="auto"/>
        <w:rPr>
          <w:rFonts w:ascii="Poppins" w:hAnsi="Poppins" w:cs="Poppins"/>
          <w:b/>
          <w:bCs/>
          <w:color w:val="161B4E"/>
          <w:sz w:val="32"/>
          <w:szCs w:val="32"/>
        </w:rPr>
      </w:pPr>
      <w:r w:rsidRPr="002551B2">
        <w:rPr>
          <w:rFonts w:ascii="Poppins" w:hAnsi="Poppins" w:cs="Poppins"/>
          <w:b/>
          <w:bCs/>
          <w:color w:val="161B4E"/>
          <w:sz w:val="32"/>
          <w:szCs w:val="32"/>
        </w:rPr>
        <w:t xml:space="preserve">Emergency contact details </w:t>
      </w:r>
    </w:p>
    <w:p w14:paraId="1AAE2C2B" w14:textId="77777777" w:rsidR="005D41B2" w:rsidRDefault="005D41B2" w:rsidP="005D41B2">
      <w:pPr>
        <w:spacing w:line="260" w:lineRule="exact"/>
        <w:rPr>
          <w:rFonts w:ascii="Poppins" w:hAnsi="Poppins" w:cs="Poppins"/>
          <w:color w:val="161B4E"/>
        </w:rPr>
      </w:pPr>
      <w:r w:rsidRPr="002551B2">
        <w:rPr>
          <w:rFonts w:ascii="Poppins" w:hAnsi="Poppins" w:cs="Poppins"/>
          <w:color w:val="161B4E"/>
        </w:rPr>
        <w:t xml:space="preserve">Emergency contact(s) should be available during unit meeting times, but we’ll always try to contact a parent/carer first in an emergency. </w:t>
      </w:r>
      <w:r>
        <w:rPr>
          <w:rFonts w:ascii="Poppins" w:hAnsi="Poppins" w:cs="Poppins"/>
          <w:color w:val="161B4E"/>
        </w:rPr>
        <w:t>It’s best to choose two people who don’t live together to maximise the chance of getting hold of someone immediately</w:t>
      </w:r>
      <w:r w:rsidRPr="002551B2">
        <w:rPr>
          <w:rFonts w:ascii="Poppins" w:hAnsi="Poppins" w:cs="Poppins"/>
          <w:color w:val="161B4E"/>
        </w:rPr>
        <w:t>.</w:t>
      </w:r>
    </w:p>
    <w:p w14:paraId="26E13854" w14:textId="77777777" w:rsidR="005D41B2" w:rsidRPr="00944E91" w:rsidRDefault="005D41B2" w:rsidP="005D41B2">
      <w:pPr>
        <w:spacing w:before="120" w:after="60" w:line="259" w:lineRule="auto"/>
        <w:rPr>
          <w:rFonts w:ascii="Poppins" w:hAnsi="Poppins" w:cs="Poppins"/>
          <w:b/>
          <w:bCs/>
          <w:color w:val="161B4E"/>
          <w:sz w:val="24"/>
          <w:szCs w:val="24"/>
        </w:rPr>
      </w:pPr>
      <w:r>
        <w:rPr>
          <w:rFonts w:ascii="Poppins" w:hAnsi="Poppins" w:cs="Poppins"/>
          <w:b/>
          <w:bCs/>
          <w:color w:val="161B4E"/>
          <w:sz w:val="24"/>
          <w:szCs w:val="24"/>
        </w:rPr>
        <w:t>1</w:t>
      </w:r>
      <w:r w:rsidRPr="009E72E5">
        <w:rPr>
          <w:rFonts w:ascii="Poppins" w:hAnsi="Poppins" w:cs="Poppins"/>
          <w:b/>
          <w:bCs/>
          <w:color w:val="161B4E"/>
          <w:sz w:val="24"/>
          <w:szCs w:val="24"/>
          <w:vertAlign w:val="superscript"/>
        </w:rPr>
        <w:t>st</w:t>
      </w:r>
      <w:r>
        <w:rPr>
          <w:rFonts w:ascii="Poppins" w:hAnsi="Poppins" w:cs="Poppins"/>
          <w:b/>
          <w:bCs/>
          <w:color w:val="161B4E"/>
          <w:sz w:val="24"/>
          <w:szCs w:val="24"/>
        </w:rPr>
        <w:t xml:space="preserve"> 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xml:space="preserve">– </w:t>
      </w:r>
      <w:r>
        <w:rPr>
          <w:rFonts w:ascii="Poppins" w:hAnsi="Poppins" w:cs="Poppins"/>
          <w:bCs/>
          <w:color w:val="161B4E"/>
          <w:sz w:val="24"/>
          <w:szCs w:val="24"/>
        </w:rPr>
        <w:t>required</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5D41B2" w:rsidRPr="00C741FB" w14:paraId="6C7287F2"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93AA5AA" w14:textId="77777777" w:rsidR="005D41B2" w:rsidRPr="00C741FB" w:rsidRDefault="005D41B2" w:rsidP="005D41B2">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9F2389C"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0BD42372"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0D62F80" w14:textId="77777777" w:rsidR="005D41B2" w:rsidRPr="00C741FB" w:rsidRDefault="005D41B2" w:rsidP="005D41B2">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3E8FA39"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378846E2"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4607702" w14:textId="77777777" w:rsidR="005D41B2" w:rsidRPr="00C741FB" w:rsidRDefault="005D41B2" w:rsidP="005D41B2">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3C27ED3"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37E5FAC6"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2142AF7" w14:textId="77777777" w:rsidR="005D41B2" w:rsidRPr="00C741FB" w:rsidRDefault="005D41B2" w:rsidP="005D41B2">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C0F78E"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CD255E6" w14:textId="77777777" w:rsidR="005D41B2" w:rsidRPr="00C741FB" w:rsidRDefault="005D41B2" w:rsidP="005D41B2">
      <w:pPr>
        <w:spacing w:before="120" w:after="60" w:line="259" w:lineRule="auto"/>
        <w:rPr>
          <w:rFonts w:ascii="Poppins" w:hAnsi="Poppins" w:cs="Poppins"/>
          <w:b/>
          <w:bCs/>
          <w:color w:val="161B4E"/>
          <w:sz w:val="24"/>
          <w:szCs w:val="24"/>
        </w:rPr>
      </w:pPr>
      <w:r>
        <w:rPr>
          <w:rFonts w:ascii="Poppins" w:hAnsi="Poppins" w:cs="Poppins"/>
          <w:b/>
          <w:bCs/>
          <w:color w:val="161B4E"/>
          <w:sz w:val="24"/>
          <w:szCs w:val="24"/>
        </w:rPr>
        <w:t>2</w:t>
      </w:r>
      <w:r>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w:t>
      </w:r>
      <w:r>
        <w:rPr>
          <w:rFonts w:ascii="Poppins" w:hAnsi="Poppins" w:cs="Poppins"/>
          <w:b/>
          <w:bCs/>
          <w:color w:val="161B4E"/>
          <w:sz w:val="24"/>
          <w:szCs w:val="24"/>
        </w:rPr>
        <w:t>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optional</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088"/>
      </w:tblGrid>
      <w:tr w:rsidR="005D41B2" w:rsidRPr="00C741FB" w14:paraId="2BC60561"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361578" w14:textId="77777777" w:rsidR="005D41B2" w:rsidRPr="00C741FB" w:rsidRDefault="005D41B2" w:rsidP="005D41B2">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1E29049"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63FFE69F"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6C9314E" w14:textId="77777777" w:rsidR="005D41B2" w:rsidRPr="00C741FB" w:rsidRDefault="005D41B2" w:rsidP="005D41B2">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F7559B9"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4AB02FFB"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B3F487C" w14:textId="77777777" w:rsidR="005D41B2" w:rsidRPr="00C741FB" w:rsidRDefault="005D41B2" w:rsidP="005D41B2">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5CCBE5F"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41B2" w:rsidRPr="00C741FB" w14:paraId="46529860" w14:textId="77777777" w:rsidTr="00B86EEA">
        <w:tc>
          <w:tcPr>
            <w:tcW w:w="3544"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42D988F" w14:textId="77777777" w:rsidR="005D41B2" w:rsidRPr="00C741FB" w:rsidRDefault="005D41B2" w:rsidP="005D41B2">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44280C3" w14:textId="77777777" w:rsidR="005D41B2" w:rsidRPr="00C741FB" w:rsidRDefault="005D41B2" w:rsidP="005D41B2">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9AC650D" w14:textId="77777777" w:rsidR="005D41B2" w:rsidRDefault="005D41B2" w:rsidP="005D41B2">
      <w:pPr>
        <w:spacing w:before="120" w:line="260" w:lineRule="exact"/>
        <w:rPr>
          <w:rFonts w:ascii="Poppins" w:hAnsi="Poppins" w:cs="Poppins"/>
          <w:color w:val="161B4E"/>
        </w:rPr>
      </w:pPr>
    </w:p>
    <w:p w14:paraId="15AD9D2F" w14:textId="77777777" w:rsidR="005D41B2" w:rsidRDefault="005D41B2" w:rsidP="005D41B2">
      <w:pPr>
        <w:spacing w:before="120" w:line="260" w:lineRule="exact"/>
        <w:rPr>
          <w:rFonts w:ascii="Poppins" w:hAnsi="Poppins" w:cs="Poppins"/>
          <w:color w:val="161B4E"/>
        </w:rPr>
      </w:pPr>
    </w:p>
    <w:p w14:paraId="4073D869" w14:textId="77777777" w:rsidR="005D41B2" w:rsidRDefault="005D41B2" w:rsidP="005D41B2">
      <w:pPr>
        <w:spacing w:before="120" w:line="260" w:lineRule="exact"/>
        <w:rPr>
          <w:rFonts w:ascii="Poppins" w:hAnsi="Poppins" w:cs="Poppins"/>
          <w:color w:val="161B4E"/>
        </w:rPr>
      </w:pPr>
    </w:p>
    <w:p w14:paraId="374200CC" w14:textId="77777777" w:rsidR="005D41B2" w:rsidRDefault="005D41B2" w:rsidP="005D41B2">
      <w:pPr>
        <w:spacing w:before="120" w:line="260" w:lineRule="exact"/>
        <w:rPr>
          <w:rFonts w:ascii="Poppins" w:hAnsi="Poppins" w:cs="Poppins"/>
          <w:color w:val="161B4E"/>
        </w:rPr>
      </w:pPr>
    </w:p>
    <w:p w14:paraId="7A2564FA" w14:textId="77777777" w:rsidR="005D41B2" w:rsidRDefault="005D41B2" w:rsidP="005D41B2">
      <w:pPr>
        <w:spacing w:before="120" w:line="260" w:lineRule="exact"/>
        <w:rPr>
          <w:rFonts w:ascii="Poppins" w:hAnsi="Poppins" w:cs="Poppins"/>
          <w:color w:val="161B4E"/>
        </w:rPr>
      </w:pPr>
    </w:p>
    <w:p w14:paraId="079FC6FB" w14:textId="77777777" w:rsidR="005D41B2" w:rsidRPr="003374E1" w:rsidRDefault="005D41B2" w:rsidP="005D41B2">
      <w:pPr>
        <w:spacing w:before="120" w:line="260" w:lineRule="exact"/>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3,4 and 5 is recorded </w:t>
      </w:r>
      <w:r w:rsidRPr="003374E1">
        <w:rPr>
          <w:rFonts w:ascii="Poppins" w:hAnsi="Poppins"/>
          <w:b/>
          <w:bCs/>
          <w:color w:val="161B4E"/>
          <w:sz w:val="20"/>
          <w:szCs w:val="20"/>
        </w:rPr>
        <w:t xml:space="preserve">on GO. </w:t>
      </w:r>
      <w:r>
        <w:rPr>
          <w:rFonts w:ascii="Poppins" w:hAnsi="Poppins"/>
          <w:b/>
          <w:bCs/>
          <w:color w:val="161B4E"/>
          <w:sz w:val="20"/>
          <w:szCs w:val="20"/>
        </w:rPr>
        <w:br/>
      </w:r>
      <w:r w:rsidRPr="003374E1">
        <w:rPr>
          <w:rFonts w:ascii="Poppins" w:hAnsi="Poppins"/>
          <w:b/>
          <w:bCs/>
          <w:color w:val="161B4E"/>
          <w:sz w:val="20"/>
          <w:szCs w:val="20"/>
        </w:rPr>
        <w:t>Paper copies should be securely destroyed.</w:t>
      </w:r>
    </w:p>
    <w:p w14:paraId="17A13DEA" w14:textId="77777777" w:rsidR="00A813BE" w:rsidRPr="00A813BE" w:rsidRDefault="00A813BE" w:rsidP="00850C22">
      <w:pPr>
        <w:spacing w:before="240" w:line="260" w:lineRule="exact"/>
        <w:rPr>
          <w:rFonts w:ascii="Poppins" w:hAnsi="Poppins" w:cs="Poppins"/>
          <w:b/>
          <w:bCs/>
          <w:color w:val="161B4E"/>
          <w:sz w:val="24"/>
          <w:szCs w:val="24"/>
        </w:rPr>
      </w:pPr>
      <w:r w:rsidRPr="00A813BE">
        <w:rPr>
          <w:rFonts w:ascii="Poppins" w:hAnsi="Poppins" w:cs="Poppins"/>
          <w:b/>
          <w:bCs/>
          <w:color w:val="161B4E"/>
          <w:sz w:val="24"/>
          <w:szCs w:val="24"/>
        </w:rPr>
        <w:lastRenderedPageBreak/>
        <w:t>Volunteering</w:t>
      </w:r>
    </w:p>
    <w:p w14:paraId="1FD0EC5D" w14:textId="77777777" w:rsidR="00A813BE" w:rsidRPr="00A813BE" w:rsidRDefault="00A813BE" w:rsidP="00A813BE">
      <w:pPr>
        <w:spacing w:line="260" w:lineRule="exact"/>
        <w:rPr>
          <w:rFonts w:ascii="Poppins" w:hAnsi="Poppins" w:cs="Poppins"/>
          <w:color w:val="161B4E"/>
        </w:rPr>
      </w:pPr>
      <w:r w:rsidRPr="00A813BE">
        <w:rPr>
          <w:rFonts w:ascii="Poppins" w:hAnsi="Poppins" w:cs="Poppins"/>
          <w:color w:val="161B4E"/>
        </w:rPr>
        <w:t xml:space="preserve">Girlguiding wouldn’t exist without our volunteers. Every extra adult </w:t>
      </w:r>
      <w:proofErr w:type="gramStart"/>
      <w:r w:rsidRPr="00A813BE">
        <w:rPr>
          <w:rFonts w:ascii="Poppins" w:hAnsi="Poppins" w:cs="Poppins"/>
          <w:color w:val="161B4E"/>
        </w:rPr>
        <w:t>helping out</w:t>
      </w:r>
      <w:proofErr w:type="gramEnd"/>
      <w:r w:rsidRPr="00A813BE">
        <w:rPr>
          <w:rFonts w:ascii="Poppins" w:hAnsi="Poppins" w:cs="Poppins"/>
          <w:color w:val="161B4E"/>
        </w:rPr>
        <w:t xml:space="preserve"> makes a massive difference – is this something you’d consider?</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1701"/>
        <w:gridCol w:w="2126"/>
        <w:gridCol w:w="2835"/>
      </w:tblGrid>
      <w:tr w:rsidR="00A813BE" w:rsidRPr="00E54658" w14:paraId="6878F534" w14:textId="77777777" w:rsidTr="00FA56F1">
        <w:trPr>
          <w:trHeight w:val="534"/>
        </w:trPr>
        <w:tc>
          <w:tcPr>
            <w:tcW w:w="3941" w:type="dxa"/>
            <w:noWrap/>
            <w:tcMar>
              <w:top w:w="113" w:type="dxa"/>
              <w:bottom w:w="113" w:type="dxa"/>
              <w:right w:w="0" w:type="dxa"/>
            </w:tcMar>
          </w:tcPr>
          <w:p w14:paraId="2D0861A9" w14:textId="77777777" w:rsidR="00A813BE" w:rsidRPr="00A813BE" w:rsidRDefault="00A813BE" w:rsidP="000F3EDF">
            <w:pPr>
              <w:spacing w:after="0" w:line="260" w:lineRule="exact"/>
              <w:rPr>
                <w:color w:val="161B4E"/>
              </w:rPr>
            </w:pPr>
            <w:r w:rsidRPr="00A813BE">
              <w:rPr>
                <w:color w:val="161B4E"/>
              </w:rPr>
              <w:t>Could you help at meetings?</w:t>
            </w:r>
          </w:p>
        </w:tc>
        <w:tc>
          <w:tcPr>
            <w:tcW w:w="1701" w:type="dxa"/>
            <w:noWrap/>
            <w:tcMar>
              <w:top w:w="113" w:type="dxa"/>
              <w:bottom w:w="113" w:type="dxa"/>
              <w:right w:w="0" w:type="dxa"/>
            </w:tcMar>
          </w:tcPr>
          <w:p w14:paraId="35975AE0"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ed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Regularly</w:t>
            </w:r>
          </w:p>
        </w:tc>
        <w:tc>
          <w:tcPr>
            <w:tcW w:w="2126" w:type="dxa"/>
            <w:noWrap/>
            <w:tcMar>
              <w:top w:w="113" w:type="dxa"/>
              <w:bottom w:w="113" w:type="dxa"/>
              <w:right w:w="0" w:type="dxa"/>
            </w:tcMar>
          </w:tcPr>
          <w:p w14:paraId="0A860BFC"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Occasionally</w:t>
            </w:r>
          </w:p>
        </w:tc>
        <w:tc>
          <w:tcPr>
            <w:tcW w:w="2835" w:type="dxa"/>
            <w:noWrap/>
            <w:tcMar>
              <w:top w:w="113" w:type="dxa"/>
              <w:bottom w:w="113" w:type="dxa"/>
              <w:right w:w="0" w:type="dxa"/>
            </w:tcMar>
          </w:tcPr>
          <w:p w14:paraId="53867665"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Never</w:t>
            </w:r>
          </w:p>
        </w:tc>
      </w:tr>
      <w:tr w:rsidR="00A813BE" w:rsidRPr="00E54658" w14:paraId="145F2F9B" w14:textId="77777777" w:rsidTr="00FA56F1">
        <w:tc>
          <w:tcPr>
            <w:tcW w:w="3941" w:type="dxa"/>
            <w:tcMar>
              <w:top w:w="113" w:type="dxa"/>
              <w:bottom w:w="113" w:type="dxa"/>
              <w:right w:w="0" w:type="dxa"/>
            </w:tcMar>
          </w:tcPr>
          <w:p w14:paraId="0363B70B" w14:textId="77777777" w:rsidR="00A813BE" w:rsidRPr="00A813BE" w:rsidRDefault="00A813BE" w:rsidP="00A813BE">
            <w:pPr>
              <w:spacing w:after="0" w:line="260" w:lineRule="exact"/>
              <w:rPr>
                <w:color w:val="161B4E"/>
              </w:rPr>
            </w:pPr>
            <w:r w:rsidRPr="00A813BE">
              <w:rPr>
                <w:color w:val="161B4E"/>
              </w:rPr>
              <w:t>Can you help occasionally with any of the following?</w:t>
            </w:r>
          </w:p>
        </w:tc>
        <w:tc>
          <w:tcPr>
            <w:tcW w:w="1701" w:type="dxa"/>
            <w:tcMar>
              <w:top w:w="113" w:type="dxa"/>
              <w:bottom w:w="113" w:type="dxa"/>
              <w:right w:w="0" w:type="dxa"/>
            </w:tcMar>
          </w:tcPr>
          <w:p w14:paraId="2371CABC"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Transport</w:t>
            </w:r>
          </w:p>
        </w:tc>
        <w:tc>
          <w:tcPr>
            <w:tcW w:w="2126" w:type="dxa"/>
            <w:tcMar>
              <w:top w:w="113" w:type="dxa"/>
              <w:bottom w:w="113" w:type="dxa"/>
              <w:right w:w="0" w:type="dxa"/>
            </w:tcMar>
          </w:tcPr>
          <w:p w14:paraId="5F7B4871"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Activities</w:t>
            </w:r>
          </w:p>
        </w:tc>
        <w:tc>
          <w:tcPr>
            <w:tcW w:w="2835" w:type="dxa"/>
            <w:tcMar>
              <w:top w:w="113" w:type="dxa"/>
              <w:bottom w:w="113" w:type="dxa"/>
              <w:right w:w="0" w:type="dxa"/>
            </w:tcMar>
          </w:tcPr>
          <w:p w14:paraId="1796EF18" w14:textId="77777777" w:rsidR="00A813BE" w:rsidRPr="00A813BE" w:rsidRDefault="00A813BE" w:rsidP="00850C22">
            <w:pPr>
              <w:spacing w:after="0" w:line="320" w:lineRule="exact"/>
              <w:rP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color w:val="161B4E"/>
              </w:rPr>
              <w:t>Camps or holidays</w:t>
            </w:r>
          </w:p>
        </w:tc>
      </w:tr>
      <w:tr w:rsidR="00A813BE" w:rsidRPr="00E54658" w14:paraId="6CE683FB" w14:textId="77777777" w:rsidTr="00FA56F1">
        <w:tc>
          <w:tcPr>
            <w:tcW w:w="3941" w:type="dxa"/>
            <w:tcMar>
              <w:top w:w="113" w:type="dxa"/>
              <w:bottom w:w="113" w:type="dxa"/>
              <w:right w:w="28" w:type="dxa"/>
            </w:tcMar>
          </w:tcPr>
          <w:p w14:paraId="22B21684" w14:textId="77777777" w:rsidR="00A813BE" w:rsidRPr="00A813BE" w:rsidRDefault="00A813BE" w:rsidP="00044053">
            <w:pPr>
              <w:spacing w:after="0" w:line="260" w:lineRule="exact"/>
              <w:rPr>
                <w:color w:val="161B4E"/>
              </w:rPr>
            </w:pPr>
            <w:r w:rsidRPr="00A813BE">
              <w:rPr>
                <w:color w:val="161B4E"/>
              </w:rPr>
              <w:t xml:space="preserve">Other - if you have interests, skills, equipment or anything else that you’d be prepared to share with your unit at some point, </w:t>
            </w:r>
            <w:r w:rsidR="00044053">
              <w:rPr>
                <w:color w:val="161B4E"/>
              </w:rPr>
              <w:br/>
            </w:r>
            <w:r w:rsidRPr="00A813BE">
              <w:rPr>
                <w:color w:val="161B4E"/>
              </w:rPr>
              <w:t xml:space="preserve">we’d love to hear from you. Let </w:t>
            </w:r>
            <w:r w:rsidR="00044053">
              <w:rPr>
                <w:color w:val="161B4E"/>
              </w:rPr>
              <w:br/>
            </w:r>
            <w:r w:rsidRPr="00A813BE">
              <w:rPr>
                <w:color w:val="161B4E"/>
              </w:rPr>
              <w:t xml:space="preserve">us know here. </w:t>
            </w:r>
          </w:p>
        </w:tc>
        <w:tc>
          <w:tcPr>
            <w:tcW w:w="6662" w:type="dxa"/>
            <w:gridSpan w:val="3"/>
            <w:tcMar>
              <w:top w:w="113" w:type="dxa"/>
              <w:bottom w:w="113" w:type="dxa"/>
              <w:right w:w="0" w:type="dxa"/>
            </w:tcMar>
          </w:tcPr>
          <w:p w14:paraId="25168B30" w14:textId="77777777" w:rsidR="00A813BE" w:rsidRPr="00A813BE" w:rsidRDefault="00A813BE" w:rsidP="00A813BE">
            <w:pPr>
              <w:spacing w:after="0"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5D2554" w:rsidRPr="00E54658" w14:paraId="69CBCACD" w14:textId="77777777" w:rsidTr="00FA56F1">
        <w:tc>
          <w:tcPr>
            <w:tcW w:w="10603" w:type="dxa"/>
            <w:gridSpan w:val="4"/>
            <w:tcMar>
              <w:top w:w="113" w:type="dxa"/>
              <w:bottom w:w="113" w:type="dxa"/>
              <w:right w:w="28" w:type="dxa"/>
            </w:tcMar>
          </w:tcPr>
          <w:p w14:paraId="62622254" w14:textId="77777777" w:rsidR="005D2554" w:rsidRPr="00236898" w:rsidRDefault="005D2554" w:rsidP="005D2554">
            <w:pPr>
              <w:spacing w:after="0" w:line="260" w:lineRule="exact"/>
              <w:jc w:val="center"/>
              <w:rPr>
                <w:color w:val="161B4E"/>
              </w:rPr>
            </w:pPr>
            <w:r w:rsidRPr="00A813BE">
              <w:rPr>
                <w:color w:val="161B4E"/>
              </w:rPr>
              <w:t xml:space="preserve">You can also register your interest to volunteer on our website at </w:t>
            </w:r>
            <w:hyperlink r:id="rId24" w:history="1">
              <w:r w:rsidRPr="00A813BE">
                <w:rPr>
                  <w:rStyle w:val="Hyperlink"/>
                </w:rPr>
                <w:t>Girlguiding.org.uk/interested</w:t>
              </w:r>
            </w:hyperlink>
          </w:p>
        </w:tc>
      </w:tr>
    </w:tbl>
    <w:p w14:paraId="4A3015F4" w14:textId="77777777" w:rsidR="007C4CF0" w:rsidRPr="00F14A43" w:rsidRDefault="007C4CF0" w:rsidP="007C4CF0">
      <w:pPr>
        <w:spacing w:before="360"/>
        <w:rPr>
          <w:rFonts w:ascii="Poppins" w:hAnsi="Poppins" w:cs="Poppins"/>
          <w:b/>
          <w:bCs/>
          <w:color w:val="161B4E"/>
          <w:sz w:val="32"/>
          <w:szCs w:val="32"/>
        </w:rPr>
      </w:pPr>
      <w:r w:rsidRPr="00C91BCA">
        <w:rPr>
          <w:rFonts w:ascii="Poppins" w:hAnsi="Poppins" w:cs="Poppins"/>
          <w:b/>
          <w:bCs/>
          <w:color w:val="161B4E"/>
          <w:sz w:val="32"/>
          <w:szCs w:val="32"/>
        </w:rPr>
        <w:t xml:space="preserve">Confirmation </w:t>
      </w:r>
    </w:p>
    <w:p w14:paraId="31C718AB" w14:textId="77777777" w:rsidR="007C4CF0" w:rsidRPr="0033007D" w:rsidRDefault="007C4CF0" w:rsidP="007C4CF0">
      <w:pPr>
        <w:spacing w:line="260" w:lineRule="exact"/>
        <w:rPr>
          <w:rFonts w:ascii="Poppins" w:hAnsi="Poppins" w:cs="Poppins"/>
          <w:color w:val="161B4E"/>
        </w:rPr>
      </w:pPr>
      <w:r w:rsidRPr="0033007D">
        <w:rPr>
          <w:rFonts w:ascii="Poppins" w:hAnsi="Poppins" w:cs="Poppins"/>
          <w:color w:val="161B4E"/>
        </w:rPr>
        <w:t xml:space="preserve">As part of the Girlguiding programme, your child will take part in varied activities. The unit may visit indoor and outdoor spaces </w:t>
      </w:r>
      <w:r>
        <w:rPr>
          <w:rFonts w:ascii="Poppins" w:hAnsi="Poppins" w:cs="Poppins"/>
          <w:color w:val="161B4E"/>
        </w:rPr>
        <w:t>local to</w:t>
      </w:r>
      <w:r w:rsidRPr="0033007D">
        <w:rPr>
          <w:rFonts w:ascii="Poppins" w:hAnsi="Poppins" w:cs="Poppins"/>
          <w:color w:val="161B4E"/>
        </w:rPr>
        <w:t xml:space="preserve"> the unit meeting place during </w:t>
      </w:r>
      <w:r>
        <w:rPr>
          <w:rFonts w:ascii="Poppins" w:hAnsi="Poppins" w:cs="Poppins"/>
          <w:color w:val="161B4E"/>
        </w:rPr>
        <w:t xml:space="preserve">unit </w:t>
      </w:r>
      <w:r w:rsidRPr="0033007D">
        <w:rPr>
          <w:rFonts w:ascii="Poppins" w:hAnsi="Poppins" w:cs="Poppins"/>
          <w:color w:val="161B4E"/>
        </w:rPr>
        <w:t xml:space="preserve">meetings. The unit leadership team will let you know about these activities ahead of time and risk assess them. By allowing your child to attend a unit meeting, you consent to their participation in any planned activities. If you have any questions or concerns about any planned activities, please speak to the unit leadership team. You’ll be asked to give additional parent or carer </w:t>
      </w:r>
      <w:r>
        <w:rPr>
          <w:rFonts w:ascii="Poppins" w:hAnsi="Poppins" w:cs="Poppins"/>
          <w:color w:val="161B4E"/>
        </w:rPr>
        <w:t>consent</w:t>
      </w:r>
      <w:r w:rsidRPr="0033007D">
        <w:rPr>
          <w:rFonts w:ascii="Poppins" w:hAnsi="Poppins" w:cs="Poppins"/>
          <w:color w:val="161B4E"/>
        </w:rPr>
        <w:t xml:space="preserve"> for adventurous activities, activities outside unit meeting times, day trips and residential stays.</w:t>
      </w:r>
    </w:p>
    <w:p w14:paraId="3E0A2898" w14:textId="77777777" w:rsidR="007C4CF0" w:rsidRPr="0033007D" w:rsidRDefault="007C4CF0" w:rsidP="007C4CF0">
      <w:pPr>
        <w:spacing w:after="240" w:line="260" w:lineRule="exact"/>
        <w:rPr>
          <w:rFonts w:ascii="Poppins" w:hAnsi="Poppins" w:cs="Poppins"/>
          <w:color w:val="161B4E"/>
        </w:rPr>
      </w:pPr>
      <w:r w:rsidRPr="0033007D">
        <w:rPr>
          <w:rFonts w:ascii="Poppins" w:hAnsi="Poppins" w:cs="Poppins"/>
          <w:color w:val="161B4E"/>
        </w:rPr>
        <w:t xml:space="preserve">I confirm that the information that I’ve provided for this form is correct at the time provided and that I’ve read the information about supporting my child and the unit volunteers. I’m happy for Girlguiding to contact me in the ways I’ve indicated above. I understand that the Girlguiding community treats everyone with respect and </w:t>
      </w:r>
      <w:proofErr w:type="gramStart"/>
      <w:r w:rsidRPr="0033007D">
        <w:rPr>
          <w:rFonts w:ascii="Poppins" w:hAnsi="Poppins" w:cs="Poppins"/>
          <w:color w:val="161B4E"/>
        </w:rPr>
        <w:t>dignity</w:t>
      </w:r>
      <w:proofErr w:type="gramEnd"/>
      <w:r w:rsidRPr="0033007D">
        <w:rPr>
          <w:rFonts w:ascii="Poppins" w:hAnsi="Poppins" w:cs="Poppins"/>
          <w:color w:val="161B4E"/>
        </w:rPr>
        <w:t xml:space="preserve"> and I understand my role in helping to uphold the values of Girlguiding.</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7253"/>
      </w:tblGrid>
      <w:tr w:rsidR="007C4CF0" w:rsidRPr="00BF44CE" w14:paraId="1CE73C10" w14:textId="77777777" w:rsidTr="00B86EEA">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6C42C35" w14:textId="77777777" w:rsidR="007C4CF0" w:rsidRPr="0033007D" w:rsidRDefault="007C4CF0" w:rsidP="008A28F3">
            <w:pPr>
              <w:pStyle w:val="Formanswer"/>
              <w:spacing w:line="260" w:lineRule="exact"/>
              <w:rPr>
                <w:color w:val="161B4E"/>
              </w:rPr>
            </w:pPr>
            <w:r w:rsidRPr="0033007D">
              <w:rPr>
                <w:color w:val="161B4E"/>
              </w:rPr>
              <w:t>Name of child</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EE0B0B0" w14:textId="77777777" w:rsidR="007C4CF0" w:rsidRPr="0033007D" w:rsidRDefault="007C4CF0" w:rsidP="008A28F3">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C4CF0" w:rsidRPr="00BF44CE" w14:paraId="6715F609" w14:textId="77777777" w:rsidTr="00B86EEA">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DF7E968" w14:textId="77777777" w:rsidR="007C4CF0" w:rsidRPr="0033007D" w:rsidRDefault="007C4CF0" w:rsidP="008A28F3">
            <w:pPr>
              <w:pStyle w:val="Formanswer"/>
              <w:spacing w:line="260" w:lineRule="exact"/>
              <w:rPr>
                <w:color w:val="161B4E"/>
              </w:rPr>
            </w:pPr>
            <w:r w:rsidRPr="0033007D">
              <w:rPr>
                <w:color w:val="161B4E"/>
              </w:rPr>
              <w:t>Signature of parent/carer</w:t>
            </w:r>
            <w:r>
              <w:rPr>
                <w:color w:val="161B4E"/>
              </w:rPr>
              <w:t>*</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AC23271" w14:textId="77777777" w:rsidR="007C4CF0" w:rsidRPr="0033007D" w:rsidRDefault="007C4CF0" w:rsidP="008A28F3">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C4CF0" w:rsidRPr="00BF44CE" w14:paraId="6BCE4291" w14:textId="77777777" w:rsidTr="00B86EEA">
        <w:tc>
          <w:tcPr>
            <w:tcW w:w="323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08CA111" w14:textId="77777777" w:rsidR="007C4CF0" w:rsidRPr="0033007D" w:rsidRDefault="007C4CF0" w:rsidP="008A28F3">
            <w:pPr>
              <w:pStyle w:val="Formanswer"/>
              <w:spacing w:line="260" w:lineRule="exact"/>
              <w:rPr>
                <w:color w:val="161B4E"/>
              </w:rPr>
            </w:pPr>
            <w:r w:rsidRPr="0033007D">
              <w:rPr>
                <w:color w:val="161B4E"/>
              </w:rPr>
              <w:t>Date</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E0BF54C" w14:textId="77777777" w:rsidR="007C4CF0" w:rsidRPr="0033007D" w:rsidRDefault="00FF2535" w:rsidP="008A28F3">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2DCAC56" w14:textId="1DAB21C4" w:rsidR="007C4CF0" w:rsidRDefault="007C4CF0" w:rsidP="007C4CF0">
      <w:pPr>
        <w:spacing w:before="60" w:line="260" w:lineRule="exact"/>
        <w:rPr>
          <w:rStyle w:val="normaltextrun"/>
          <w:rFonts w:cs="Poppins"/>
          <w:bCs/>
          <w:color w:val="161B4E"/>
          <w:sz w:val="18"/>
          <w:szCs w:val="18"/>
        </w:rPr>
      </w:pPr>
      <w:r w:rsidRPr="00944E91">
        <w:rPr>
          <w:rStyle w:val="normaltextrun"/>
          <w:rFonts w:cs="Poppins"/>
          <w:bCs/>
          <w:color w:val="161B4E"/>
          <w:sz w:val="18"/>
          <w:szCs w:val="18"/>
        </w:rPr>
        <w:t>*Both electronic and wet ink signatures are acceptable</w:t>
      </w:r>
    </w:p>
    <w:p w14:paraId="46CC3C3A" w14:textId="77777777" w:rsidR="00782C36" w:rsidRDefault="00782C36" w:rsidP="007C4CF0">
      <w:pPr>
        <w:spacing w:before="60" w:line="260" w:lineRule="exact"/>
        <w:rPr>
          <w:rStyle w:val="normaltextrun"/>
          <w:rFonts w:cs="Poppins"/>
          <w:bCs/>
          <w:color w:val="161B4E"/>
          <w:sz w:val="18"/>
          <w:szCs w:val="18"/>
        </w:rPr>
      </w:pPr>
    </w:p>
    <w:p w14:paraId="242F66DF" w14:textId="77777777" w:rsidR="00782C36" w:rsidRDefault="00782C36" w:rsidP="007C4CF0">
      <w:pPr>
        <w:spacing w:before="60" w:line="260" w:lineRule="exact"/>
        <w:rPr>
          <w:rStyle w:val="normaltextrun"/>
          <w:rFonts w:cs="Poppins"/>
          <w:bCs/>
          <w:color w:val="161B4E"/>
          <w:sz w:val="18"/>
          <w:szCs w:val="18"/>
        </w:rPr>
      </w:pPr>
    </w:p>
    <w:p w14:paraId="498A3EC5" w14:textId="77777777" w:rsidR="00782C36" w:rsidRDefault="00782C36" w:rsidP="007C4CF0">
      <w:pPr>
        <w:spacing w:before="60" w:line="260" w:lineRule="exact"/>
        <w:rPr>
          <w:rStyle w:val="normaltextrun"/>
          <w:rFonts w:cs="Poppins"/>
          <w:bCs/>
          <w:color w:val="161B4E"/>
          <w:sz w:val="18"/>
          <w:szCs w:val="18"/>
        </w:rPr>
      </w:pPr>
    </w:p>
    <w:p w14:paraId="5796E986" w14:textId="77777777" w:rsidR="00782C36" w:rsidRDefault="00782C36" w:rsidP="007C4CF0">
      <w:pPr>
        <w:spacing w:before="60" w:line="260" w:lineRule="exact"/>
        <w:rPr>
          <w:rStyle w:val="normaltextrun"/>
          <w:rFonts w:cs="Poppins"/>
          <w:bCs/>
          <w:color w:val="161B4E"/>
          <w:sz w:val="18"/>
          <w:szCs w:val="18"/>
        </w:rPr>
      </w:pPr>
    </w:p>
    <w:p w14:paraId="5389B157" w14:textId="77777777" w:rsidR="00782C36" w:rsidRDefault="00782C36" w:rsidP="007C4CF0">
      <w:pPr>
        <w:spacing w:before="60" w:line="260" w:lineRule="exact"/>
        <w:rPr>
          <w:rStyle w:val="normaltextrun"/>
          <w:rFonts w:cs="Poppins"/>
          <w:bCs/>
          <w:color w:val="161B4E"/>
          <w:sz w:val="18"/>
          <w:szCs w:val="18"/>
        </w:rPr>
      </w:pPr>
    </w:p>
    <w:p w14:paraId="64653384" w14:textId="77777777" w:rsidR="00782C36" w:rsidRDefault="00782C36" w:rsidP="007C4CF0">
      <w:pPr>
        <w:spacing w:before="60" w:line="260" w:lineRule="exact"/>
        <w:rPr>
          <w:rStyle w:val="normaltextrun"/>
          <w:rFonts w:cs="Poppins"/>
          <w:bCs/>
          <w:color w:val="161B4E"/>
          <w:sz w:val="18"/>
          <w:szCs w:val="18"/>
        </w:rPr>
      </w:pPr>
    </w:p>
    <w:p w14:paraId="197631C9" w14:textId="77777777" w:rsidR="00782C36" w:rsidRDefault="00782C36" w:rsidP="007C4CF0">
      <w:pPr>
        <w:spacing w:before="60" w:line="260" w:lineRule="exact"/>
        <w:rPr>
          <w:rStyle w:val="normaltextrun"/>
          <w:rFonts w:cs="Poppins"/>
          <w:bCs/>
          <w:color w:val="161B4E"/>
          <w:sz w:val="18"/>
          <w:szCs w:val="18"/>
        </w:rPr>
      </w:pPr>
    </w:p>
    <w:p w14:paraId="6660B5E6" w14:textId="77777777" w:rsidR="00782C36" w:rsidRDefault="00782C36" w:rsidP="007C4CF0">
      <w:pPr>
        <w:spacing w:before="60" w:line="260" w:lineRule="exact"/>
        <w:rPr>
          <w:rStyle w:val="normaltextrun"/>
          <w:rFonts w:cs="Poppins"/>
          <w:bCs/>
          <w:color w:val="161B4E"/>
          <w:sz w:val="18"/>
          <w:szCs w:val="18"/>
        </w:rPr>
      </w:pPr>
    </w:p>
    <w:p w14:paraId="272F1624" w14:textId="77777777" w:rsidR="00782C36" w:rsidRPr="00944E91" w:rsidRDefault="00782C36" w:rsidP="007C4CF0">
      <w:pPr>
        <w:spacing w:before="60" w:line="260" w:lineRule="exact"/>
        <w:rPr>
          <w:rFonts w:ascii="Poppins" w:hAnsi="Poppins"/>
          <w:b/>
          <w:bCs/>
          <w:color w:val="161B4E"/>
          <w:sz w:val="18"/>
          <w:szCs w:val="18"/>
        </w:rPr>
      </w:pPr>
    </w:p>
    <w:p w14:paraId="547137E5" w14:textId="77777777" w:rsidR="00782C36" w:rsidRDefault="00782C36" w:rsidP="005D2554">
      <w:pPr>
        <w:spacing w:before="120" w:line="260" w:lineRule="exact"/>
        <w:jc w:val="center"/>
        <w:rPr>
          <w:rFonts w:ascii="Poppins" w:hAnsi="Poppins"/>
          <w:b/>
          <w:bCs/>
          <w:color w:val="161B4E"/>
        </w:rPr>
      </w:pPr>
    </w:p>
    <w:p w14:paraId="167A3DB6" w14:textId="77777777" w:rsidR="00BB28D7" w:rsidRDefault="007C4CF0" w:rsidP="005D2554">
      <w:pPr>
        <w:spacing w:before="120" w:line="260" w:lineRule="exact"/>
        <w:jc w:val="center"/>
        <w:rPr>
          <w:rFonts w:ascii="Poppins" w:hAnsi="Poppins"/>
          <w:b/>
          <w:bCs/>
          <w:color w:val="161B4E"/>
          <w:sz w:val="20"/>
          <w:szCs w:val="20"/>
        </w:rPr>
      </w:pPr>
      <w:r w:rsidRPr="00A5089B">
        <w:rPr>
          <w:rFonts w:ascii="Poppins" w:hAnsi="Poppins"/>
          <w:b/>
          <w:bCs/>
          <w:color w:val="161B4E"/>
        </w:rPr>
        <w:t xml:space="preserve">Leaders: once completed, this page should be kept in a secure location </w:t>
      </w:r>
      <w:r w:rsidRPr="00A5089B">
        <w:rPr>
          <w:rFonts w:ascii="Poppins" w:hAnsi="Poppins"/>
          <w:b/>
          <w:bCs/>
          <w:color w:val="161B4E"/>
        </w:rPr>
        <w:br/>
        <w:t>for the duration of membership +1 year</w:t>
      </w:r>
      <w:r w:rsidRPr="002F7965">
        <w:rPr>
          <w:rFonts w:ascii="Poppins" w:hAnsi="Poppins"/>
          <w:b/>
          <w:bCs/>
          <w:color w:val="161B4E"/>
        </w:rPr>
        <w:t>.</w:t>
      </w:r>
      <w:r w:rsidR="005D2554">
        <w:rPr>
          <w:rFonts w:ascii="Poppins" w:hAnsi="Poppins"/>
          <w:b/>
          <w:bCs/>
          <w:color w:val="161B4E"/>
          <w:sz w:val="20"/>
          <w:szCs w:val="20"/>
        </w:rPr>
        <w:t xml:space="preserve"> </w:t>
      </w:r>
    </w:p>
    <w:sectPr w:rsidR="00BB28D7" w:rsidSect="0077506B">
      <w:footerReference w:type="default" r:id="rId25"/>
      <w:type w:val="continuous"/>
      <w:pgSz w:w="11900" w:h="16820" w:code="9"/>
      <w:pgMar w:top="720" w:right="720" w:bottom="426" w:left="720" w:header="709"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5644" w14:textId="77777777" w:rsidR="00DC4767" w:rsidRDefault="00DC4767" w:rsidP="006A3894">
      <w:pPr>
        <w:spacing w:after="0" w:line="240" w:lineRule="auto"/>
      </w:pPr>
      <w:r>
        <w:separator/>
      </w:r>
    </w:p>
  </w:endnote>
  <w:endnote w:type="continuationSeparator" w:id="0">
    <w:p w14:paraId="2A16F482" w14:textId="77777777" w:rsidR="00DC4767" w:rsidRDefault="00DC4767" w:rsidP="006A3894">
      <w:pPr>
        <w:spacing w:after="0" w:line="240" w:lineRule="auto"/>
      </w:pPr>
      <w:r>
        <w:continuationSeparator/>
      </w:r>
    </w:p>
  </w:endnote>
  <w:endnote w:type="continuationNotice" w:id="1">
    <w:p w14:paraId="4848E461" w14:textId="77777777" w:rsidR="00DC4767" w:rsidRDefault="00DC4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Regular">
    <w:altName w:val="Poppins"/>
    <w:panose1 w:val="020B0604020202020204"/>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Poppins-Bold">
    <w:altName w:val="Poppins"/>
    <w:panose1 w:val="00000800000000000000"/>
    <w:charset w:val="00"/>
    <w:family w:val="auto"/>
    <w:pitch w:val="variable"/>
    <w:sig w:usb0="00008007" w:usb1="00000000" w:usb2="00000000" w:usb3="00000000" w:csb0="00000093" w:csb1="00000000"/>
  </w:font>
  <w:font w:name="Poppins-SemiBold">
    <w:altName w:val="Poppins"/>
    <w:panose1 w:val="00000700000000000000"/>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C005" w14:textId="7D1C8BC7" w:rsidR="005D41B2" w:rsidRDefault="005D41B2" w:rsidP="00AC37AC">
    <w:pPr>
      <w:pStyle w:val="Footer"/>
      <w:tabs>
        <w:tab w:val="clear" w:pos="4513"/>
        <w:tab w:val="clear" w:pos="9026"/>
        <w:tab w:val="center" w:pos="5245"/>
        <w:tab w:val="right" w:pos="10206"/>
      </w:tabs>
      <w:jc w:val="center"/>
    </w:pPr>
    <w:r>
      <w:rPr>
        <w:rFonts w:ascii="Poppins" w:hAnsi="Poppins"/>
        <w:color w:val="161B4E"/>
        <w:sz w:val="18"/>
        <w:szCs w:val="18"/>
      </w:rPr>
      <w:tab/>
      <w:t>Young external volunteer</w:t>
    </w:r>
    <w:r w:rsidR="00222A55">
      <w:rPr>
        <w:rFonts w:ascii="Poppins" w:hAnsi="Poppins"/>
        <w:color w:val="161B4E"/>
        <w:sz w:val="18"/>
        <w:szCs w:val="18"/>
      </w:rPr>
      <w:t>s</w:t>
    </w:r>
    <w:r>
      <w:rPr>
        <w:rFonts w:ascii="Poppins" w:hAnsi="Poppins"/>
        <w:color w:val="161B4E"/>
        <w:sz w:val="18"/>
        <w:szCs w:val="18"/>
      </w:rPr>
      <w:t xml:space="preserve"> aged 13</w:t>
    </w:r>
    <w:r w:rsidR="00981062">
      <w:rPr>
        <w:rFonts w:ascii="Poppins" w:hAnsi="Poppins"/>
        <w:color w:val="161B4E"/>
        <w:sz w:val="18"/>
        <w:szCs w:val="18"/>
      </w:rPr>
      <w:t xml:space="preserve"> </w:t>
    </w:r>
    <w:r>
      <w:rPr>
        <w:rFonts w:ascii="Poppins" w:hAnsi="Poppins"/>
        <w:color w:val="161B4E"/>
        <w:sz w:val="18"/>
        <w:szCs w:val="18"/>
      </w:rPr>
      <w:t>– New starter form</w:t>
    </w:r>
    <w:r w:rsidRPr="00F92BD3">
      <w:rPr>
        <w:rFonts w:ascii="Poppins" w:hAnsi="Poppins"/>
        <w:color w:val="161B4E"/>
        <w:sz w:val="18"/>
        <w:szCs w:val="18"/>
      </w:rPr>
      <w:t xml:space="preserve"> </w:t>
    </w:r>
    <w:r w:rsidR="002E1D10">
      <w:rPr>
        <w:rFonts w:ascii="Poppins" w:hAnsi="Poppins"/>
        <w:color w:val="161B4E"/>
        <w:sz w:val="18"/>
        <w:szCs w:val="18"/>
      </w:rPr>
      <w:t>June</w:t>
    </w:r>
    <w:r w:rsidR="00782C36">
      <w:rPr>
        <w:rFonts w:ascii="Poppins" w:hAnsi="Poppins"/>
        <w:color w:val="161B4E"/>
        <w:sz w:val="18"/>
        <w:szCs w:val="18"/>
      </w:rPr>
      <w:t xml:space="preserve"> 202</w:t>
    </w:r>
    <w:r w:rsidR="002E1D10">
      <w:rPr>
        <w:rFonts w:ascii="Poppins" w:hAnsi="Poppins"/>
        <w:color w:val="161B4E"/>
        <w:sz w:val="18"/>
        <w:szCs w:val="18"/>
      </w:rPr>
      <w:t>6</w:t>
    </w:r>
    <w:r>
      <w:rPr>
        <w:rFonts w:ascii="Poppins" w:hAnsi="Poppins"/>
      </w:rPr>
      <w:tab/>
    </w:r>
    <w:r w:rsidRPr="005D41B2">
      <w:rPr>
        <w:sz w:val="18"/>
        <w:szCs w:val="18"/>
      </w:rPr>
      <w:fldChar w:fldCharType="begin"/>
    </w:r>
    <w:r w:rsidRPr="005D41B2">
      <w:rPr>
        <w:sz w:val="18"/>
        <w:szCs w:val="18"/>
      </w:rPr>
      <w:instrText xml:space="preserve"> PAGE   \* MERGEFORMAT </w:instrText>
    </w:r>
    <w:r w:rsidRPr="005D41B2">
      <w:rPr>
        <w:sz w:val="18"/>
        <w:szCs w:val="18"/>
      </w:rPr>
      <w:fldChar w:fldCharType="separate"/>
    </w:r>
    <w:r w:rsidR="002E6795">
      <w:rPr>
        <w:noProof/>
        <w:sz w:val="18"/>
        <w:szCs w:val="18"/>
      </w:rPr>
      <w:t>2</w:t>
    </w:r>
    <w:r w:rsidRPr="005D41B2">
      <w:rPr>
        <w:noProof/>
        <w:sz w:val="18"/>
        <w:szCs w:val="18"/>
      </w:rPr>
      <w:fldChar w:fldCharType="end"/>
    </w:r>
  </w:p>
  <w:p w14:paraId="59D47C45" w14:textId="77777777" w:rsidR="005D41B2" w:rsidRDefault="005D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8CD2" w14:textId="77777777" w:rsidR="00DC4767" w:rsidRDefault="00DC4767" w:rsidP="006A3894">
      <w:pPr>
        <w:spacing w:after="0" w:line="240" w:lineRule="auto"/>
      </w:pPr>
      <w:r>
        <w:separator/>
      </w:r>
    </w:p>
  </w:footnote>
  <w:footnote w:type="continuationSeparator" w:id="0">
    <w:p w14:paraId="29203552" w14:textId="77777777" w:rsidR="00DC4767" w:rsidRDefault="00DC4767" w:rsidP="006A3894">
      <w:pPr>
        <w:spacing w:after="0" w:line="240" w:lineRule="auto"/>
      </w:pPr>
      <w:r>
        <w:continuationSeparator/>
      </w:r>
    </w:p>
  </w:footnote>
  <w:footnote w:type="continuationNotice" w:id="1">
    <w:p w14:paraId="49C0F339" w14:textId="77777777" w:rsidR="00DC4767" w:rsidRDefault="00DC47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68D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BF4"/>
    <w:multiLevelType w:val="multilevel"/>
    <w:tmpl w:val="E060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4600"/>
    <w:multiLevelType w:val="hybridMultilevel"/>
    <w:tmpl w:val="71A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77409"/>
    <w:multiLevelType w:val="multilevel"/>
    <w:tmpl w:val="B83C8B8A"/>
    <w:lvl w:ilvl="0">
      <w:start w:val="1"/>
      <w:numFmt w:val="bullet"/>
      <w:lvlText w:val=""/>
      <w:lvlJc w:val="left"/>
      <w:pPr>
        <w:tabs>
          <w:tab w:val="num" w:pos="-1105"/>
        </w:tabs>
        <w:ind w:left="-1105" w:hanging="360"/>
      </w:pPr>
      <w:rPr>
        <w:rFonts w:ascii="Symbol" w:hAnsi="Symbol" w:hint="default"/>
        <w:sz w:val="20"/>
      </w:rPr>
    </w:lvl>
    <w:lvl w:ilvl="1" w:tentative="1">
      <w:start w:val="1"/>
      <w:numFmt w:val="bullet"/>
      <w:lvlText w:val=""/>
      <w:lvlJc w:val="left"/>
      <w:pPr>
        <w:tabs>
          <w:tab w:val="num" w:pos="-385"/>
        </w:tabs>
        <w:ind w:left="-385" w:hanging="360"/>
      </w:pPr>
      <w:rPr>
        <w:rFonts w:ascii="Symbol" w:hAnsi="Symbol" w:hint="default"/>
        <w:sz w:val="20"/>
      </w:rPr>
    </w:lvl>
    <w:lvl w:ilvl="2" w:tentative="1">
      <w:start w:val="1"/>
      <w:numFmt w:val="bullet"/>
      <w:lvlText w:val=""/>
      <w:lvlJc w:val="left"/>
      <w:pPr>
        <w:tabs>
          <w:tab w:val="num" w:pos="335"/>
        </w:tabs>
        <w:ind w:left="335" w:hanging="360"/>
      </w:pPr>
      <w:rPr>
        <w:rFonts w:ascii="Symbol" w:hAnsi="Symbol" w:hint="default"/>
        <w:sz w:val="20"/>
      </w:rPr>
    </w:lvl>
    <w:lvl w:ilvl="3" w:tentative="1">
      <w:start w:val="1"/>
      <w:numFmt w:val="bullet"/>
      <w:lvlText w:val=""/>
      <w:lvlJc w:val="left"/>
      <w:pPr>
        <w:tabs>
          <w:tab w:val="num" w:pos="1055"/>
        </w:tabs>
        <w:ind w:left="1055" w:hanging="360"/>
      </w:pPr>
      <w:rPr>
        <w:rFonts w:ascii="Symbol" w:hAnsi="Symbol" w:hint="default"/>
        <w:sz w:val="20"/>
      </w:rPr>
    </w:lvl>
    <w:lvl w:ilvl="4" w:tentative="1">
      <w:start w:val="1"/>
      <w:numFmt w:val="bullet"/>
      <w:lvlText w:val=""/>
      <w:lvlJc w:val="left"/>
      <w:pPr>
        <w:tabs>
          <w:tab w:val="num" w:pos="1775"/>
        </w:tabs>
        <w:ind w:left="1775" w:hanging="360"/>
      </w:pPr>
      <w:rPr>
        <w:rFonts w:ascii="Symbol" w:hAnsi="Symbol" w:hint="default"/>
        <w:sz w:val="20"/>
      </w:rPr>
    </w:lvl>
    <w:lvl w:ilvl="5" w:tentative="1">
      <w:start w:val="1"/>
      <w:numFmt w:val="bullet"/>
      <w:lvlText w:val=""/>
      <w:lvlJc w:val="left"/>
      <w:pPr>
        <w:tabs>
          <w:tab w:val="num" w:pos="2495"/>
        </w:tabs>
        <w:ind w:left="2495" w:hanging="360"/>
      </w:pPr>
      <w:rPr>
        <w:rFonts w:ascii="Symbol" w:hAnsi="Symbol" w:hint="default"/>
        <w:sz w:val="20"/>
      </w:rPr>
    </w:lvl>
    <w:lvl w:ilvl="6" w:tentative="1">
      <w:start w:val="1"/>
      <w:numFmt w:val="bullet"/>
      <w:lvlText w:val=""/>
      <w:lvlJc w:val="left"/>
      <w:pPr>
        <w:tabs>
          <w:tab w:val="num" w:pos="3215"/>
        </w:tabs>
        <w:ind w:left="3215" w:hanging="360"/>
      </w:pPr>
      <w:rPr>
        <w:rFonts w:ascii="Symbol" w:hAnsi="Symbol" w:hint="default"/>
        <w:sz w:val="20"/>
      </w:rPr>
    </w:lvl>
    <w:lvl w:ilvl="7" w:tentative="1">
      <w:start w:val="1"/>
      <w:numFmt w:val="bullet"/>
      <w:lvlText w:val=""/>
      <w:lvlJc w:val="left"/>
      <w:pPr>
        <w:tabs>
          <w:tab w:val="num" w:pos="3935"/>
        </w:tabs>
        <w:ind w:left="3935" w:hanging="360"/>
      </w:pPr>
      <w:rPr>
        <w:rFonts w:ascii="Symbol" w:hAnsi="Symbol" w:hint="default"/>
        <w:sz w:val="20"/>
      </w:rPr>
    </w:lvl>
    <w:lvl w:ilvl="8" w:tentative="1">
      <w:start w:val="1"/>
      <w:numFmt w:val="bullet"/>
      <w:lvlText w:val=""/>
      <w:lvlJc w:val="left"/>
      <w:pPr>
        <w:tabs>
          <w:tab w:val="num" w:pos="4655"/>
        </w:tabs>
        <w:ind w:left="4655" w:hanging="360"/>
      </w:pPr>
      <w:rPr>
        <w:rFonts w:ascii="Symbol" w:hAnsi="Symbol" w:hint="default"/>
        <w:sz w:val="20"/>
      </w:rPr>
    </w:lvl>
  </w:abstractNum>
  <w:abstractNum w:abstractNumId="10" w15:restartNumberingAfterBreak="0">
    <w:nsid w:val="2282179C"/>
    <w:multiLevelType w:val="hybridMultilevel"/>
    <w:tmpl w:val="EFDC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8"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B75C0"/>
    <w:multiLevelType w:val="hybridMultilevel"/>
    <w:tmpl w:val="4D4A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947DB"/>
    <w:multiLevelType w:val="hybridMultilevel"/>
    <w:tmpl w:val="E060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A5105F"/>
    <w:multiLevelType w:val="hybridMultilevel"/>
    <w:tmpl w:val="5A92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41406359">
    <w:abstractNumId w:val="13"/>
  </w:num>
  <w:num w:numId="2" w16cid:durableId="915356795">
    <w:abstractNumId w:val="3"/>
  </w:num>
  <w:num w:numId="3" w16cid:durableId="1824194973">
    <w:abstractNumId w:val="6"/>
  </w:num>
  <w:num w:numId="4" w16cid:durableId="486869395">
    <w:abstractNumId w:val="30"/>
  </w:num>
  <w:num w:numId="5" w16cid:durableId="1809129727">
    <w:abstractNumId w:val="15"/>
  </w:num>
  <w:num w:numId="6" w16cid:durableId="181168821">
    <w:abstractNumId w:val="33"/>
  </w:num>
  <w:num w:numId="7" w16cid:durableId="1615747156">
    <w:abstractNumId w:val="23"/>
  </w:num>
  <w:num w:numId="8" w16cid:durableId="1177042006">
    <w:abstractNumId w:val="18"/>
  </w:num>
  <w:num w:numId="9" w16cid:durableId="18943649">
    <w:abstractNumId w:val="19"/>
  </w:num>
  <w:num w:numId="10" w16cid:durableId="1975676959">
    <w:abstractNumId w:val="12"/>
  </w:num>
  <w:num w:numId="11" w16cid:durableId="720136893">
    <w:abstractNumId w:val="1"/>
  </w:num>
  <w:num w:numId="12" w16cid:durableId="448739884">
    <w:abstractNumId w:val="29"/>
  </w:num>
  <w:num w:numId="13" w16cid:durableId="2013755377">
    <w:abstractNumId w:val="8"/>
  </w:num>
  <w:num w:numId="14" w16cid:durableId="634943672">
    <w:abstractNumId w:val="20"/>
  </w:num>
  <w:num w:numId="15" w16cid:durableId="1959331026">
    <w:abstractNumId w:val="7"/>
  </w:num>
  <w:num w:numId="16" w16cid:durableId="217519880">
    <w:abstractNumId w:val="4"/>
  </w:num>
  <w:num w:numId="17" w16cid:durableId="1110903495">
    <w:abstractNumId w:val="28"/>
  </w:num>
  <w:num w:numId="18" w16cid:durableId="462770602">
    <w:abstractNumId w:val="22"/>
  </w:num>
  <w:num w:numId="19" w16cid:durableId="958874711">
    <w:abstractNumId w:val="30"/>
  </w:num>
  <w:num w:numId="20" w16cid:durableId="270474215">
    <w:abstractNumId w:val="17"/>
  </w:num>
  <w:num w:numId="21" w16cid:durableId="412967468">
    <w:abstractNumId w:val="32"/>
  </w:num>
  <w:num w:numId="22" w16cid:durableId="2118020429">
    <w:abstractNumId w:val="11"/>
  </w:num>
  <w:num w:numId="23" w16cid:durableId="2033335637">
    <w:abstractNumId w:val="24"/>
  </w:num>
  <w:num w:numId="24" w16cid:durableId="733897294">
    <w:abstractNumId w:val="16"/>
  </w:num>
  <w:num w:numId="25" w16cid:durableId="569772216">
    <w:abstractNumId w:val="0"/>
  </w:num>
  <w:num w:numId="26" w16cid:durableId="679508021">
    <w:abstractNumId w:val="25"/>
  </w:num>
  <w:num w:numId="27" w16cid:durableId="1547326909">
    <w:abstractNumId w:val="27"/>
  </w:num>
  <w:num w:numId="28" w16cid:durableId="2080907276">
    <w:abstractNumId w:val="26"/>
  </w:num>
  <w:num w:numId="29" w16cid:durableId="662783605">
    <w:abstractNumId w:val="2"/>
  </w:num>
  <w:num w:numId="30" w16cid:durableId="858396111">
    <w:abstractNumId w:val="10"/>
  </w:num>
  <w:num w:numId="31" w16cid:durableId="1787769276">
    <w:abstractNumId w:val="21"/>
  </w:num>
  <w:num w:numId="32" w16cid:durableId="965355567">
    <w:abstractNumId w:val="5"/>
  </w:num>
  <w:num w:numId="33" w16cid:durableId="1270507964">
    <w:abstractNumId w:val="14"/>
  </w:num>
  <w:num w:numId="34" w16cid:durableId="220946338">
    <w:abstractNumId w:val="9"/>
  </w:num>
  <w:num w:numId="35" w16cid:durableId="4348640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8F"/>
    <w:rsid w:val="000100C8"/>
    <w:rsid w:val="00010CA6"/>
    <w:rsid w:val="0001243C"/>
    <w:rsid w:val="00013215"/>
    <w:rsid w:val="00016AA2"/>
    <w:rsid w:val="0001786F"/>
    <w:rsid w:val="00024391"/>
    <w:rsid w:val="00024FE4"/>
    <w:rsid w:val="0003532A"/>
    <w:rsid w:val="0003542C"/>
    <w:rsid w:val="00035BB3"/>
    <w:rsid w:val="00040872"/>
    <w:rsid w:val="00042E3D"/>
    <w:rsid w:val="00044053"/>
    <w:rsid w:val="000460E9"/>
    <w:rsid w:val="000464E5"/>
    <w:rsid w:val="00047351"/>
    <w:rsid w:val="00052A6E"/>
    <w:rsid w:val="00052F78"/>
    <w:rsid w:val="00060264"/>
    <w:rsid w:val="00061C42"/>
    <w:rsid w:val="00063A38"/>
    <w:rsid w:val="000715C6"/>
    <w:rsid w:val="00072B53"/>
    <w:rsid w:val="00072DA3"/>
    <w:rsid w:val="00075B4E"/>
    <w:rsid w:val="00081604"/>
    <w:rsid w:val="00084F6A"/>
    <w:rsid w:val="0009476F"/>
    <w:rsid w:val="00095AB3"/>
    <w:rsid w:val="0009776D"/>
    <w:rsid w:val="000A59C1"/>
    <w:rsid w:val="000A7EBD"/>
    <w:rsid w:val="000B286D"/>
    <w:rsid w:val="000B7B7B"/>
    <w:rsid w:val="000C079A"/>
    <w:rsid w:val="000C3C80"/>
    <w:rsid w:val="000C51E2"/>
    <w:rsid w:val="000D06CE"/>
    <w:rsid w:val="000D1816"/>
    <w:rsid w:val="000E1536"/>
    <w:rsid w:val="000E600A"/>
    <w:rsid w:val="000E64C7"/>
    <w:rsid w:val="000E7742"/>
    <w:rsid w:val="000E78C7"/>
    <w:rsid w:val="000F1B86"/>
    <w:rsid w:val="000F3EDF"/>
    <w:rsid w:val="000F5F0D"/>
    <w:rsid w:val="000F7D98"/>
    <w:rsid w:val="0010305F"/>
    <w:rsid w:val="001034EE"/>
    <w:rsid w:val="00103EB0"/>
    <w:rsid w:val="001079CF"/>
    <w:rsid w:val="0011456B"/>
    <w:rsid w:val="00117B5D"/>
    <w:rsid w:val="001222DD"/>
    <w:rsid w:val="001262CC"/>
    <w:rsid w:val="00130383"/>
    <w:rsid w:val="00130DFB"/>
    <w:rsid w:val="001346DD"/>
    <w:rsid w:val="00155D98"/>
    <w:rsid w:val="00155E28"/>
    <w:rsid w:val="001643A1"/>
    <w:rsid w:val="00165A72"/>
    <w:rsid w:val="00166A79"/>
    <w:rsid w:val="00173854"/>
    <w:rsid w:val="00185337"/>
    <w:rsid w:val="00191364"/>
    <w:rsid w:val="0019700D"/>
    <w:rsid w:val="001A2667"/>
    <w:rsid w:val="001A3499"/>
    <w:rsid w:val="001A6EFF"/>
    <w:rsid w:val="001B2701"/>
    <w:rsid w:val="001B4DC1"/>
    <w:rsid w:val="001B6B69"/>
    <w:rsid w:val="001C3591"/>
    <w:rsid w:val="001C40AD"/>
    <w:rsid w:val="001C54EE"/>
    <w:rsid w:val="001C6BBC"/>
    <w:rsid w:val="001D68F6"/>
    <w:rsid w:val="001E2A4E"/>
    <w:rsid w:val="001E2D22"/>
    <w:rsid w:val="001E67DF"/>
    <w:rsid w:val="001F3986"/>
    <w:rsid w:val="001F6CA0"/>
    <w:rsid w:val="00205E4A"/>
    <w:rsid w:val="00213154"/>
    <w:rsid w:val="00220685"/>
    <w:rsid w:val="00221917"/>
    <w:rsid w:val="00222A55"/>
    <w:rsid w:val="00223117"/>
    <w:rsid w:val="00225802"/>
    <w:rsid w:val="00230240"/>
    <w:rsid w:val="00232233"/>
    <w:rsid w:val="002335E7"/>
    <w:rsid w:val="002335F5"/>
    <w:rsid w:val="00234ADA"/>
    <w:rsid w:val="002364FD"/>
    <w:rsid w:val="00236898"/>
    <w:rsid w:val="002413B5"/>
    <w:rsid w:val="00243D1A"/>
    <w:rsid w:val="00245F86"/>
    <w:rsid w:val="00255182"/>
    <w:rsid w:val="002551B2"/>
    <w:rsid w:val="00262019"/>
    <w:rsid w:val="002638FE"/>
    <w:rsid w:val="00274BF4"/>
    <w:rsid w:val="00274F7D"/>
    <w:rsid w:val="00280223"/>
    <w:rsid w:val="00291C11"/>
    <w:rsid w:val="002928F3"/>
    <w:rsid w:val="00293AE0"/>
    <w:rsid w:val="002A1E1E"/>
    <w:rsid w:val="002A548D"/>
    <w:rsid w:val="002B4161"/>
    <w:rsid w:val="002B5F25"/>
    <w:rsid w:val="002C0A0E"/>
    <w:rsid w:val="002C179C"/>
    <w:rsid w:val="002C326C"/>
    <w:rsid w:val="002C3623"/>
    <w:rsid w:val="002E0C46"/>
    <w:rsid w:val="002E1D10"/>
    <w:rsid w:val="002E2156"/>
    <w:rsid w:val="002E22E2"/>
    <w:rsid w:val="002E6795"/>
    <w:rsid w:val="002F2427"/>
    <w:rsid w:val="002F7DC3"/>
    <w:rsid w:val="003012F7"/>
    <w:rsid w:val="0030249C"/>
    <w:rsid w:val="003025D5"/>
    <w:rsid w:val="00314294"/>
    <w:rsid w:val="00320D47"/>
    <w:rsid w:val="00321C46"/>
    <w:rsid w:val="00322150"/>
    <w:rsid w:val="00323714"/>
    <w:rsid w:val="00325F6E"/>
    <w:rsid w:val="003267A2"/>
    <w:rsid w:val="0033007D"/>
    <w:rsid w:val="003377D6"/>
    <w:rsid w:val="003419FF"/>
    <w:rsid w:val="00341A4E"/>
    <w:rsid w:val="00344DB7"/>
    <w:rsid w:val="00347697"/>
    <w:rsid w:val="00354C6C"/>
    <w:rsid w:val="003572C8"/>
    <w:rsid w:val="003712BB"/>
    <w:rsid w:val="00372010"/>
    <w:rsid w:val="0037327F"/>
    <w:rsid w:val="00374DA5"/>
    <w:rsid w:val="00375048"/>
    <w:rsid w:val="00385CB5"/>
    <w:rsid w:val="00391B51"/>
    <w:rsid w:val="00393CB0"/>
    <w:rsid w:val="003943FC"/>
    <w:rsid w:val="00394AE8"/>
    <w:rsid w:val="003A2B22"/>
    <w:rsid w:val="003A4186"/>
    <w:rsid w:val="003A7133"/>
    <w:rsid w:val="003B057E"/>
    <w:rsid w:val="003B0850"/>
    <w:rsid w:val="003B482F"/>
    <w:rsid w:val="003B4B0A"/>
    <w:rsid w:val="003B5C05"/>
    <w:rsid w:val="003C0F1C"/>
    <w:rsid w:val="003C516A"/>
    <w:rsid w:val="003D12B8"/>
    <w:rsid w:val="003D1E53"/>
    <w:rsid w:val="003D2C33"/>
    <w:rsid w:val="003E19C6"/>
    <w:rsid w:val="003E36C7"/>
    <w:rsid w:val="003E5E26"/>
    <w:rsid w:val="003F25B5"/>
    <w:rsid w:val="003F458E"/>
    <w:rsid w:val="003F4D85"/>
    <w:rsid w:val="0040072B"/>
    <w:rsid w:val="004044A9"/>
    <w:rsid w:val="004105D2"/>
    <w:rsid w:val="00413D80"/>
    <w:rsid w:val="0041543E"/>
    <w:rsid w:val="0042243B"/>
    <w:rsid w:val="00427A65"/>
    <w:rsid w:val="004332D7"/>
    <w:rsid w:val="0043539D"/>
    <w:rsid w:val="00435D36"/>
    <w:rsid w:val="00437B32"/>
    <w:rsid w:val="00437EFA"/>
    <w:rsid w:val="00442F4E"/>
    <w:rsid w:val="00447A36"/>
    <w:rsid w:val="00450679"/>
    <w:rsid w:val="00451F7F"/>
    <w:rsid w:val="004520F4"/>
    <w:rsid w:val="00453F78"/>
    <w:rsid w:val="00457511"/>
    <w:rsid w:val="00460EBA"/>
    <w:rsid w:val="00461917"/>
    <w:rsid w:val="004631F8"/>
    <w:rsid w:val="004778A1"/>
    <w:rsid w:val="00480018"/>
    <w:rsid w:val="00482A4E"/>
    <w:rsid w:val="00492013"/>
    <w:rsid w:val="0049319F"/>
    <w:rsid w:val="00496505"/>
    <w:rsid w:val="00496B8E"/>
    <w:rsid w:val="004A1FDD"/>
    <w:rsid w:val="004A4F16"/>
    <w:rsid w:val="004A5B71"/>
    <w:rsid w:val="004A707C"/>
    <w:rsid w:val="004A789A"/>
    <w:rsid w:val="004B48F4"/>
    <w:rsid w:val="004B4E72"/>
    <w:rsid w:val="004B6FB0"/>
    <w:rsid w:val="004C11F8"/>
    <w:rsid w:val="004C52C0"/>
    <w:rsid w:val="004C61EC"/>
    <w:rsid w:val="004D21D1"/>
    <w:rsid w:val="004D535B"/>
    <w:rsid w:val="004D6FBA"/>
    <w:rsid w:val="004E14B4"/>
    <w:rsid w:val="004E2B78"/>
    <w:rsid w:val="004F2AB5"/>
    <w:rsid w:val="004F5A20"/>
    <w:rsid w:val="004F5F8A"/>
    <w:rsid w:val="004F7070"/>
    <w:rsid w:val="00500483"/>
    <w:rsid w:val="00501557"/>
    <w:rsid w:val="00504190"/>
    <w:rsid w:val="00507F55"/>
    <w:rsid w:val="005105A3"/>
    <w:rsid w:val="00521E2A"/>
    <w:rsid w:val="00527C98"/>
    <w:rsid w:val="00530A60"/>
    <w:rsid w:val="005346B3"/>
    <w:rsid w:val="00537052"/>
    <w:rsid w:val="005446DB"/>
    <w:rsid w:val="00550677"/>
    <w:rsid w:val="00551194"/>
    <w:rsid w:val="00557068"/>
    <w:rsid w:val="0056026A"/>
    <w:rsid w:val="00561395"/>
    <w:rsid w:val="0056591F"/>
    <w:rsid w:val="005663AC"/>
    <w:rsid w:val="00567C96"/>
    <w:rsid w:val="005724BD"/>
    <w:rsid w:val="00572807"/>
    <w:rsid w:val="0058057E"/>
    <w:rsid w:val="005815E8"/>
    <w:rsid w:val="00586885"/>
    <w:rsid w:val="00587E98"/>
    <w:rsid w:val="00587FFE"/>
    <w:rsid w:val="005922CC"/>
    <w:rsid w:val="00594BD6"/>
    <w:rsid w:val="005976EB"/>
    <w:rsid w:val="005A086C"/>
    <w:rsid w:val="005A4E12"/>
    <w:rsid w:val="005A55A3"/>
    <w:rsid w:val="005B20D6"/>
    <w:rsid w:val="005B401F"/>
    <w:rsid w:val="005B46DA"/>
    <w:rsid w:val="005B6F5D"/>
    <w:rsid w:val="005C66AB"/>
    <w:rsid w:val="005C753F"/>
    <w:rsid w:val="005D2554"/>
    <w:rsid w:val="005D41B2"/>
    <w:rsid w:val="005D72CB"/>
    <w:rsid w:val="005E1C58"/>
    <w:rsid w:val="005E2C1D"/>
    <w:rsid w:val="005F2FC7"/>
    <w:rsid w:val="005F4184"/>
    <w:rsid w:val="005F5DDC"/>
    <w:rsid w:val="005F682C"/>
    <w:rsid w:val="006005CE"/>
    <w:rsid w:val="00600F9D"/>
    <w:rsid w:val="00610D05"/>
    <w:rsid w:val="00616C58"/>
    <w:rsid w:val="0062721F"/>
    <w:rsid w:val="00627C6B"/>
    <w:rsid w:val="006324E7"/>
    <w:rsid w:val="006448FD"/>
    <w:rsid w:val="00645CE7"/>
    <w:rsid w:val="00652DC7"/>
    <w:rsid w:val="00663157"/>
    <w:rsid w:val="00664121"/>
    <w:rsid w:val="0066728E"/>
    <w:rsid w:val="00672EE7"/>
    <w:rsid w:val="00676934"/>
    <w:rsid w:val="00677509"/>
    <w:rsid w:val="00682FF2"/>
    <w:rsid w:val="00684475"/>
    <w:rsid w:val="00685453"/>
    <w:rsid w:val="006873D7"/>
    <w:rsid w:val="006873DC"/>
    <w:rsid w:val="0068745D"/>
    <w:rsid w:val="00690D2B"/>
    <w:rsid w:val="00691BFE"/>
    <w:rsid w:val="0069260C"/>
    <w:rsid w:val="006943BB"/>
    <w:rsid w:val="00695FCF"/>
    <w:rsid w:val="006A23C2"/>
    <w:rsid w:val="006A353D"/>
    <w:rsid w:val="006A3894"/>
    <w:rsid w:val="006A3AED"/>
    <w:rsid w:val="006A44EE"/>
    <w:rsid w:val="006B19F3"/>
    <w:rsid w:val="006B3C4E"/>
    <w:rsid w:val="006B6EAD"/>
    <w:rsid w:val="006B70A4"/>
    <w:rsid w:val="006B766F"/>
    <w:rsid w:val="006C3F15"/>
    <w:rsid w:val="006C523A"/>
    <w:rsid w:val="006C7AC2"/>
    <w:rsid w:val="006E0593"/>
    <w:rsid w:val="006E09E8"/>
    <w:rsid w:val="006E4CD4"/>
    <w:rsid w:val="006E7A32"/>
    <w:rsid w:val="006F0803"/>
    <w:rsid w:val="006F3787"/>
    <w:rsid w:val="006F5081"/>
    <w:rsid w:val="006F7F5B"/>
    <w:rsid w:val="00700E27"/>
    <w:rsid w:val="0070402E"/>
    <w:rsid w:val="0071007F"/>
    <w:rsid w:val="00711722"/>
    <w:rsid w:val="00712CF7"/>
    <w:rsid w:val="00715615"/>
    <w:rsid w:val="007168DA"/>
    <w:rsid w:val="00720DE8"/>
    <w:rsid w:val="00722E9E"/>
    <w:rsid w:val="00724F7D"/>
    <w:rsid w:val="00737700"/>
    <w:rsid w:val="00740741"/>
    <w:rsid w:val="00741F26"/>
    <w:rsid w:val="00743190"/>
    <w:rsid w:val="00743C67"/>
    <w:rsid w:val="007441E3"/>
    <w:rsid w:val="0074474C"/>
    <w:rsid w:val="00744CB9"/>
    <w:rsid w:val="00752F00"/>
    <w:rsid w:val="007530AE"/>
    <w:rsid w:val="007547BD"/>
    <w:rsid w:val="00764B24"/>
    <w:rsid w:val="007712C2"/>
    <w:rsid w:val="0077506B"/>
    <w:rsid w:val="007807FB"/>
    <w:rsid w:val="00782174"/>
    <w:rsid w:val="00782C36"/>
    <w:rsid w:val="00782C58"/>
    <w:rsid w:val="007873D3"/>
    <w:rsid w:val="007945B4"/>
    <w:rsid w:val="007A13C6"/>
    <w:rsid w:val="007A2B52"/>
    <w:rsid w:val="007B1BBB"/>
    <w:rsid w:val="007B211A"/>
    <w:rsid w:val="007B432B"/>
    <w:rsid w:val="007B5C96"/>
    <w:rsid w:val="007B7BC9"/>
    <w:rsid w:val="007C3D2A"/>
    <w:rsid w:val="007C4CF0"/>
    <w:rsid w:val="007C59B2"/>
    <w:rsid w:val="007D11BF"/>
    <w:rsid w:val="007D2353"/>
    <w:rsid w:val="007E15BB"/>
    <w:rsid w:val="007E5236"/>
    <w:rsid w:val="007F1EC0"/>
    <w:rsid w:val="00806E28"/>
    <w:rsid w:val="00813226"/>
    <w:rsid w:val="00826615"/>
    <w:rsid w:val="00827A4C"/>
    <w:rsid w:val="00831DAE"/>
    <w:rsid w:val="0083277A"/>
    <w:rsid w:val="00833A74"/>
    <w:rsid w:val="008372E2"/>
    <w:rsid w:val="008379D8"/>
    <w:rsid w:val="0084070C"/>
    <w:rsid w:val="00840DDF"/>
    <w:rsid w:val="008438FB"/>
    <w:rsid w:val="00844670"/>
    <w:rsid w:val="00850C22"/>
    <w:rsid w:val="00851B1B"/>
    <w:rsid w:val="008539E0"/>
    <w:rsid w:val="00855070"/>
    <w:rsid w:val="00867036"/>
    <w:rsid w:val="008774AF"/>
    <w:rsid w:val="00883936"/>
    <w:rsid w:val="00887333"/>
    <w:rsid w:val="0089456A"/>
    <w:rsid w:val="008A08AF"/>
    <w:rsid w:val="008A0CC7"/>
    <w:rsid w:val="008A235C"/>
    <w:rsid w:val="008A28E2"/>
    <w:rsid w:val="008A28F3"/>
    <w:rsid w:val="008B3633"/>
    <w:rsid w:val="008B3D14"/>
    <w:rsid w:val="008C0124"/>
    <w:rsid w:val="008C1275"/>
    <w:rsid w:val="008C1A5A"/>
    <w:rsid w:val="008C1B2A"/>
    <w:rsid w:val="008C6D23"/>
    <w:rsid w:val="008D3A73"/>
    <w:rsid w:val="008D534F"/>
    <w:rsid w:val="008D74B2"/>
    <w:rsid w:val="008E5FB4"/>
    <w:rsid w:val="008E70F4"/>
    <w:rsid w:val="008E741E"/>
    <w:rsid w:val="008E79ED"/>
    <w:rsid w:val="008F09BA"/>
    <w:rsid w:val="008F15BC"/>
    <w:rsid w:val="008F4BFA"/>
    <w:rsid w:val="00903414"/>
    <w:rsid w:val="00907A51"/>
    <w:rsid w:val="009141F6"/>
    <w:rsid w:val="00914BBC"/>
    <w:rsid w:val="009150D7"/>
    <w:rsid w:val="00916EDE"/>
    <w:rsid w:val="0092765F"/>
    <w:rsid w:val="009373B8"/>
    <w:rsid w:val="00937DDF"/>
    <w:rsid w:val="00937E3C"/>
    <w:rsid w:val="0094313C"/>
    <w:rsid w:val="009460A0"/>
    <w:rsid w:val="009465A7"/>
    <w:rsid w:val="009576E0"/>
    <w:rsid w:val="00974B37"/>
    <w:rsid w:val="00981062"/>
    <w:rsid w:val="00984677"/>
    <w:rsid w:val="009871AA"/>
    <w:rsid w:val="00996F4E"/>
    <w:rsid w:val="00997C4E"/>
    <w:rsid w:val="009A13A4"/>
    <w:rsid w:val="009B1708"/>
    <w:rsid w:val="009B4367"/>
    <w:rsid w:val="009B44D6"/>
    <w:rsid w:val="009B46FE"/>
    <w:rsid w:val="009B6B57"/>
    <w:rsid w:val="009C75FB"/>
    <w:rsid w:val="009D0A94"/>
    <w:rsid w:val="009D6C8F"/>
    <w:rsid w:val="009E2876"/>
    <w:rsid w:val="009E2F95"/>
    <w:rsid w:val="009F1823"/>
    <w:rsid w:val="009F20AD"/>
    <w:rsid w:val="00A02005"/>
    <w:rsid w:val="00A070F4"/>
    <w:rsid w:val="00A132FE"/>
    <w:rsid w:val="00A216C1"/>
    <w:rsid w:val="00A23D39"/>
    <w:rsid w:val="00A31172"/>
    <w:rsid w:val="00A34B62"/>
    <w:rsid w:val="00A36122"/>
    <w:rsid w:val="00A3724B"/>
    <w:rsid w:val="00A40530"/>
    <w:rsid w:val="00A4160A"/>
    <w:rsid w:val="00A450B3"/>
    <w:rsid w:val="00A52152"/>
    <w:rsid w:val="00A553A6"/>
    <w:rsid w:val="00A648BC"/>
    <w:rsid w:val="00A6688A"/>
    <w:rsid w:val="00A67C03"/>
    <w:rsid w:val="00A71F13"/>
    <w:rsid w:val="00A73A3B"/>
    <w:rsid w:val="00A742E1"/>
    <w:rsid w:val="00A768E8"/>
    <w:rsid w:val="00A8132A"/>
    <w:rsid w:val="00A813BE"/>
    <w:rsid w:val="00A820D3"/>
    <w:rsid w:val="00A82AF0"/>
    <w:rsid w:val="00A83602"/>
    <w:rsid w:val="00A862B1"/>
    <w:rsid w:val="00A86926"/>
    <w:rsid w:val="00A8724C"/>
    <w:rsid w:val="00A93A94"/>
    <w:rsid w:val="00AA789C"/>
    <w:rsid w:val="00AB1A5B"/>
    <w:rsid w:val="00AB1BE2"/>
    <w:rsid w:val="00AB696C"/>
    <w:rsid w:val="00AC09F9"/>
    <w:rsid w:val="00AC37AC"/>
    <w:rsid w:val="00AC7ACB"/>
    <w:rsid w:val="00AD092E"/>
    <w:rsid w:val="00AD2087"/>
    <w:rsid w:val="00AD2DE3"/>
    <w:rsid w:val="00AE0C55"/>
    <w:rsid w:val="00AE24DD"/>
    <w:rsid w:val="00AE2BA0"/>
    <w:rsid w:val="00AE2F04"/>
    <w:rsid w:val="00AE3B04"/>
    <w:rsid w:val="00AE5AAB"/>
    <w:rsid w:val="00AE7FF9"/>
    <w:rsid w:val="00AF5C18"/>
    <w:rsid w:val="00AF5CCC"/>
    <w:rsid w:val="00B10A5F"/>
    <w:rsid w:val="00B20478"/>
    <w:rsid w:val="00B2661F"/>
    <w:rsid w:val="00B33870"/>
    <w:rsid w:val="00B3479B"/>
    <w:rsid w:val="00B355CD"/>
    <w:rsid w:val="00B41782"/>
    <w:rsid w:val="00B4261C"/>
    <w:rsid w:val="00B45A3F"/>
    <w:rsid w:val="00B52010"/>
    <w:rsid w:val="00B5259A"/>
    <w:rsid w:val="00B53592"/>
    <w:rsid w:val="00B56044"/>
    <w:rsid w:val="00B6439D"/>
    <w:rsid w:val="00B65F25"/>
    <w:rsid w:val="00B67655"/>
    <w:rsid w:val="00B73403"/>
    <w:rsid w:val="00B73E18"/>
    <w:rsid w:val="00B743BE"/>
    <w:rsid w:val="00B8234C"/>
    <w:rsid w:val="00B86EEA"/>
    <w:rsid w:val="00B90C25"/>
    <w:rsid w:val="00B926B6"/>
    <w:rsid w:val="00B927F2"/>
    <w:rsid w:val="00B93B27"/>
    <w:rsid w:val="00B95D9B"/>
    <w:rsid w:val="00B96266"/>
    <w:rsid w:val="00BA2138"/>
    <w:rsid w:val="00BB28D7"/>
    <w:rsid w:val="00BB53F0"/>
    <w:rsid w:val="00BB5D09"/>
    <w:rsid w:val="00BC11EB"/>
    <w:rsid w:val="00BC1C23"/>
    <w:rsid w:val="00BC4C81"/>
    <w:rsid w:val="00BC7016"/>
    <w:rsid w:val="00BE3C5F"/>
    <w:rsid w:val="00BE4349"/>
    <w:rsid w:val="00C01D20"/>
    <w:rsid w:val="00C07C79"/>
    <w:rsid w:val="00C13C80"/>
    <w:rsid w:val="00C219AB"/>
    <w:rsid w:val="00C2575A"/>
    <w:rsid w:val="00C31C17"/>
    <w:rsid w:val="00C34A4D"/>
    <w:rsid w:val="00C37BBB"/>
    <w:rsid w:val="00C37D9D"/>
    <w:rsid w:val="00C40417"/>
    <w:rsid w:val="00C4186C"/>
    <w:rsid w:val="00C41C37"/>
    <w:rsid w:val="00C42751"/>
    <w:rsid w:val="00C51385"/>
    <w:rsid w:val="00C602CE"/>
    <w:rsid w:val="00C628D0"/>
    <w:rsid w:val="00C64E6F"/>
    <w:rsid w:val="00C668CB"/>
    <w:rsid w:val="00C720C8"/>
    <w:rsid w:val="00C741FB"/>
    <w:rsid w:val="00C8252F"/>
    <w:rsid w:val="00C840C2"/>
    <w:rsid w:val="00C84552"/>
    <w:rsid w:val="00C917DE"/>
    <w:rsid w:val="00C91BCA"/>
    <w:rsid w:val="00C97380"/>
    <w:rsid w:val="00CA0600"/>
    <w:rsid w:val="00CA081C"/>
    <w:rsid w:val="00CA391B"/>
    <w:rsid w:val="00CA6C1B"/>
    <w:rsid w:val="00CB0FC1"/>
    <w:rsid w:val="00CB20BE"/>
    <w:rsid w:val="00CC142A"/>
    <w:rsid w:val="00CC71B6"/>
    <w:rsid w:val="00CD04AB"/>
    <w:rsid w:val="00CD12B2"/>
    <w:rsid w:val="00CE38CD"/>
    <w:rsid w:val="00CF1429"/>
    <w:rsid w:val="00CF4B76"/>
    <w:rsid w:val="00CF6186"/>
    <w:rsid w:val="00CF669B"/>
    <w:rsid w:val="00D00D95"/>
    <w:rsid w:val="00D01A45"/>
    <w:rsid w:val="00D07518"/>
    <w:rsid w:val="00D07C82"/>
    <w:rsid w:val="00D14499"/>
    <w:rsid w:val="00D40F3F"/>
    <w:rsid w:val="00D43E0B"/>
    <w:rsid w:val="00D45A3C"/>
    <w:rsid w:val="00D46D9D"/>
    <w:rsid w:val="00D74D58"/>
    <w:rsid w:val="00D772B6"/>
    <w:rsid w:val="00D95291"/>
    <w:rsid w:val="00DA56FE"/>
    <w:rsid w:val="00DB0CEF"/>
    <w:rsid w:val="00DB51F5"/>
    <w:rsid w:val="00DC081D"/>
    <w:rsid w:val="00DC4767"/>
    <w:rsid w:val="00DC6F7B"/>
    <w:rsid w:val="00DD3A3D"/>
    <w:rsid w:val="00DD455E"/>
    <w:rsid w:val="00DD6822"/>
    <w:rsid w:val="00DD6AC4"/>
    <w:rsid w:val="00DE469F"/>
    <w:rsid w:val="00DF1D99"/>
    <w:rsid w:val="00DF618C"/>
    <w:rsid w:val="00DF7531"/>
    <w:rsid w:val="00E01891"/>
    <w:rsid w:val="00E04EA1"/>
    <w:rsid w:val="00E056EE"/>
    <w:rsid w:val="00E1065D"/>
    <w:rsid w:val="00E10994"/>
    <w:rsid w:val="00E10E3E"/>
    <w:rsid w:val="00E11ED0"/>
    <w:rsid w:val="00E14A24"/>
    <w:rsid w:val="00E21728"/>
    <w:rsid w:val="00E26983"/>
    <w:rsid w:val="00E34474"/>
    <w:rsid w:val="00E3469C"/>
    <w:rsid w:val="00E43228"/>
    <w:rsid w:val="00E5021F"/>
    <w:rsid w:val="00E542ED"/>
    <w:rsid w:val="00E60B5D"/>
    <w:rsid w:val="00E623FD"/>
    <w:rsid w:val="00E71C97"/>
    <w:rsid w:val="00E80753"/>
    <w:rsid w:val="00E83276"/>
    <w:rsid w:val="00E83E39"/>
    <w:rsid w:val="00E85F75"/>
    <w:rsid w:val="00E90FE2"/>
    <w:rsid w:val="00E977A6"/>
    <w:rsid w:val="00E97DD5"/>
    <w:rsid w:val="00EC0FE5"/>
    <w:rsid w:val="00EC7C7D"/>
    <w:rsid w:val="00EC7D05"/>
    <w:rsid w:val="00ED0B8E"/>
    <w:rsid w:val="00ED516B"/>
    <w:rsid w:val="00EE09FD"/>
    <w:rsid w:val="00EE0BBF"/>
    <w:rsid w:val="00EF475E"/>
    <w:rsid w:val="00F11518"/>
    <w:rsid w:val="00F11A20"/>
    <w:rsid w:val="00F13425"/>
    <w:rsid w:val="00F1509B"/>
    <w:rsid w:val="00F16642"/>
    <w:rsid w:val="00F22061"/>
    <w:rsid w:val="00F23C9E"/>
    <w:rsid w:val="00F270C0"/>
    <w:rsid w:val="00F31450"/>
    <w:rsid w:val="00F40BB0"/>
    <w:rsid w:val="00F43BDB"/>
    <w:rsid w:val="00F45E3B"/>
    <w:rsid w:val="00F511CD"/>
    <w:rsid w:val="00F524E4"/>
    <w:rsid w:val="00F528EC"/>
    <w:rsid w:val="00F5652E"/>
    <w:rsid w:val="00F5671F"/>
    <w:rsid w:val="00F759B5"/>
    <w:rsid w:val="00F77FF4"/>
    <w:rsid w:val="00F81300"/>
    <w:rsid w:val="00F92BD3"/>
    <w:rsid w:val="00FA4941"/>
    <w:rsid w:val="00FA56F1"/>
    <w:rsid w:val="00FB1C80"/>
    <w:rsid w:val="00FB201B"/>
    <w:rsid w:val="00FB2DC3"/>
    <w:rsid w:val="00FB75D6"/>
    <w:rsid w:val="00FB7B09"/>
    <w:rsid w:val="00FC11F0"/>
    <w:rsid w:val="00FD2E2D"/>
    <w:rsid w:val="00FD4E99"/>
    <w:rsid w:val="00FD740A"/>
    <w:rsid w:val="00FE3E4D"/>
    <w:rsid w:val="00FE4BDF"/>
    <w:rsid w:val="00FF25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8C555"/>
  <w15:chartTrackingRefBased/>
  <w15:docId w15:val="{144BCBC2-71AB-2149-A8CF-AD8E846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D3"/>
    <w:pPr>
      <w:spacing w:after="120" w:line="240" w:lineRule="exact"/>
    </w:pPr>
    <w:rPr>
      <w:rFonts w:ascii="Poppins-Regular" w:hAnsi="Poppins-Regula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customStyle="1" w:styleId="MediumList2-Accent21">
    <w:name w:val="Medium List 2 - Accent 21"/>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rPr>
      <w:rFonts w:ascii="Trebuchet MS" w:hAnsi="Trebuchet MS"/>
      <w:b/>
      <w:bCs/>
      <w:color w:val="4472C4"/>
      <w:sz w:val="36"/>
      <w:szCs w:val="36"/>
    </w:rPr>
  </w:style>
  <w:style w:type="paragraph" w:customStyle="1" w:styleId="Formanswer">
    <w:name w:val="Form answer"/>
    <w:basedOn w:val="Normal"/>
    <w:qFormat/>
    <w:rsid w:val="0009776D"/>
    <w:pPr>
      <w:spacing w:after="0"/>
    </w:pPr>
    <w:rPr>
      <w:rFonts w:ascii="Poppins" w:hAnsi="Poppins" w:cs="Poppins"/>
      <w:color w:val="161B00"/>
    </w:rPr>
  </w:style>
  <w:style w:type="paragraph" w:customStyle="1" w:styleId="DarkList1">
    <w:name w:val="Dark List1"/>
    <w:basedOn w:val="Normal"/>
    <w:uiPriority w:val="99"/>
    <w:rsid w:val="002551B2"/>
    <w:pPr>
      <w:keepNext/>
      <w:numPr>
        <w:ilvl w:val="3"/>
        <w:numId w:val="25"/>
      </w:numPr>
      <w:contextualSpacing/>
      <w:outlineLvl w:val="3"/>
    </w:pPr>
    <w:rPr>
      <w:rFonts w:ascii="Verdana" w:hAnsi="Verdana"/>
    </w:rPr>
  </w:style>
  <w:style w:type="table" w:customStyle="1" w:styleId="TableGrid1">
    <w:name w:val="Table Grid1"/>
    <w:basedOn w:val="TableNormal"/>
    <w:next w:val="TableGrid"/>
    <w:uiPriority w:val="39"/>
    <w:rsid w:val="00A813BE"/>
    <w:rPr>
      <w:rFonts w:ascii="Poppins" w:hAnsi="Poppins" w:cs="Poppi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3E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0F3EDF"/>
  </w:style>
  <w:style w:type="character" w:customStyle="1" w:styleId="eop">
    <w:name w:val="eop"/>
    <w:rsid w:val="000F3EDF"/>
  </w:style>
  <w:style w:type="character" w:customStyle="1" w:styleId="cf11">
    <w:name w:val="cf11"/>
    <w:rsid w:val="007873D3"/>
    <w:rPr>
      <w:rFonts w:ascii="Segoe UI" w:hAnsi="Segoe UI" w:cs="Segoe UI" w:hint="default"/>
      <w:color w:val="0563C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o.girlguiding.org.uk/" TargetMode="External"/><Relationship Id="rId18" Type="http://schemas.openxmlformats.org/officeDocument/2006/relationships/hyperlink" Target="http://www.girlguiding.org.uk/about-us/contact-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radingshop@girlguiding.org.uk" TargetMode="External"/><Relationship Id="rId7" Type="http://schemas.openxmlformats.org/officeDocument/2006/relationships/webSettings" Target="webSettings.xml"/><Relationship Id="rId12" Type="http://schemas.openxmlformats.org/officeDocument/2006/relationships/hyperlink" Target="https://go.girlguiding.org.uk/" TargetMode="External"/><Relationship Id="rId17" Type="http://schemas.openxmlformats.org/officeDocument/2006/relationships/hyperlink" Target="http://www.girlguiding.org.uk/privacy-noti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irlguiding.org.uk/privacy-notice" TargetMode="External"/><Relationship Id="rId20" Type="http://schemas.openxmlformats.org/officeDocument/2006/relationships/hyperlink" Target="http://www.girlguidingshop.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get-involved/become-a-volunteer/young-volunteers/young-external-volunteer/" TargetMode="External"/><Relationship Id="rId24" Type="http://schemas.openxmlformats.org/officeDocument/2006/relationships/hyperlink" Target="file:///C:\Users\Rebecca.Wild\AppData\Local\Microsoft\Windows\INetCache\Content.Outlook\TYEITTEL\Girlguiding.org.uk\interested" TargetMode="External"/><Relationship Id="rId5" Type="http://schemas.openxmlformats.org/officeDocument/2006/relationships/styles" Target="styles.xml"/><Relationship Id="rId15" Type="http://schemas.openxmlformats.org/officeDocument/2006/relationships/hyperlink" Target="https://www.girlguiding.org.uk/get-involved/become-a-volunteer/young-volunteers/young-external-volunteer/" TargetMode="External"/><Relationship Id="rId23" Type="http://schemas.openxmlformats.org/officeDocument/2006/relationships/hyperlink" Target="https://www.girlguiding.org.uk/information-for-volunteers/running-your-unit/including-all/including-members-with-additional-needs/making-reasonable-adjustments/" TargetMode="External"/><Relationship Id="rId10" Type="http://schemas.openxmlformats.org/officeDocument/2006/relationships/image" Target="media/image1.jpeg"/><Relationship Id="rId19" Type="http://schemas.openxmlformats.org/officeDocument/2006/relationships/hyperlink" Target="https://www.girlguidingshop.co.uk/find-a-volunteer-sh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irlguiding.org.uk/get-involved/become-a-volunteer/young-volunteers/young-external-volunteer/" TargetMode="External"/><Relationship Id="rId22" Type="http://schemas.openxmlformats.org/officeDocument/2006/relationships/hyperlink" Target="https://www.girlguiding.org.uk/information-for-parents/parent-and-carers-guide-to-go/"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wells/Desktop/Work%20in%20progress/Girlguiding%20New%20starters%20forms%20-%20May%2026/13-years-external-volunteer%20-%20New%20starter%20form%20July%20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1B9F2-B341-3947-BF19-9AC9287C64F3}">
  <ds:schemaRefs>
    <ds:schemaRef ds:uri="http://schemas.openxmlformats.org/officeDocument/2006/bibliography"/>
  </ds:schemaRefs>
</ds:datastoreItem>
</file>

<file path=customXml/itemProps2.xml><?xml version="1.0" encoding="utf-8"?>
<ds:datastoreItem xmlns:ds="http://schemas.openxmlformats.org/officeDocument/2006/customXml" ds:itemID="{BE985631-10F1-46C2-A7F6-624E4014C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7EC21-5C74-0C4D-91F7-5706EA026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13-years-external-volunteer - New starter form July 2024 Final.dotx</Template>
  <TotalTime>6</TotalTime>
  <Pages>6</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Links>
    <vt:vector size="60" baseType="variant">
      <vt:variant>
        <vt:i4>6815798</vt:i4>
      </vt:variant>
      <vt:variant>
        <vt:i4>198</vt:i4>
      </vt:variant>
      <vt:variant>
        <vt:i4>0</vt:i4>
      </vt:variant>
      <vt:variant>
        <vt:i4>5</vt:i4>
      </vt:variant>
      <vt:variant>
        <vt:lpwstr>file://localhost/C/Users/Rebecca.Wild/AppData/Local/Microsoft/Windows/INetCache/Content.Outlook/TYEITTEL/Girlguiding.org.uk/interested</vt:lpwstr>
      </vt:variant>
      <vt:variant>
        <vt:lpwstr/>
      </vt:variant>
      <vt:variant>
        <vt:i4>1048663</vt:i4>
      </vt:variant>
      <vt:variant>
        <vt:i4>96</vt:i4>
      </vt:variant>
      <vt:variant>
        <vt:i4>0</vt:i4>
      </vt:variant>
      <vt:variant>
        <vt:i4>5</vt:i4>
      </vt:variant>
      <vt:variant>
        <vt:lpwstr>https://www.girlguiding.org.uk/information-for-volunteers/running-your-unit/including-all/including-members-with-additional-needs/making-reasonable-adjustments/</vt:lpwstr>
      </vt:variant>
      <vt:variant>
        <vt:lpwstr/>
      </vt:variant>
      <vt:variant>
        <vt:i4>1245280</vt:i4>
      </vt:variant>
      <vt:variant>
        <vt:i4>69</vt:i4>
      </vt:variant>
      <vt:variant>
        <vt:i4>0</vt:i4>
      </vt:variant>
      <vt:variant>
        <vt:i4>5</vt:i4>
      </vt:variant>
      <vt:variant>
        <vt:lpwstr>https://www.girlguiding.org.uk/information-for-parents/parent-and-carers-guide-to-go/</vt:lpwstr>
      </vt:variant>
      <vt:variant>
        <vt:lpwstr/>
      </vt:variant>
      <vt:variant>
        <vt:i4>589837</vt:i4>
      </vt:variant>
      <vt:variant>
        <vt:i4>63</vt:i4>
      </vt:variant>
      <vt:variant>
        <vt:i4>0</vt:i4>
      </vt:variant>
      <vt:variant>
        <vt:i4>5</vt:i4>
      </vt:variant>
      <vt:variant>
        <vt:lpwstr>mailto:tradingshop@girlguiding.org.uk</vt:lpwstr>
      </vt:variant>
      <vt:variant>
        <vt:lpwstr/>
      </vt:variant>
      <vt:variant>
        <vt:i4>2</vt:i4>
      </vt:variant>
      <vt:variant>
        <vt:i4>60</vt:i4>
      </vt:variant>
      <vt:variant>
        <vt:i4>0</vt:i4>
      </vt:variant>
      <vt:variant>
        <vt:i4>5</vt:i4>
      </vt:variant>
      <vt:variant>
        <vt:lpwstr>http://www.girlguidingshop.co.uk</vt:lpwstr>
      </vt:variant>
      <vt:variant>
        <vt:lpwstr/>
      </vt:variant>
      <vt:variant>
        <vt:i4>589917</vt:i4>
      </vt:variant>
      <vt:variant>
        <vt:i4>57</vt:i4>
      </vt:variant>
      <vt:variant>
        <vt:i4>0</vt:i4>
      </vt:variant>
      <vt:variant>
        <vt:i4>5</vt:i4>
      </vt:variant>
      <vt:variant>
        <vt:lpwstr>https://www.girlguidingshop.co.uk/find-a-volunteer-shop/</vt:lpwstr>
      </vt:variant>
      <vt:variant>
        <vt:lpwstr/>
      </vt:variant>
      <vt:variant>
        <vt:i4>4718645</vt:i4>
      </vt:variant>
      <vt:variant>
        <vt:i4>54</vt:i4>
      </vt:variant>
      <vt:variant>
        <vt:i4>0</vt:i4>
      </vt:variant>
      <vt:variant>
        <vt:i4>5</vt:i4>
      </vt:variant>
      <vt:variant>
        <vt:lpwstr>http://www.girlguiding.org.uk/about-us/contact-us</vt:lpwstr>
      </vt:variant>
      <vt:variant>
        <vt:lpwstr/>
      </vt:variant>
      <vt:variant>
        <vt:i4>1769504</vt:i4>
      </vt:variant>
      <vt:variant>
        <vt:i4>0</vt:i4>
      </vt:variant>
      <vt:variant>
        <vt:i4>0</vt:i4>
      </vt:variant>
      <vt:variant>
        <vt:i4>5</vt:i4>
      </vt:variant>
      <vt:variant>
        <vt:lpwstr>https://www.girlguiding.org.uk/get-involved/become-a-volunteer/young-volunteers/young-external-volunteer/</vt:lpwstr>
      </vt:variant>
      <vt:variant>
        <vt:lpwstr/>
      </vt:variant>
      <vt:variant>
        <vt:i4>7864442</vt:i4>
      </vt:variant>
      <vt:variant>
        <vt:i4>-1</vt:i4>
      </vt:variant>
      <vt:variant>
        <vt:i4>1065</vt:i4>
      </vt:variant>
      <vt:variant>
        <vt:i4>1</vt:i4>
      </vt:variant>
      <vt:variant>
        <vt:lpwstr>13-years-external-volunteerboxes image</vt:lpwstr>
      </vt:variant>
      <vt:variant>
        <vt:lpwstr/>
      </vt:variant>
      <vt:variant>
        <vt:i4>2359416</vt:i4>
      </vt:variant>
      <vt:variant>
        <vt:i4>-1</vt:i4>
      </vt:variant>
      <vt:variant>
        <vt:i4>1068</vt:i4>
      </vt:variant>
      <vt:variant>
        <vt:i4>1</vt:i4>
      </vt:variant>
      <vt:variant>
        <vt:lpwstr>Privacy 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Michael Wells</cp:lastModifiedBy>
  <cp:revision>6</cp:revision>
  <cp:lastPrinted>2026-06-16T14:05:00Z</cp:lastPrinted>
  <dcterms:created xsi:type="dcterms:W3CDTF">2026-06-15T12:54:00Z</dcterms:created>
  <dcterms:modified xsi:type="dcterms:W3CDTF">2026-06-18T09:24:00Z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