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25B7" w14:textId="314FA959" w:rsidR="009C2451" w:rsidRDefault="009C2451" w:rsidP="006319B5">
      <w:pPr>
        <w:pStyle w:val="Blueboldbodytext"/>
        <w:numPr>
          <w:ilvl w:val="0"/>
          <w:numId w:val="0"/>
        </w:numPr>
        <w:rPr>
          <w:rFonts w:eastAsia="Trebuchet MS" w:cs="Trebuchet MS"/>
          <w:bCs/>
          <w:color w:val="000000" w:themeColor="text1"/>
          <w:sz w:val="24"/>
          <w:szCs w:val="24"/>
        </w:rPr>
      </w:pP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8647"/>
        <w:gridCol w:w="2127"/>
      </w:tblGrid>
      <w:tr w:rsidR="000938ED" w:rsidRPr="00564CD4" w14:paraId="7D1602F4" w14:textId="77777777" w:rsidTr="006319B5">
        <w:tc>
          <w:tcPr>
            <w:tcW w:w="5000" w:type="pct"/>
            <w:gridSpan w:val="2"/>
            <w:shd w:val="clear" w:color="auto" w:fill="D9E2F3" w:themeFill="accent1" w:themeFillTint="33"/>
          </w:tcPr>
          <w:p w14:paraId="15BC8A65" w14:textId="77777777" w:rsidR="000938ED" w:rsidRPr="006319B5" w:rsidRDefault="000938ED" w:rsidP="005F09E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6319B5">
              <w:rPr>
                <w:b/>
                <w:bCs/>
                <w:sz w:val="32"/>
                <w:szCs w:val="32"/>
              </w:rPr>
              <w:t>1</w:t>
            </w:r>
            <w:r w:rsidRPr="006319B5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Pr="006319B5">
              <w:rPr>
                <w:b/>
                <w:bCs/>
                <w:sz w:val="32"/>
                <w:szCs w:val="32"/>
              </w:rPr>
              <w:t xml:space="preserve"> Response syllabus</w:t>
            </w:r>
          </w:p>
        </w:tc>
      </w:tr>
      <w:tr w:rsidR="000938ED" w:rsidRPr="00564CD4" w14:paraId="254A8BC0" w14:textId="77777777" w:rsidTr="006319B5">
        <w:tc>
          <w:tcPr>
            <w:tcW w:w="5000" w:type="pct"/>
            <w:gridSpan w:val="2"/>
            <w:shd w:val="clear" w:color="auto" w:fill="FDFCCF"/>
          </w:tcPr>
          <w:p w14:paraId="507C48AB" w14:textId="77777777" w:rsidR="000938ED" w:rsidRPr="00564CD4" w:rsidRDefault="000938ED" w:rsidP="005F09EF">
            <w:pPr>
              <w:rPr>
                <w:b/>
                <w:bCs/>
                <w:sz w:val="20"/>
                <w:szCs w:val="20"/>
              </w:rPr>
            </w:pPr>
            <w:r w:rsidRPr="00564CD4">
              <w:rPr>
                <w:b/>
                <w:bCs/>
                <w:sz w:val="20"/>
                <w:szCs w:val="20"/>
              </w:rPr>
              <w:t>Unless otherwise stated (as identified by * or **) items can be delivered in a theoretical way, using trainer delivered or video content.</w:t>
            </w:r>
          </w:p>
          <w:p w14:paraId="4AFCB60A" w14:textId="77777777" w:rsidR="000938ED" w:rsidRPr="00564CD4" w:rsidRDefault="000938ED" w:rsidP="005F09EF">
            <w:pPr>
              <w:rPr>
                <w:b/>
                <w:bCs/>
                <w:sz w:val="20"/>
                <w:szCs w:val="20"/>
              </w:rPr>
            </w:pPr>
            <w:r w:rsidRPr="00564CD4">
              <w:rPr>
                <w:b/>
                <w:bCs/>
                <w:sz w:val="20"/>
                <w:szCs w:val="20"/>
              </w:rPr>
              <w:t>Items identified with * can be delivered in either theory or practical methods, recognising that a variety of factors may make this not possible, where possible practical activities would be encouraged.</w:t>
            </w:r>
          </w:p>
          <w:p w14:paraId="5BE08961" w14:textId="77777777" w:rsidR="000938ED" w:rsidRPr="00564CD4" w:rsidRDefault="000938ED" w:rsidP="005F09EF">
            <w:pPr>
              <w:rPr>
                <w:b/>
                <w:bCs/>
                <w:sz w:val="20"/>
                <w:szCs w:val="20"/>
              </w:rPr>
            </w:pPr>
          </w:p>
          <w:p w14:paraId="50032FB8" w14:textId="77777777" w:rsidR="000938ED" w:rsidRPr="00564CD4" w:rsidRDefault="000938ED" w:rsidP="005F09EF">
            <w:pPr>
              <w:rPr>
                <w:b/>
                <w:bCs/>
                <w:sz w:val="20"/>
                <w:szCs w:val="20"/>
              </w:rPr>
            </w:pPr>
            <w:r w:rsidRPr="00564CD4">
              <w:rPr>
                <w:b/>
                <w:bCs/>
                <w:sz w:val="20"/>
                <w:szCs w:val="20"/>
              </w:rPr>
              <w:t xml:space="preserve">Items identified with ** </w:t>
            </w:r>
            <w:r w:rsidRPr="00564CD4">
              <w:rPr>
                <w:b/>
                <w:bCs/>
                <w:sz w:val="20"/>
                <w:szCs w:val="20"/>
                <w:u w:val="single"/>
              </w:rPr>
              <w:t>must</w:t>
            </w:r>
            <w:r w:rsidRPr="00564CD4">
              <w:rPr>
                <w:b/>
                <w:bCs/>
                <w:sz w:val="20"/>
                <w:szCs w:val="20"/>
              </w:rPr>
              <w:t xml:space="preserve"> be demonstrated practically by the participants (although those who are not able to do this may instruct others in doing the skill), and with a combination of trainer delivered, video and practical teaching methods to aid with learning. </w:t>
            </w:r>
          </w:p>
        </w:tc>
      </w:tr>
      <w:tr w:rsidR="000938ED" w:rsidRPr="00564CD4" w14:paraId="489DE2AA" w14:textId="77777777" w:rsidTr="006319B5">
        <w:tc>
          <w:tcPr>
            <w:tcW w:w="4013" w:type="pct"/>
            <w:shd w:val="clear" w:color="auto" w:fill="D9E2F3" w:themeFill="accent1" w:themeFillTint="33"/>
          </w:tcPr>
          <w:p w14:paraId="37DFF96D" w14:textId="77777777" w:rsidR="000938ED" w:rsidRPr="00564CD4" w:rsidRDefault="000938ED" w:rsidP="005F09EF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D9E2F3" w:themeFill="accent1" w:themeFillTint="33"/>
          </w:tcPr>
          <w:p w14:paraId="267098AD" w14:textId="77777777" w:rsidR="000938ED" w:rsidRPr="00564CD4" w:rsidRDefault="000938ED" w:rsidP="005F09EF">
            <w:pPr>
              <w:rPr>
                <w:sz w:val="20"/>
                <w:szCs w:val="20"/>
              </w:rPr>
            </w:pPr>
            <w:r w:rsidRPr="00564CD4">
              <w:rPr>
                <w:sz w:val="20"/>
                <w:szCs w:val="20"/>
              </w:rPr>
              <w:t>Session in 1</w:t>
            </w:r>
            <w:r w:rsidRPr="00564CD4">
              <w:rPr>
                <w:sz w:val="20"/>
                <w:szCs w:val="20"/>
                <w:vertAlign w:val="superscript"/>
              </w:rPr>
              <w:t>st</w:t>
            </w:r>
            <w:r w:rsidRPr="00564CD4">
              <w:rPr>
                <w:sz w:val="20"/>
                <w:szCs w:val="20"/>
              </w:rPr>
              <w:t xml:space="preserve"> Response Course</w:t>
            </w:r>
          </w:p>
        </w:tc>
      </w:tr>
      <w:tr w:rsidR="000938ED" w:rsidRPr="00564CD4" w14:paraId="5D69BF80" w14:textId="77777777" w:rsidTr="006319B5">
        <w:tc>
          <w:tcPr>
            <w:tcW w:w="4013" w:type="pct"/>
          </w:tcPr>
          <w:p w14:paraId="6C0D67FA" w14:textId="77777777" w:rsidR="000938ED" w:rsidRPr="00564CD4" w:rsidRDefault="000938ED" w:rsidP="005F09EF">
            <w:pPr>
              <w:rPr>
                <w:b/>
                <w:bCs/>
                <w:sz w:val="20"/>
                <w:szCs w:val="20"/>
                <w:u w:val="single"/>
              </w:rPr>
            </w:pPr>
            <w:r w:rsidRPr="00564CD4">
              <w:rPr>
                <w:b/>
                <w:bCs/>
                <w:sz w:val="20"/>
                <w:szCs w:val="20"/>
                <w:u w:val="single"/>
              </w:rPr>
              <w:t>Life Support</w:t>
            </w:r>
          </w:p>
          <w:p w14:paraId="595AC1F4" w14:textId="77777777" w:rsidR="000938ED" w:rsidRPr="00564CD4" w:rsidRDefault="000938ED" w:rsidP="005F09EF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Demonstrate their knowledge of 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09CF8948" w14:textId="77777777" w:rsidR="000938ED" w:rsidRPr="00564CD4" w:rsidRDefault="000938ED" w:rsidP="000938ED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Use of AED (automated external defibrillator)</w:t>
            </w:r>
            <w:r w:rsidRPr="00564CD4">
              <w:rPr>
                <w:rStyle w:val="eop"/>
                <w:sz w:val="20"/>
                <w:szCs w:val="20"/>
              </w:rPr>
              <w:t> *</w:t>
            </w:r>
          </w:p>
          <w:p w14:paraId="79D24840" w14:textId="77777777" w:rsidR="000938ED" w:rsidRPr="00564CD4" w:rsidRDefault="000938ED" w:rsidP="000938ED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eop"/>
                <w:sz w:val="20"/>
                <w:szCs w:val="20"/>
              </w:rPr>
              <w:t>Choking *</w:t>
            </w:r>
          </w:p>
          <w:p w14:paraId="132AA8D4" w14:textId="77777777" w:rsidR="000938ED" w:rsidRPr="00564CD4" w:rsidRDefault="000938ED" w:rsidP="000938ED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Causes and level of unresponsiveness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669B7DF1" w14:textId="77777777" w:rsidR="000938ED" w:rsidRPr="00564CD4" w:rsidRDefault="000938ED" w:rsidP="000938ED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Recovery / safe airway position *</w:t>
            </w:r>
            <w:r w:rsidRPr="00564CD4">
              <w:rPr>
                <w:rStyle w:val="scxw107164557"/>
                <w:rFonts w:ascii="Trebuchet MS" w:hAnsi="Trebuchet MS"/>
                <w:sz w:val="20"/>
                <w:szCs w:val="20"/>
              </w:rPr>
              <w:t> </w:t>
            </w:r>
          </w:p>
          <w:p w14:paraId="763B77D7" w14:textId="77777777" w:rsidR="000938ED" w:rsidRPr="00564CD4" w:rsidRDefault="000938ED" w:rsidP="005F09EF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14:paraId="62716585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3350873E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33612CE4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3203F8BA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  <w:r w:rsidRPr="00564CD4">
              <w:rPr>
                <w:sz w:val="20"/>
                <w:szCs w:val="20"/>
              </w:rPr>
              <w:t>1</w:t>
            </w:r>
          </w:p>
        </w:tc>
      </w:tr>
      <w:tr w:rsidR="000938ED" w:rsidRPr="00564CD4" w14:paraId="78233686" w14:textId="77777777" w:rsidTr="006319B5">
        <w:tc>
          <w:tcPr>
            <w:tcW w:w="4013" w:type="pct"/>
          </w:tcPr>
          <w:p w14:paraId="3CE479BA" w14:textId="77777777" w:rsidR="000938ED" w:rsidRPr="00564CD4" w:rsidRDefault="000938ED" w:rsidP="005F09EF">
            <w:pPr>
              <w:rPr>
                <w:b/>
                <w:bCs/>
                <w:sz w:val="20"/>
                <w:szCs w:val="20"/>
                <w:u w:val="single"/>
              </w:rPr>
            </w:pPr>
            <w:r w:rsidRPr="00564CD4">
              <w:rPr>
                <w:b/>
                <w:bCs/>
                <w:sz w:val="20"/>
                <w:szCs w:val="20"/>
                <w:u w:val="single"/>
              </w:rPr>
              <w:t>Life Support</w:t>
            </w:r>
          </w:p>
          <w:p w14:paraId="241EA173" w14:textId="77777777" w:rsidR="000938ED" w:rsidRPr="00564CD4" w:rsidRDefault="000938ED" w:rsidP="005F09EF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Demonstrate (or instruct a trainer) your skill in performing</w:t>
            </w:r>
            <w:r w:rsidRPr="00564CD4">
              <w:rPr>
                <w:rStyle w:val="eop"/>
                <w:sz w:val="20"/>
                <w:szCs w:val="20"/>
              </w:rPr>
              <w:t> and your knowledge of</w:t>
            </w:r>
          </w:p>
          <w:p w14:paraId="46247A31" w14:textId="77777777" w:rsidR="000938ED" w:rsidRPr="00564CD4" w:rsidRDefault="000938ED" w:rsidP="000938ED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eop"/>
                <w:rFonts w:cs="Calibri"/>
                <w:sz w:val="20"/>
                <w:szCs w:val="20"/>
              </w:rPr>
            </w:pPr>
            <w:r w:rsidRPr="00564CD4">
              <w:rPr>
                <w:rStyle w:val="normaltextrun"/>
                <w:rFonts w:cs="Calibri"/>
                <w:sz w:val="20"/>
                <w:szCs w:val="20"/>
              </w:rPr>
              <w:t>Approach and assessment</w:t>
            </w:r>
            <w:r w:rsidRPr="00564CD4">
              <w:rPr>
                <w:rStyle w:val="eop"/>
                <w:rFonts w:cs="Calibri"/>
                <w:sz w:val="20"/>
                <w:szCs w:val="20"/>
              </w:rPr>
              <w:t> **</w:t>
            </w:r>
          </w:p>
          <w:p w14:paraId="0070733C" w14:textId="77777777" w:rsidR="000938ED" w:rsidRPr="00564CD4" w:rsidRDefault="000938ED" w:rsidP="000938ED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CPR for an adult</w:t>
            </w:r>
            <w:r w:rsidRPr="00564CD4">
              <w:rPr>
                <w:rStyle w:val="eop"/>
                <w:sz w:val="20"/>
                <w:szCs w:val="20"/>
              </w:rPr>
              <w:t> **</w:t>
            </w:r>
          </w:p>
          <w:p w14:paraId="75017892" w14:textId="77777777" w:rsidR="000938ED" w:rsidRPr="00564CD4" w:rsidRDefault="000938ED" w:rsidP="000938ED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CPR for a child</w:t>
            </w:r>
            <w:r w:rsidRPr="00564CD4">
              <w:rPr>
                <w:rStyle w:val="eop"/>
                <w:sz w:val="20"/>
                <w:szCs w:val="20"/>
              </w:rPr>
              <w:t> **</w:t>
            </w:r>
          </w:p>
          <w:p w14:paraId="547B6696" w14:textId="77777777" w:rsidR="000938ED" w:rsidRPr="00564CD4" w:rsidRDefault="000938ED" w:rsidP="005F09EF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14:paraId="1D1B5CF0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3DC931DD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6A8ABA7B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672100A9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  <w:r w:rsidRPr="00564CD4">
              <w:rPr>
                <w:sz w:val="20"/>
                <w:szCs w:val="20"/>
              </w:rPr>
              <w:t>1</w:t>
            </w:r>
          </w:p>
        </w:tc>
      </w:tr>
      <w:tr w:rsidR="000938ED" w:rsidRPr="00564CD4" w14:paraId="228D2C4D" w14:textId="77777777" w:rsidTr="006319B5">
        <w:tc>
          <w:tcPr>
            <w:tcW w:w="4013" w:type="pct"/>
          </w:tcPr>
          <w:p w14:paraId="79EF986E" w14:textId="77777777" w:rsidR="000938ED" w:rsidRPr="00564CD4" w:rsidRDefault="000938ED" w:rsidP="005F09EF">
            <w:pPr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 w:rsidRPr="00564CD4">
              <w:rPr>
                <w:b/>
                <w:bCs/>
                <w:sz w:val="20"/>
                <w:szCs w:val="20"/>
                <w:u w:val="single"/>
              </w:rPr>
              <w:t>Trauma  and</w:t>
            </w:r>
            <w:proofErr w:type="gramEnd"/>
            <w:r w:rsidRPr="00564CD4">
              <w:rPr>
                <w:b/>
                <w:bCs/>
                <w:sz w:val="20"/>
                <w:szCs w:val="20"/>
                <w:u w:val="single"/>
              </w:rPr>
              <w:t xml:space="preserve"> injury</w:t>
            </w:r>
          </w:p>
          <w:p w14:paraId="77B7A792" w14:textId="77777777" w:rsidR="000938ED" w:rsidRPr="00564CD4" w:rsidRDefault="000938ED" w:rsidP="000938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Shock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5BA496BB" w14:textId="77777777" w:rsidR="000938ED" w:rsidRPr="00564CD4" w:rsidRDefault="000938ED" w:rsidP="000938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Bleeding*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5437662A" w14:textId="77777777" w:rsidR="000938ED" w:rsidRPr="00564CD4" w:rsidRDefault="000938ED" w:rsidP="000938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Fractures and sprains</w:t>
            </w:r>
            <w:r w:rsidRPr="00564CD4">
              <w:rPr>
                <w:rStyle w:val="eop"/>
                <w:sz w:val="20"/>
                <w:szCs w:val="20"/>
              </w:rPr>
              <w:t> *</w:t>
            </w:r>
          </w:p>
          <w:p w14:paraId="6C57381D" w14:textId="77777777" w:rsidR="000938ED" w:rsidRPr="00564CD4" w:rsidRDefault="000938ED" w:rsidP="000938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Head injury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6910AF16" w14:textId="77777777" w:rsidR="000938ED" w:rsidRPr="00564CD4" w:rsidRDefault="000938ED" w:rsidP="000938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Dental incidents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4019D741" w14:textId="77777777" w:rsidR="000938ED" w:rsidRPr="00564CD4" w:rsidRDefault="000938ED" w:rsidP="000938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Burns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87" w:type="pct"/>
          </w:tcPr>
          <w:p w14:paraId="3A63A08C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1B12DCB9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3DAA7215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4EE77767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20DC9A37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  <w:r w:rsidRPr="00564CD4">
              <w:rPr>
                <w:sz w:val="20"/>
                <w:szCs w:val="20"/>
              </w:rPr>
              <w:t>2</w:t>
            </w:r>
          </w:p>
          <w:p w14:paraId="4A14E3C1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1E7250A9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</w:tc>
      </w:tr>
      <w:tr w:rsidR="000938ED" w:rsidRPr="00564CD4" w14:paraId="0C0E0938" w14:textId="77777777" w:rsidTr="006319B5">
        <w:tc>
          <w:tcPr>
            <w:tcW w:w="4013" w:type="pct"/>
          </w:tcPr>
          <w:p w14:paraId="1CE955B3" w14:textId="77777777" w:rsidR="000938ED" w:rsidRPr="00564CD4" w:rsidRDefault="000938ED" w:rsidP="005F09EF">
            <w:pPr>
              <w:tabs>
                <w:tab w:val="left" w:pos="1706"/>
              </w:tabs>
              <w:rPr>
                <w:b/>
                <w:bCs/>
                <w:sz w:val="20"/>
                <w:szCs w:val="20"/>
                <w:u w:val="single"/>
              </w:rPr>
            </w:pPr>
            <w:r w:rsidRPr="00564CD4">
              <w:rPr>
                <w:b/>
                <w:bCs/>
                <w:sz w:val="20"/>
                <w:szCs w:val="20"/>
                <w:u w:val="single"/>
              </w:rPr>
              <w:t xml:space="preserve">Major Illness </w:t>
            </w:r>
          </w:p>
          <w:p w14:paraId="3E8971B2" w14:textId="77777777" w:rsidR="000938ED" w:rsidRPr="00564CD4" w:rsidRDefault="000938ED" w:rsidP="000938E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Asthma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39DB7FF3" w14:textId="77777777" w:rsidR="000938ED" w:rsidRPr="00564CD4" w:rsidRDefault="000938ED" w:rsidP="000938E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Anaphylaxis</w:t>
            </w:r>
            <w:r w:rsidRPr="00564CD4">
              <w:rPr>
                <w:rStyle w:val="eop"/>
                <w:sz w:val="20"/>
                <w:szCs w:val="20"/>
              </w:rPr>
              <w:t> *</w:t>
            </w:r>
          </w:p>
          <w:p w14:paraId="34C84F4A" w14:textId="77777777" w:rsidR="000938ED" w:rsidRPr="00564CD4" w:rsidRDefault="000938ED" w:rsidP="000938E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Heart attack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0396A4B3" w14:textId="77777777" w:rsidR="000938ED" w:rsidRPr="00564CD4" w:rsidRDefault="000938ED" w:rsidP="000938E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Stroke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45392033" w14:textId="77777777" w:rsidR="000938ED" w:rsidRPr="00564CD4" w:rsidRDefault="000938ED" w:rsidP="000938E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Seizures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3B950EB5" w14:textId="77777777" w:rsidR="000938ED" w:rsidRPr="00564CD4" w:rsidRDefault="000938ED" w:rsidP="000938E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Diabetes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606208D9" w14:textId="77777777" w:rsidR="000938ED" w:rsidRPr="00564CD4" w:rsidRDefault="000938ED" w:rsidP="000938E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 w:rsidRPr="00564CD4">
              <w:rPr>
                <w:rStyle w:val="normaltextrun"/>
                <w:sz w:val="20"/>
                <w:szCs w:val="20"/>
              </w:rPr>
              <w:t>Sepsis/Meningitis</w:t>
            </w:r>
            <w:r w:rsidRPr="00564CD4">
              <w:rPr>
                <w:rStyle w:val="eop"/>
                <w:sz w:val="20"/>
                <w:szCs w:val="20"/>
              </w:rPr>
              <w:t> </w:t>
            </w:r>
          </w:p>
          <w:p w14:paraId="2BFA5788" w14:textId="77777777" w:rsidR="000938ED" w:rsidRPr="00564CD4" w:rsidRDefault="000938ED" w:rsidP="005F09EF">
            <w:pPr>
              <w:rPr>
                <w:sz w:val="20"/>
                <w:szCs w:val="20"/>
              </w:rPr>
            </w:pPr>
            <w:r w:rsidRPr="00564CD4">
              <w:rPr>
                <w:sz w:val="20"/>
                <w:szCs w:val="20"/>
              </w:rPr>
              <w:t xml:space="preserve">Note: Anaphylaxis can have some practical delivery should qualified individuals be available to assist with the practical demonstration of the use of adrenaline auto-injectors. </w:t>
            </w:r>
          </w:p>
        </w:tc>
        <w:tc>
          <w:tcPr>
            <w:tcW w:w="987" w:type="pct"/>
          </w:tcPr>
          <w:p w14:paraId="3DFCC90F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25BA1752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6F1D7A94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58F47F24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36BE8030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</w:p>
          <w:p w14:paraId="454891CC" w14:textId="77777777" w:rsidR="000938ED" w:rsidRPr="00564CD4" w:rsidRDefault="000938ED" w:rsidP="005F09EF">
            <w:pPr>
              <w:jc w:val="center"/>
              <w:rPr>
                <w:sz w:val="20"/>
                <w:szCs w:val="20"/>
              </w:rPr>
            </w:pPr>
            <w:r w:rsidRPr="00564CD4">
              <w:rPr>
                <w:sz w:val="20"/>
                <w:szCs w:val="20"/>
              </w:rPr>
              <w:t>3</w:t>
            </w:r>
          </w:p>
        </w:tc>
      </w:tr>
    </w:tbl>
    <w:p w14:paraId="6D69113D" w14:textId="77777777" w:rsidR="008E1E85" w:rsidRPr="008E1E85" w:rsidRDefault="008E1E85" w:rsidP="008E1E85">
      <w:pPr>
        <w:pStyle w:val="Blueboldbodytext"/>
        <w:numPr>
          <w:ilvl w:val="0"/>
          <w:numId w:val="0"/>
        </w:numPr>
        <w:rPr>
          <w:rFonts w:eastAsia="Trebuchet MS" w:cs="Trebuchet MS"/>
          <w:b w:val="0"/>
          <w:color w:val="000000" w:themeColor="text1"/>
          <w:sz w:val="24"/>
          <w:szCs w:val="24"/>
        </w:rPr>
      </w:pPr>
    </w:p>
    <w:sectPr w:rsidR="008E1E85" w:rsidRPr="008E1E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868BC" w14:textId="77777777" w:rsidR="00FD266D" w:rsidRDefault="00FD266D" w:rsidP="00CD1CAF">
      <w:r>
        <w:separator/>
      </w:r>
    </w:p>
  </w:endnote>
  <w:endnote w:type="continuationSeparator" w:id="0">
    <w:p w14:paraId="59D91A6B" w14:textId="77777777" w:rsidR="00FD266D" w:rsidRDefault="00FD266D" w:rsidP="00CD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FFF9" w14:textId="4CCE810D" w:rsidR="00EB4911" w:rsidRDefault="002F1188" w:rsidP="00EB4911">
    <w:pPr>
      <w:pStyle w:val="Footer"/>
    </w:pPr>
    <w:r>
      <w:t xml:space="preserve">Version </w:t>
    </w:r>
    <w:r w:rsidR="009F748A">
      <w:t>1</w:t>
    </w:r>
    <w:r w:rsidR="006319B5">
      <w:t xml:space="preserve"> November 2020</w:t>
    </w:r>
    <w:r>
      <w:ptab w:relativeTo="margin" w:alignment="center" w:leader="none"/>
    </w:r>
  </w:p>
  <w:p w14:paraId="7D7C9DA2" w14:textId="6BEBEDDF" w:rsidR="00F21B83" w:rsidRDefault="002F1188" w:rsidP="00CD1CAF">
    <w:pPr>
      <w:pStyle w:val="Footer"/>
    </w:pPr>
    <w:r>
      <w:t xml:space="preserve">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FD266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B9360" w14:textId="77777777" w:rsidR="00FD266D" w:rsidRDefault="00FD266D" w:rsidP="00CD1CAF">
      <w:r>
        <w:separator/>
      </w:r>
    </w:p>
  </w:footnote>
  <w:footnote w:type="continuationSeparator" w:id="0">
    <w:p w14:paraId="73C1DDD0" w14:textId="77777777" w:rsidR="00FD266D" w:rsidRDefault="00FD266D" w:rsidP="00CD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A340C" w14:textId="6C836741" w:rsidR="00F21B83" w:rsidRDefault="00C61164" w:rsidP="00EB4911">
    <w:pPr>
      <w:pStyle w:val="Header"/>
      <w:tabs>
        <w:tab w:val="clear" w:pos="4513"/>
        <w:tab w:val="clear" w:pos="9026"/>
        <w:tab w:val="center" w:pos="3804"/>
      </w:tabs>
      <w:ind w:left="-1418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2DC44A7" wp14:editId="081D2107">
          <wp:simplePos x="0" y="0"/>
          <wp:positionH relativeFrom="margin">
            <wp:posOffset>-453497</wp:posOffset>
          </wp:positionH>
          <wp:positionV relativeFrom="paragraph">
            <wp:posOffset>-147430</wp:posOffset>
          </wp:positionV>
          <wp:extent cx="1190537" cy="7689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537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9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446"/>
    <w:multiLevelType w:val="hybridMultilevel"/>
    <w:tmpl w:val="7C4E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B9"/>
    <w:multiLevelType w:val="hybridMultilevel"/>
    <w:tmpl w:val="B1F6A3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0B84"/>
    <w:multiLevelType w:val="hybridMultilevel"/>
    <w:tmpl w:val="9716A1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355A"/>
    <w:multiLevelType w:val="hybridMultilevel"/>
    <w:tmpl w:val="14DA2D5C"/>
    <w:lvl w:ilvl="0" w:tplc="726E8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7EA2"/>
    <w:multiLevelType w:val="hybridMultilevel"/>
    <w:tmpl w:val="62A015A0"/>
    <w:lvl w:ilvl="0" w:tplc="E4F2DB0C">
      <w:start w:val="1"/>
      <w:numFmt w:val="decimal"/>
      <w:pStyle w:val="Blueboldbodytext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0044"/>
    <w:multiLevelType w:val="hybridMultilevel"/>
    <w:tmpl w:val="CEB2F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7465"/>
    <w:multiLevelType w:val="hybridMultilevel"/>
    <w:tmpl w:val="BEBE13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4FF2"/>
    <w:multiLevelType w:val="hybridMultilevel"/>
    <w:tmpl w:val="3F2255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B2F94"/>
    <w:multiLevelType w:val="hybridMultilevel"/>
    <w:tmpl w:val="AFB0A8EE"/>
    <w:lvl w:ilvl="0" w:tplc="4C16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C6C61"/>
    <w:multiLevelType w:val="hybridMultilevel"/>
    <w:tmpl w:val="2E34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75917"/>
    <w:multiLevelType w:val="hybridMultilevel"/>
    <w:tmpl w:val="63BA4870"/>
    <w:lvl w:ilvl="0" w:tplc="382A027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4C94"/>
    <w:multiLevelType w:val="hybridMultilevel"/>
    <w:tmpl w:val="B9267DA4"/>
    <w:lvl w:ilvl="0" w:tplc="C5FC06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20387"/>
    <w:multiLevelType w:val="hybridMultilevel"/>
    <w:tmpl w:val="A49C74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E7A66"/>
    <w:multiLevelType w:val="hybridMultilevel"/>
    <w:tmpl w:val="D0E0A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D5568"/>
    <w:multiLevelType w:val="hybridMultilevel"/>
    <w:tmpl w:val="948C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A2550"/>
    <w:multiLevelType w:val="hybridMultilevel"/>
    <w:tmpl w:val="49BC28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35146"/>
    <w:multiLevelType w:val="hybridMultilevel"/>
    <w:tmpl w:val="804C5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74C47"/>
    <w:multiLevelType w:val="hybridMultilevel"/>
    <w:tmpl w:val="656E8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A0C31"/>
    <w:multiLevelType w:val="hybridMultilevel"/>
    <w:tmpl w:val="2F8A1D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C76AE"/>
    <w:multiLevelType w:val="hybridMultilevel"/>
    <w:tmpl w:val="8AE880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E64FE"/>
    <w:multiLevelType w:val="hybridMultilevel"/>
    <w:tmpl w:val="EFC88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54955"/>
    <w:multiLevelType w:val="hybridMultilevel"/>
    <w:tmpl w:val="7F848B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865BC"/>
    <w:multiLevelType w:val="hybridMultilevel"/>
    <w:tmpl w:val="035405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6"/>
  </w:num>
  <w:num w:numId="8">
    <w:abstractNumId w:val="5"/>
  </w:num>
  <w:num w:numId="9">
    <w:abstractNumId w:val="22"/>
  </w:num>
  <w:num w:numId="10">
    <w:abstractNumId w:val="7"/>
  </w:num>
  <w:num w:numId="11">
    <w:abstractNumId w:val="20"/>
  </w:num>
  <w:num w:numId="12">
    <w:abstractNumId w:val="13"/>
  </w:num>
  <w:num w:numId="13">
    <w:abstractNumId w:val="12"/>
  </w:num>
  <w:num w:numId="14">
    <w:abstractNumId w:val="1"/>
  </w:num>
  <w:num w:numId="15">
    <w:abstractNumId w:val="18"/>
  </w:num>
  <w:num w:numId="16">
    <w:abstractNumId w:val="17"/>
  </w:num>
  <w:num w:numId="17">
    <w:abstractNumId w:val="2"/>
  </w:num>
  <w:num w:numId="18">
    <w:abstractNumId w:val="21"/>
  </w:num>
  <w:num w:numId="19">
    <w:abstractNumId w:val="10"/>
  </w:num>
  <w:num w:numId="20">
    <w:abstractNumId w:val="0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83"/>
    <w:rsid w:val="00005F62"/>
    <w:rsid w:val="000552D0"/>
    <w:rsid w:val="00063A77"/>
    <w:rsid w:val="000762B9"/>
    <w:rsid w:val="000938ED"/>
    <w:rsid w:val="000F4B0D"/>
    <w:rsid w:val="001A707C"/>
    <w:rsid w:val="0023496A"/>
    <w:rsid w:val="00250B60"/>
    <w:rsid w:val="002D5C0C"/>
    <w:rsid w:val="002F1188"/>
    <w:rsid w:val="00366971"/>
    <w:rsid w:val="004711CF"/>
    <w:rsid w:val="004B0197"/>
    <w:rsid w:val="004C6622"/>
    <w:rsid w:val="00582D61"/>
    <w:rsid w:val="005834C5"/>
    <w:rsid w:val="005A1600"/>
    <w:rsid w:val="005A33A5"/>
    <w:rsid w:val="006319B5"/>
    <w:rsid w:val="006B4944"/>
    <w:rsid w:val="006E10E8"/>
    <w:rsid w:val="006E70E0"/>
    <w:rsid w:val="007D49B6"/>
    <w:rsid w:val="008266C7"/>
    <w:rsid w:val="008E1E85"/>
    <w:rsid w:val="008E3327"/>
    <w:rsid w:val="009825B0"/>
    <w:rsid w:val="00997DD4"/>
    <w:rsid w:val="009B3ACB"/>
    <w:rsid w:val="009C2451"/>
    <w:rsid w:val="009F49B0"/>
    <w:rsid w:val="009F748A"/>
    <w:rsid w:val="00A63EBE"/>
    <w:rsid w:val="00A83439"/>
    <w:rsid w:val="00AD2A86"/>
    <w:rsid w:val="00B20C65"/>
    <w:rsid w:val="00B47295"/>
    <w:rsid w:val="00BB0357"/>
    <w:rsid w:val="00BC05BA"/>
    <w:rsid w:val="00C22F48"/>
    <w:rsid w:val="00C47D98"/>
    <w:rsid w:val="00C61021"/>
    <w:rsid w:val="00C61164"/>
    <w:rsid w:val="00CC14E6"/>
    <w:rsid w:val="00CD1CAF"/>
    <w:rsid w:val="00D0623F"/>
    <w:rsid w:val="00D31840"/>
    <w:rsid w:val="00D636AF"/>
    <w:rsid w:val="00E17BFE"/>
    <w:rsid w:val="00E469AC"/>
    <w:rsid w:val="00EB08CC"/>
    <w:rsid w:val="00EB4911"/>
    <w:rsid w:val="00EE1703"/>
    <w:rsid w:val="00F21B83"/>
    <w:rsid w:val="00F761E3"/>
    <w:rsid w:val="00F90609"/>
    <w:rsid w:val="00F931AF"/>
    <w:rsid w:val="00FD266D"/>
    <w:rsid w:val="00FD6526"/>
    <w:rsid w:val="00FF7192"/>
    <w:rsid w:val="61EBE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BA40AD"/>
  <w15:chartTrackingRefBased/>
  <w15:docId w15:val="{07AA8BE9-76FB-459C-B641-26533447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D1CAF"/>
    <w:rPr>
      <w:rFonts w:ascii="Trebuchet MS" w:hAnsi="Trebuchet MS"/>
      <w:szCs w:val="28"/>
    </w:rPr>
  </w:style>
  <w:style w:type="paragraph" w:styleId="Heading1">
    <w:name w:val="heading 1"/>
    <w:aliases w:val="Heading"/>
    <w:basedOn w:val="Default"/>
    <w:next w:val="Normal"/>
    <w:link w:val="Heading1Char"/>
    <w:uiPriority w:val="9"/>
    <w:qFormat/>
    <w:rsid w:val="00CD1CAF"/>
    <w:pPr>
      <w:outlineLvl w:val="0"/>
    </w:pPr>
    <w:rPr>
      <w:b/>
      <w:color w:val="4E88C7"/>
      <w:sz w:val="44"/>
      <w:szCs w:val="44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CD1CAF"/>
    <w:pPr>
      <w:outlineLvl w:val="1"/>
    </w:pPr>
    <w:rPr>
      <w:b/>
      <w:color w:val="C4006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83"/>
  </w:style>
  <w:style w:type="paragraph" w:styleId="Footer">
    <w:name w:val="footer"/>
    <w:basedOn w:val="Normal"/>
    <w:link w:val="FooterChar"/>
    <w:uiPriority w:val="99"/>
    <w:unhideWhenUsed/>
    <w:rsid w:val="00F21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83"/>
  </w:style>
  <w:style w:type="paragraph" w:customStyle="1" w:styleId="Default">
    <w:name w:val="Default"/>
    <w:uiPriority w:val="99"/>
    <w:rsid w:val="00F21B8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C22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D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CD1CAF"/>
    <w:rPr>
      <w:rFonts w:ascii="Trebuchet MS" w:eastAsia="Times New Roman" w:hAnsi="Trebuchet MS" w:cs="Trebuchet MS"/>
      <w:b/>
      <w:color w:val="4E88C7"/>
      <w:sz w:val="44"/>
      <w:szCs w:val="44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CD1CAF"/>
    <w:rPr>
      <w:rFonts w:ascii="Trebuchet MS" w:hAnsi="Trebuchet MS"/>
      <w:b/>
      <w:color w:val="C40063"/>
      <w:sz w:val="28"/>
      <w:szCs w:val="28"/>
    </w:rPr>
  </w:style>
  <w:style w:type="table" w:styleId="TableGrid">
    <w:name w:val="Table Grid"/>
    <w:basedOn w:val="TableNormal"/>
    <w:uiPriority w:val="39"/>
    <w:rsid w:val="009C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boldbodytext">
    <w:name w:val="Blue bold body text"/>
    <w:basedOn w:val="Normal"/>
    <w:link w:val="BlueboldbodytextChar"/>
    <w:qFormat/>
    <w:rsid w:val="009C2451"/>
    <w:pPr>
      <w:numPr>
        <w:numId w:val="4"/>
      </w:numPr>
      <w:spacing w:after="0" w:line="240" w:lineRule="auto"/>
      <w:contextualSpacing/>
    </w:pPr>
    <w:rPr>
      <w:b/>
      <w:color w:val="0070C0"/>
      <w:szCs w:val="22"/>
    </w:rPr>
  </w:style>
  <w:style w:type="character" w:customStyle="1" w:styleId="BlueboldbodytextChar">
    <w:name w:val="Blue bold body text Char"/>
    <w:basedOn w:val="DefaultParagraphFont"/>
    <w:link w:val="Blueboldbodytext"/>
    <w:rsid w:val="009C2451"/>
    <w:rPr>
      <w:rFonts w:ascii="Trebuchet MS" w:hAnsi="Trebuchet MS"/>
      <w:b/>
      <w:color w:val="0070C0"/>
    </w:rPr>
  </w:style>
  <w:style w:type="character" w:styleId="Hyperlink">
    <w:name w:val="Hyperlink"/>
    <w:basedOn w:val="DefaultParagraphFont"/>
    <w:uiPriority w:val="99"/>
    <w:unhideWhenUsed/>
    <w:rsid w:val="002F11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18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9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38ED"/>
  </w:style>
  <w:style w:type="character" w:customStyle="1" w:styleId="eop">
    <w:name w:val="eop"/>
    <w:basedOn w:val="DefaultParagraphFont"/>
    <w:rsid w:val="000938ED"/>
  </w:style>
  <w:style w:type="character" w:customStyle="1" w:styleId="scxw107164557">
    <w:name w:val="scxw107164557"/>
    <w:basedOn w:val="DefaultParagraphFont"/>
    <w:rsid w:val="0009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Mirabai Ruskin</dc:creator>
  <cp:keywords/>
  <dc:description/>
  <cp:lastModifiedBy>Sarah Webber</cp:lastModifiedBy>
  <cp:revision>2</cp:revision>
  <cp:lastPrinted>2020-10-01T13:09:00Z</cp:lastPrinted>
  <dcterms:created xsi:type="dcterms:W3CDTF">2020-11-03T09:47:00Z</dcterms:created>
  <dcterms:modified xsi:type="dcterms:W3CDTF">2020-11-03T09:47:00Z</dcterms:modified>
</cp:coreProperties>
</file>