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B673" w14:textId="77777777" w:rsidR="00EB2CE1" w:rsidRDefault="00EB2CE1" w:rsidP="00EB2CE1">
      <w:pPr>
        <w:pStyle w:val="GBody"/>
        <w:spacing w:after="0"/>
        <w:jc w:val="center"/>
        <w:rPr>
          <w:rFonts w:ascii="TrebuchetMS-Bold" w:hAnsi="TrebuchetMS-Bold"/>
          <w:b/>
          <w:bCs/>
          <w:sz w:val="32"/>
          <w:szCs w:val="36"/>
          <w:lang w:eastAsia="en-GB"/>
        </w:rPr>
      </w:pPr>
    </w:p>
    <w:p w14:paraId="2A03F1BE" w14:textId="77777777" w:rsidR="00EB2CE1" w:rsidRDefault="00EB2CE1" w:rsidP="00EB2CE1">
      <w:pPr>
        <w:pStyle w:val="GBody"/>
        <w:spacing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</w:p>
    <w:p w14:paraId="4F370068" w14:textId="77777777" w:rsidR="00EB2CE1" w:rsidRDefault="00EB2CE1" w:rsidP="00EB2CE1">
      <w:pPr>
        <w:pStyle w:val="GBody"/>
        <w:spacing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</w:p>
    <w:p w14:paraId="7B136D91" w14:textId="77777777" w:rsidR="00EB2CE1" w:rsidRDefault="00EB2CE1" w:rsidP="00EB2CE1">
      <w:pPr>
        <w:pStyle w:val="GBody"/>
        <w:spacing w:before="240"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</w:p>
    <w:p w14:paraId="0692ABE4" w14:textId="77777777" w:rsidR="0000186B" w:rsidRDefault="0000186B" w:rsidP="00EB2CE1">
      <w:pPr>
        <w:pStyle w:val="GBody"/>
        <w:spacing w:before="240"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</w:p>
    <w:p w14:paraId="24964E8D" w14:textId="4EC21454" w:rsidR="00EB2CE1" w:rsidRPr="00EB2CE1" w:rsidRDefault="00EB2CE1" w:rsidP="00EB2CE1">
      <w:pPr>
        <w:pStyle w:val="GBody"/>
        <w:spacing w:before="240"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  <w:r w:rsidRPr="00EB2CE1">
        <w:rPr>
          <w:rFonts w:ascii="TrebuchetMS-Bold" w:hAnsi="TrebuchetMS-Bold"/>
          <w:b/>
          <w:bCs/>
          <w:sz w:val="40"/>
          <w:szCs w:val="40"/>
          <w:lang w:eastAsia="en-GB"/>
        </w:rPr>
        <w:t>Juliette Lowe Seminar 2022</w:t>
      </w:r>
    </w:p>
    <w:p w14:paraId="27C4837C" w14:textId="77777777" w:rsidR="00EB2CE1" w:rsidRPr="00EB2CE1" w:rsidRDefault="00EB2CE1" w:rsidP="00EB2CE1">
      <w:pPr>
        <w:pStyle w:val="GBody"/>
        <w:spacing w:before="240"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</w:p>
    <w:p w14:paraId="7BE8D586" w14:textId="373124E8" w:rsidR="00EB2CE1" w:rsidRDefault="00EB2CE1" w:rsidP="00EB2CE1">
      <w:pPr>
        <w:pStyle w:val="GBody"/>
        <w:spacing w:before="240" w:after="0"/>
        <w:jc w:val="center"/>
        <w:rPr>
          <w:rFonts w:ascii="TrebuchetMS-Bold" w:hAnsi="TrebuchetMS-Bold"/>
          <w:b/>
          <w:bCs/>
          <w:sz w:val="40"/>
          <w:szCs w:val="40"/>
          <w:lang w:eastAsia="en-GB"/>
        </w:rPr>
      </w:pPr>
      <w:r w:rsidRPr="00EB2CE1">
        <w:rPr>
          <w:rFonts w:ascii="TrebuchetMS-Bold" w:hAnsi="TrebuchetMS-Bold"/>
          <w:b/>
          <w:bCs/>
          <w:sz w:val="40"/>
          <w:szCs w:val="40"/>
          <w:lang w:eastAsia="en-GB"/>
        </w:rPr>
        <w:t>Participant application pack</w:t>
      </w:r>
    </w:p>
    <w:p w14:paraId="13DFF68F" w14:textId="77777777" w:rsidR="00103D2A" w:rsidRPr="00103D2A" w:rsidRDefault="00103D2A" w:rsidP="00103D2A">
      <w:pPr>
        <w:pStyle w:val="GBody"/>
        <w:spacing w:before="240" w:after="0"/>
        <w:rPr>
          <w:rFonts w:ascii="TrebuchetMS-Bold" w:hAnsi="TrebuchetMS-Bold"/>
          <w:sz w:val="28"/>
          <w:lang w:eastAsia="en-GB"/>
        </w:rPr>
      </w:pPr>
    </w:p>
    <w:p w14:paraId="50CA1C50" w14:textId="77777777" w:rsidR="00103D2A" w:rsidRPr="00944426" w:rsidRDefault="00103D2A" w:rsidP="00103D2A">
      <w:pPr>
        <w:rPr>
          <w:rFonts w:cstheme="minorHAnsi"/>
          <w:sz w:val="22"/>
          <w:szCs w:val="22"/>
        </w:rPr>
      </w:pPr>
      <w:r w:rsidRPr="00944426">
        <w:rPr>
          <w:sz w:val="22"/>
          <w:szCs w:val="22"/>
        </w:rPr>
        <w:t xml:space="preserve">The Juliette Low Seminar is WAGGGS’ flagship leadership development event for young women. WAGGGS have been providing this this inter-cultural, </w:t>
      </w:r>
      <w:proofErr w:type="gramStart"/>
      <w:r w:rsidRPr="00944426">
        <w:rPr>
          <w:sz w:val="22"/>
          <w:szCs w:val="22"/>
        </w:rPr>
        <w:t>inspirational</w:t>
      </w:r>
      <w:proofErr w:type="gramEnd"/>
      <w:r w:rsidRPr="00944426">
        <w:rPr>
          <w:sz w:val="22"/>
          <w:szCs w:val="22"/>
        </w:rPr>
        <w:t xml:space="preserve"> and international experience since 1932. The Juliette Low Seminar aims to build worldwide friendships and help young women </w:t>
      </w:r>
      <w:r w:rsidRPr="00944426">
        <w:rPr>
          <w:rFonts w:cstheme="minorHAnsi"/>
          <w:sz w:val="22"/>
          <w:szCs w:val="22"/>
        </w:rPr>
        <w:t xml:space="preserve">out of their comfort zone, as well as empowering the next generation of leaders. </w:t>
      </w:r>
    </w:p>
    <w:p w14:paraId="74AD1568" w14:textId="77777777" w:rsidR="00103D2A" w:rsidRPr="00944426" w:rsidRDefault="00103D2A" w:rsidP="00103D2A">
      <w:pPr>
        <w:rPr>
          <w:rFonts w:cstheme="minorHAnsi"/>
          <w:bCs/>
          <w:sz w:val="22"/>
          <w:szCs w:val="22"/>
        </w:rPr>
      </w:pPr>
      <w:r w:rsidRPr="00944426">
        <w:rPr>
          <w:rFonts w:cstheme="minorHAnsi"/>
          <w:bCs/>
          <w:sz w:val="22"/>
          <w:szCs w:val="22"/>
        </w:rPr>
        <w:t xml:space="preserve">In 2022, WAGGGS aim to empower up to 500 young women around the world through the Juliette Low seminar, with the leadership practices, global </w:t>
      </w:r>
      <w:proofErr w:type="gramStart"/>
      <w:r w:rsidRPr="00944426">
        <w:rPr>
          <w:rFonts w:cstheme="minorHAnsi"/>
          <w:bCs/>
          <w:sz w:val="22"/>
          <w:szCs w:val="22"/>
        </w:rPr>
        <w:t>perspectives</w:t>
      </w:r>
      <w:proofErr w:type="gramEnd"/>
      <w:r w:rsidRPr="00944426">
        <w:rPr>
          <w:rFonts w:cstheme="minorHAnsi"/>
          <w:bCs/>
          <w:sz w:val="22"/>
          <w:szCs w:val="22"/>
        </w:rPr>
        <w:t xml:space="preserve"> and a peer support network to take the lead in their lives and act on their values to bring positive social change to their world.</w:t>
      </w:r>
    </w:p>
    <w:p w14:paraId="7F2DA84B" w14:textId="77777777" w:rsidR="00103D2A" w:rsidRDefault="00103D2A" w:rsidP="00103D2A">
      <w:pPr>
        <w:pStyle w:val="GBody"/>
        <w:spacing w:after="0"/>
        <w:rPr>
          <w:rStyle w:val="GBodyChar"/>
          <w:rFonts w:ascii="TrebuchetMS-Bold" w:hAnsi="TrebuchetMS-Bold"/>
          <w:b/>
          <w:sz w:val="22"/>
          <w:lang w:eastAsia="en-GB"/>
        </w:rPr>
      </w:pPr>
    </w:p>
    <w:p w14:paraId="1F0249C7" w14:textId="4897A8E2" w:rsidR="00103D2A" w:rsidRDefault="00103D2A" w:rsidP="00103D2A">
      <w:pPr>
        <w:pStyle w:val="GBody"/>
        <w:spacing w:after="0"/>
        <w:rPr>
          <w:rStyle w:val="GBodyChar"/>
          <w:rFonts w:ascii="TrebuchetMS-Bold" w:hAnsi="TrebuchetMS-Bold"/>
          <w:bCs/>
          <w:sz w:val="22"/>
          <w:lang w:eastAsia="en-GB"/>
        </w:rPr>
      </w:pPr>
      <w:r w:rsidRPr="00B12CC4">
        <w:rPr>
          <w:rStyle w:val="GBodyChar"/>
          <w:rFonts w:ascii="TrebuchetMS-Bold" w:hAnsi="TrebuchetMS-Bold"/>
          <w:b/>
          <w:sz w:val="22"/>
          <w:lang w:eastAsia="en-GB"/>
        </w:rPr>
        <w:t xml:space="preserve">When: </w:t>
      </w:r>
      <w:r w:rsidR="00944426">
        <w:rPr>
          <w:rStyle w:val="GBodyChar"/>
          <w:rFonts w:ascii="TrebuchetMS-Bold" w:hAnsi="TrebuchetMS-Bold"/>
          <w:b/>
          <w:sz w:val="22"/>
          <w:lang w:eastAsia="en-GB"/>
        </w:rPr>
        <w:t>2nd - 11th December</w:t>
      </w:r>
      <w:r w:rsidR="0000186B">
        <w:rPr>
          <w:rStyle w:val="GBodyChar"/>
          <w:rFonts w:ascii="TrebuchetMS-Bold" w:hAnsi="TrebuchetMS-Bold"/>
          <w:b/>
          <w:sz w:val="22"/>
          <w:lang w:eastAsia="en-GB"/>
        </w:rPr>
        <w:t xml:space="preserve"> 2022</w:t>
      </w:r>
    </w:p>
    <w:p w14:paraId="35D51B7B" w14:textId="77777777" w:rsidR="00103D2A" w:rsidRPr="00B12CC4" w:rsidRDefault="00103D2A" w:rsidP="00103D2A">
      <w:pPr>
        <w:pStyle w:val="GBody"/>
        <w:spacing w:after="0"/>
        <w:rPr>
          <w:rStyle w:val="GBodyChar"/>
          <w:rFonts w:ascii="TrebuchetMS-Bold" w:hAnsi="TrebuchetMS-Bold"/>
          <w:bCs/>
          <w:sz w:val="22"/>
          <w:lang w:eastAsia="en-GB"/>
        </w:rPr>
      </w:pPr>
    </w:p>
    <w:p w14:paraId="4B8BFC66" w14:textId="34594F6F" w:rsidR="00103D2A" w:rsidRDefault="00103D2A" w:rsidP="00103D2A">
      <w:pPr>
        <w:pStyle w:val="GBody"/>
        <w:spacing w:after="0"/>
        <w:rPr>
          <w:rStyle w:val="GBodyChar"/>
          <w:rFonts w:ascii="TrebuchetMS-Bold" w:hAnsi="TrebuchetMS-Bold"/>
          <w:bCs/>
          <w:sz w:val="22"/>
          <w:lang w:eastAsia="en-GB"/>
        </w:rPr>
      </w:pPr>
      <w:r w:rsidRPr="00B12CC4">
        <w:rPr>
          <w:rStyle w:val="GBodyChar"/>
          <w:rFonts w:ascii="TrebuchetMS-Bold" w:hAnsi="TrebuchetMS-Bold"/>
          <w:b/>
          <w:sz w:val="22"/>
          <w:lang w:eastAsia="en-GB"/>
        </w:rPr>
        <w:t xml:space="preserve">Where: </w:t>
      </w:r>
      <w:r w:rsidR="00944426">
        <w:rPr>
          <w:rStyle w:val="GBodyChar"/>
          <w:rFonts w:ascii="TrebuchetMS-Bold" w:hAnsi="TrebuchetMS-Bold"/>
          <w:b/>
          <w:sz w:val="22"/>
          <w:lang w:eastAsia="en-GB"/>
        </w:rPr>
        <w:t>Online</w:t>
      </w:r>
    </w:p>
    <w:p w14:paraId="48166E9E" w14:textId="77777777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b/>
          <w:bCs/>
          <w:sz w:val="22"/>
          <w:lang w:eastAsia="en-GB"/>
        </w:rPr>
      </w:pPr>
    </w:p>
    <w:p w14:paraId="50134AE3" w14:textId="77777777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b/>
          <w:bCs/>
          <w:sz w:val="22"/>
          <w:lang w:eastAsia="en-GB"/>
        </w:rPr>
      </w:pPr>
    </w:p>
    <w:p w14:paraId="7290751C" w14:textId="0F2CB897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b/>
          <w:bCs/>
          <w:sz w:val="22"/>
          <w:lang w:eastAsia="en-GB"/>
        </w:rPr>
      </w:pPr>
      <w:r>
        <w:rPr>
          <w:rFonts w:ascii="TrebuchetMS-Bold" w:hAnsi="TrebuchetMS-Bold"/>
          <w:b/>
          <w:bCs/>
          <w:sz w:val="22"/>
          <w:lang w:eastAsia="en-GB"/>
        </w:rPr>
        <w:t>Time Commitment:</w:t>
      </w:r>
    </w:p>
    <w:p w14:paraId="689F8B90" w14:textId="415C5BA4" w:rsidR="00944426" w:rsidRPr="00944426" w:rsidRDefault="00944426" w:rsidP="00944426">
      <w:pPr>
        <w:numPr>
          <w:ilvl w:val="0"/>
          <w:numId w:val="24"/>
        </w:numPr>
        <w:shd w:val="clear" w:color="auto" w:fill="FFFFFF"/>
        <w:tabs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944426">
        <w:rPr>
          <w:rFonts w:eastAsia="Times New Roman"/>
          <w:sz w:val="22"/>
          <w:szCs w:val="22"/>
          <w:lang w:eastAsia="en-GB"/>
        </w:rPr>
        <w:t>The JLS will launch on International Day of the Girl on the 11th of October 2022</w:t>
      </w:r>
    </w:p>
    <w:p w14:paraId="4BBA0F9E" w14:textId="77777777" w:rsidR="00944426" w:rsidRPr="00944426" w:rsidRDefault="00944426" w:rsidP="00944426">
      <w:pPr>
        <w:numPr>
          <w:ilvl w:val="0"/>
          <w:numId w:val="24"/>
        </w:numPr>
        <w:shd w:val="clear" w:color="auto" w:fill="FFFFFF"/>
        <w:tabs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944426">
        <w:rPr>
          <w:rFonts w:eastAsia="Times New Roman"/>
          <w:sz w:val="22"/>
          <w:szCs w:val="22"/>
          <w:lang w:eastAsia="en-GB"/>
        </w:rPr>
        <w:t>There will be an online learning phase of the programme taken at participants own pace following the launch and continuing through November 2022</w:t>
      </w:r>
    </w:p>
    <w:p w14:paraId="3BF6075A" w14:textId="77777777" w:rsidR="00944426" w:rsidRPr="00944426" w:rsidRDefault="00944426" w:rsidP="00944426">
      <w:pPr>
        <w:numPr>
          <w:ilvl w:val="0"/>
          <w:numId w:val="24"/>
        </w:numPr>
        <w:shd w:val="clear" w:color="auto" w:fill="FFFFFF"/>
        <w:tabs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944426">
        <w:rPr>
          <w:rFonts w:eastAsia="Times New Roman"/>
          <w:sz w:val="22"/>
          <w:szCs w:val="22"/>
          <w:lang w:eastAsia="en-GB"/>
        </w:rPr>
        <w:t>The JLS event dates are the 2nd to the 11th of December 2022</w:t>
      </w:r>
    </w:p>
    <w:p w14:paraId="6884D133" w14:textId="4AF906B8" w:rsidR="00944426" w:rsidRPr="00944426" w:rsidRDefault="00944426" w:rsidP="00944426">
      <w:pPr>
        <w:numPr>
          <w:ilvl w:val="0"/>
          <w:numId w:val="24"/>
        </w:numPr>
        <w:shd w:val="clear" w:color="auto" w:fill="FFFFFF"/>
        <w:tabs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944426">
        <w:rPr>
          <w:rFonts w:eastAsia="Times New Roman"/>
          <w:sz w:val="22"/>
          <w:szCs w:val="22"/>
          <w:lang w:eastAsia="en-GB"/>
        </w:rPr>
        <w:t>100 Girls Projects will be undertaken by all participants in 2023 with girls aged 12</w:t>
      </w:r>
      <w:r>
        <w:rPr>
          <w:rFonts w:eastAsia="Times New Roman"/>
          <w:sz w:val="22"/>
          <w:szCs w:val="22"/>
          <w:lang w:eastAsia="en-GB"/>
        </w:rPr>
        <w:t>-18</w:t>
      </w:r>
    </w:p>
    <w:p w14:paraId="4A5A72A2" w14:textId="4E838D0C" w:rsidR="00944426" w:rsidRDefault="00944426" w:rsidP="00944426">
      <w:pPr>
        <w:numPr>
          <w:ilvl w:val="0"/>
          <w:numId w:val="24"/>
        </w:numPr>
        <w:shd w:val="clear" w:color="auto" w:fill="FFFFFF"/>
        <w:tabs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944426">
        <w:rPr>
          <w:rFonts w:eastAsia="Times New Roman"/>
          <w:sz w:val="22"/>
          <w:szCs w:val="22"/>
          <w:lang w:eastAsia="en-GB"/>
        </w:rPr>
        <w:t>JLS Mentors will support all participants in patrols from October 2022 through to the completion of their 100 Girls Projects in 2023</w:t>
      </w:r>
    </w:p>
    <w:p w14:paraId="41B22F54" w14:textId="67D2F3E4" w:rsidR="00944426" w:rsidRPr="00944426" w:rsidRDefault="00944426" w:rsidP="00944426">
      <w:pPr>
        <w:shd w:val="clear" w:color="auto" w:fill="FFFFFF"/>
        <w:tabs>
          <w:tab w:val="clear" w:pos="2268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Girlguiding are also currently scoping the possibility of hosting an </w:t>
      </w:r>
      <w:proofErr w:type="gramStart"/>
      <w:r>
        <w:rPr>
          <w:rFonts w:eastAsia="Times New Roman"/>
          <w:sz w:val="22"/>
          <w:szCs w:val="22"/>
          <w:lang w:eastAsia="en-GB"/>
        </w:rPr>
        <w:t>in person</w:t>
      </w:r>
      <w:proofErr w:type="gramEnd"/>
      <w:r>
        <w:rPr>
          <w:rFonts w:eastAsia="Times New Roman"/>
          <w:sz w:val="22"/>
          <w:szCs w:val="22"/>
          <w:lang w:eastAsia="en-GB"/>
        </w:rPr>
        <w:t xml:space="preserve"> event at one of our activity centres during one of the event weekends (either 3-4</w:t>
      </w:r>
      <w:r w:rsidRPr="00944426">
        <w:rPr>
          <w:rFonts w:eastAsia="Times New Roman"/>
          <w:sz w:val="22"/>
          <w:szCs w:val="22"/>
          <w:vertAlign w:val="superscript"/>
          <w:lang w:eastAsia="en-GB"/>
        </w:rPr>
        <w:t>th</w:t>
      </w:r>
      <w:r>
        <w:rPr>
          <w:rFonts w:eastAsia="Times New Roman"/>
          <w:sz w:val="22"/>
          <w:szCs w:val="22"/>
          <w:lang w:eastAsia="en-GB"/>
        </w:rPr>
        <w:t xml:space="preserve"> or 10-11</w:t>
      </w:r>
      <w:r w:rsidRPr="00944426">
        <w:rPr>
          <w:rFonts w:eastAsia="Times New Roman"/>
          <w:sz w:val="22"/>
          <w:szCs w:val="22"/>
          <w:vertAlign w:val="superscript"/>
          <w:lang w:eastAsia="en-GB"/>
        </w:rPr>
        <w:t>th</w:t>
      </w:r>
      <w:r>
        <w:rPr>
          <w:rFonts w:eastAsia="Times New Roman"/>
          <w:sz w:val="22"/>
          <w:szCs w:val="22"/>
          <w:lang w:eastAsia="en-GB"/>
        </w:rPr>
        <w:t xml:space="preserve"> December). </w:t>
      </w:r>
    </w:p>
    <w:p w14:paraId="6031D70A" w14:textId="77777777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b/>
          <w:bCs/>
          <w:sz w:val="22"/>
          <w:lang w:eastAsia="en-GB"/>
        </w:rPr>
      </w:pPr>
    </w:p>
    <w:p w14:paraId="0AC86C83" w14:textId="77777777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b/>
          <w:bCs/>
          <w:sz w:val="22"/>
          <w:lang w:eastAsia="en-GB"/>
        </w:rPr>
      </w:pPr>
      <w:r>
        <w:rPr>
          <w:rFonts w:ascii="TrebuchetMS-Bold" w:hAnsi="TrebuchetMS-Bold"/>
          <w:b/>
          <w:bCs/>
          <w:sz w:val="22"/>
          <w:lang w:eastAsia="en-GB"/>
        </w:rPr>
        <w:t>Who can apply?</w:t>
      </w:r>
    </w:p>
    <w:p w14:paraId="4711B900" w14:textId="77777777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b/>
          <w:bCs/>
          <w:sz w:val="22"/>
          <w:lang w:eastAsia="en-GB"/>
        </w:rPr>
      </w:pPr>
    </w:p>
    <w:p w14:paraId="7E971C9D" w14:textId="3BE11B0B" w:rsidR="00944426" w:rsidRDefault="00944426">
      <w:p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 w:rsidRPr="00944426">
        <w:rPr>
          <w:rFonts w:ascii="TrebuchetMS-Bold" w:hAnsi="TrebuchetMS-Bold"/>
          <w:sz w:val="22"/>
          <w:lang w:eastAsia="en-GB"/>
        </w:rPr>
        <w:t>Applicants must be</w:t>
      </w:r>
      <w:r>
        <w:rPr>
          <w:rFonts w:ascii="TrebuchetMS-Bold" w:hAnsi="TrebuchetMS-Bold"/>
          <w:sz w:val="22"/>
          <w:lang w:eastAsia="en-GB"/>
        </w:rPr>
        <w:t>:</w:t>
      </w:r>
    </w:p>
    <w:p w14:paraId="45D744DF" w14:textId="26ABA6CA" w:rsidR="00944426" w:rsidRDefault="0014442B" w:rsidP="00944426">
      <w:pPr>
        <w:pStyle w:val="ListParagraph"/>
        <w:numPr>
          <w:ilvl w:val="0"/>
          <w:numId w:val="25"/>
        </w:num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>
        <w:rPr>
          <w:rFonts w:ascii="TrebuchetMS-Bold" w:hAnsi="TrebuchetMS-Bold"/>
          <w:sz w:val="22"/>
          <w:lang w:eastAsia="en-GB"/>
        </w:rPr>
        <w:t>A</w:t>
      </w:r>
      <w:r w:rsidR="00944426">
        <w:rPr>
          <w:rFonts w:ascii="TrebuchetMS-Bold" w:hAnsi="TrebuchetMS-Bold"/>
          <w:sz w:val="22"/>
          <w:lang w:eastAsia="en-GB"/>
        </w:rPr>
        <w:t>n active member of Girlguiding</w:t>
      </w:r>
      <w:r>
        <w:rPr>
          <w:rFonts w:ascii="TrebuchetMS-Bold" w:hAnsi="TrebuchetMS-Bold"/>
          <w:sz w:val="22"/>
          <w:lang w:eastAsia="en-GB"/>
        </w:rPr>
        <w:t>.</w:t>
      </w:r>
    </w:p>
    <w:p w14:paraId="366D1748" w14:textId="6BB4C2EF" w:rsidR="00944426" w:rsidRDefault="0014442B" w:rsidP="00944426">
      <w:pPr>
        <w:pStyle w:val="ListParagraph"/>
        <w:numPr>
          <w:ilvl w:val="0"/>
          <w:numId w:val="25"/>
        </w:num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>
        <w:rPr>
          <w:rFonts w:ascii="TrebuchetMS-Bold" w:hAnsi="TrebuchetMS-Bold"/>
          <w:sz w:val="22"/>
          <w:lang w:eastAsia="en-GB"/>
        </w:rPr>
        <w:t>A</w:t>
      </w:r>
      <w:r w:rsidR="00944426">
        <w:rPr>
          <w:rFonts w:ascii="TrebuchetMS-Bold" w:hAnsi="TrebuchetMS-Bold"/>
          <w:sz w:val="22"/>
          <w:lang w:eastAsia="en-GB"/>
        </w:rPr>
        <w:t>ged between 18-30 as of 2nd December 2022</w:t>
      </w:r>
      <w:r>
        <w:rPr>
          <w:rFonts w:ascii="TrebuchetMS-Bold" w:hAnsi="TrebuchetMS-Bold"/>
          <w:sz w:val="22"/>
          <w:lang w:eastAsia="en-GB"/>
        </w:rPr>
        <w:t>.</w:t>
      </w:r>
    </w:p>
    <w:p w14:paraId="68E243CD" w14:textId="4F524A87" w:rsidR="00944426" w:rsidRDefault="0014442B" w:rsidP="00944426">
      <w:pPr>
        <w:pStyle w:val="ListParagraph"/>
        <w:numPr>
          <w:ilvl w:val="0"/>
          <w:numId w:val="25"/>
        </w:num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>
        <w:rPr>
          <w:rFonts w:ascii="TrebuchetMS-Bold" w:hAnsi="TrebuchetMS-Bold"/>
          <w:sz w:val="22"/>
          <w:lang w:eastAsia="en-GB"/>
        </w:rPr>
        <w:t>N</w:t>
      </w:r>
      <w:r w:rsidR="0000186B">
        <w:rPr>
          <w:rFonts w:ascii="TrebuchetMS-Bold" w:hAnsi="TrebuchetMS-Bold"/>
          <w:sz w:val="22"/>
          <w:lang w:eastAsia="en-GB"/>
        </w:rPr>
        <w:t>ot have participated in a WAGGGS seminar before</w:t>
      </w:r>
      <w:r>
        <w:rPr>
          <w:rFonts w:ascii="TrebuchetMS-Bold" w:hAnsi="TrebuchetMS-Bold"/>
          <w:sz w:val="22"/>
          <w:lang w:eastAsia="en-GB"/>
        </w:rPr>
        <w:t>.</w:t>
      </w:r>
    </w:p>
    <w:p w14:paraId="05432B7F" w14:textId="2301F3AA" w:rsidR="0000186B" w:rsidRDefault="0014442B" w:rsidP="00944426">
      <w:pPr>
        <w:pStyle w:val="ListParagraph"/>
        <w:numPr>
          <w:ilvl w:val="0"/>
          <w:numId w:val="25"/>
        </w:num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>
        <w:rPr>
          <w:rFonts w:ascii="TrebuchetMS-Bold" w:hAnsi="TrebuchetMS-Bold"/>
          <w:sz w:val="22"/>
          <w:lang w:eastAsia="en-GB"/>
        </w:rPr>
        <w:t xml:space="preserve">Be </w:t>
      </w:r>
      <w:r w:rsidR="0000186B">
        <w:rPr>
          <w:rFonts w:ascii="TrebuchetMS-Bold" w:hAnsi="TrebuchetMS-Bold"/>
          <w:sz w:val="22"/>
          <w:lang w:eastAsia="en-GB"/>
        </w:rPr>
        <w:t>able to commit to delivering a 100 Girls project in 2023</w:t>
      </w:r>
      <w:r>
        <w:rPr>
          <w:rFonts w:ascii="TrebuchetMS-Bold" w:hAnsi="TrebuchetMS-Bold"/>
          <w:sz w:val="22"/>
          <w:lang w:eastAsia="en-GB"/>
        </w:rPr>
        <w:t>.</w:t>
      </w:r>
    </w:p>
    <w:p w14:paraId="710592F2" w14:textId="6C99860A" w:rsidR="00730ED3" w:rsidRDefault="00730ED3" w:rsidP="00944426">
      <w:pPr>
        <w:pStyle w:val="ListParagraph"/>
        <w:numPr>
          <w:ilvl w:val="0"/>
          <w:numId w:val="25"/>
        </w:num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>
        <w:rPr>
          <w:rFonts w:ascii="TrebuchetMS-Bold" w:hAnsi="TrebuchetMS-Bold"/>
          <w:sz w:val="22"/>
          <w:lang w:eastAsia="en-GB"/>
        </w:rPr>
        <w:t xml:space="preserve">Be able to access virtual seminars. </w:t>
      </w:r>
    </w:p>
    <w:p w14:paraId="66D70AFB" w14:textId="77777777" w:rsidR="0000186B" w:rsidRPr="0000186B" w:rsidRDefault="0000186B" w:rsidP="0000186B">
      <w:p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</w:p>
    <w:p w14:paraId="18019041" w14:textId="63D66454" w:rsidR="00103D2A" w:rsidRPr="00944426" w:rsidRDefault="0000186B">
      <w:pPr>
        <w:tabs>
          <w:tab w:val="clear" w:pos="2268"/>
        </w:tabs>
        <w:spacing w:after="0" w:line="240" w:lineRule="auto"/>
        <w:rPr>
          <w:rFonts w:ascii="TrebuchetMS-Bold" w:hAnsi="TrebuchetMS-Bold"/>
          <w:sz w:val="22"/>
          <w:lang w:eastAsia="en-GB"/>
        </w:rPr>
      </w:pPr>
      <w:r>
        <w:rPr>
          <w:rFonts w:ascii="TrebuchetMS-Bold" w:hAnsi="TrebuchetMS-Bold"/>
          <w:sz w:val="22"/>
          <w:lang w:eastAsia="en-GB"/>
        </w:rPr>
        <w:t>We are looking for one representative and one person to join the waitlist from each country and region.</w:t>
      </w:r>
      <w:r w:rsidR="00EB2CE1" w:rsidRPr="00944426">
        <w:rPr>
          <w:rFonts w:ascii="TrebuchetMS-Bold" w:hAnsi="TrebuchetMS-Bold"/>
          <w:sz w:val="22"/>
          <w:lang w:eastAsia="en-GB"/>
        </w:rPr>
        <w:br w:type="page"/>
      </w:r>
    </w:p>
    <w:p w14:paraId="6917D314" w14:textId="77777777" w:rsidR="00103D2A" w:rsidRDefault="00103D2A" w:rsidP="00736256">
      <w:pPr>
        <w:pStyle w:val="GBody"/>
        <w:spacing w:after="0"/>
        <w:rPr>
          <w:rFonts w:ascii="TrebuchetMS-Bold" w:hAnsi="TrebuchetMS-Bold"/>
          <w:b/>
          <w:bCs/>
          <w:sz w:val="22"/>
          <w:lang w:eastAsia="en-GB"/>
        </w:rPr>
      </w:pPr>
    </w:p>
    <w:p w14:paraId="530E2BC3" w14:textId="77777777" w:rsidR="00103D2A" w:rsidRDefault="00103D2A" w:rsidP="00736256">
      <w:pPr>
        <w:pStyle w:val="GBody"/>
        <w:spacing w:after="0"/>
        <w:rPr>
          <w:rFonts w:ascii="TrebuchetMS-Bold" w:hAnsi="TrebuchetMS-Bold"/>
          <w:b/>
          <w:bCs/>
          <w:sz w:val="22"/>
          <w:lang w:eastAsia="en-GB"/>
        </w:rPr>
      </w:pPr>
    </w:p>
    <w:p w14:paraId="7A89BFE7" w14:textId="77777777" w:rsidR="00103D2A" w:rsidRDefault="00103D2A" w:rsidP="00736256">
      <w:pPr>
        <w:pStyle w:val="GBody"/>
        <w:spacing w:after="0"/>
        <w:rPr>
          <w:rFonts w:ascii="TrebuchetMS-Bold" w:hAnsi="TrebuchetMS-Bold"/>
          <w:b/>
          <w:bCs/>
          <w:sz w:val="22"/>
          <w:lang w:eastAsia="en-GB"/>
        </w:rPr>
      </w:pPr>
    </w:p>
    <w:p w14:paraId="764F302E" w14:textId="77777777" w:rsidR="00103D2A" w:rsidRDefault="00103D2A" w:rsidP="00736256">
      <w:pPr>
        <w:pStyle w:val="GBody"/>
        <w:spacing w:after="0"/>
        <w:rPr>
          <w:rFonts w:ascii="TrebuchetMS-Bold" w:hAnsi="TrebuchetMS-Bold"/>
          <w:b/>
          <w:bCs/>
          <w:sz w:val="22"/>
          <w:lang w:eastAsia="en-GB"/>
        </w:rPr>
      </w:pPr>
    </w:p>
    <w:p w14:paraId="0F238F3D" w14:textId="77777777" w:rsidR="00103D2A" w:rsidRDefault="00103D2A" w:rsidP="00736256">
      <w:pPr>
        <w:pStyle w:val="GBody"/>
        <w:spacing w:after="0"/>
        <w:rPr>
          <w:rFonts w:ascii="TrebuchetMS-Bold" w:hAnsi="TrebuchetMS-Bold"/>
          <w:b/>
          <w:bCs/>
          <w:sz w:val="22"/>
          <w:lang w:eastAsia="en-GB"/>
        </w:rPr>
      </w:pPr>
    </w:p>
    <w:p w14:paraId="6859E9B8" w14:textId="56F8500B" w:rsidR="00736256" w:rsidRDefault="00736256" w:rsidP="00736256">
      <w:pPr>
        <w:pStyle w:val="GBody"/>
        <w:spacing w:after="0"/>
        <w:rPr>
          <w:rFonts w:ascii="TrebuchetMS-Bold" w:hAnsi="TrebuchetMS-Bold"/>
          <w:b/>
          <w:bCs/>
          <w:sz w:val="22"/>
          <w:lang w:eastAsia="en-GB"/>
        </w:rPr>
      </w:pPr>
      <w:r w:rsidRPr="00234E86">
        <w:rPr>
          <w:rFonts w:ascii="TrebuchetMS-Bold" w:hAnsi="TrebuchetMS-Bold"/>
          <w:b/>
          <w:bCs/>
          <w:sz w:val="22"/>
          <w:lang w:eastAsia="en-GB"/>
        </w:rPr>
        <w:t>Volunteering opportunities: application form</w:t>
      </w:r>
    </w:p>
    <w:p w14:paraId="5C68362C" w14:textId="77777777" w:rsidR="00736256" w:rsidRPr="00234E8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  <w:r w:rsidRPr="00234E86">
        <w:rPr>
          <w:rFonts w:ascii="TrebuchetMS-Bold" w:hAnsi="TrebuchetMS-Bold"/>
          <w:b/>
          <w:bCs/>
          <w:sz w:val="22"/>
          <w:lang w:eastAsia="en-GB"/>
        </w:rPr>
        <w:tab/>
      </w:r>
      <w:r w:rsidRPr="00234E86">
        <w:rPr>
          <w:rFonts w:ascii="TrebuchetMS-Bold" w:hAnsi="TrebuchetMS-Bold"/>
          <w:b/>
          <w:bCs/>
          <w:sz w:val="22"/>
          <w:lang w:eastAsia="en-GB"/>
        </w:rPr>
        <w:tab/>
      </w:r>
      <w:r w:rsidRPr="00234E86">
        <w:rPr>
          <w:rFonts w:ascii="TrebuchetMS-Bold" w:hAnsi="TrebuchetMS-Bold"/>
          <w:b/>
          <w:bCs/>
          <w:sz w:val="22"/>
          <w:lang w:eastAsia="en-GB"/>
        </w:rPr>
        <w:tab/>
      </w:r>
    </w:p>
    <w:p w14:paraId="24F31944" w14:textId="51869FD4" w:rsidR="00736256" w:rsidRPr="00234E8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  <w:r w:rsidRPr="00234E86">
        <w:rPr>
          <w:rFonts w:ascii="TrebuchetMS-Bold" w:hAnsi="TrebuchetMS-Bold"/>
          <w:bCs/>
          <w:sz w:val="22"/>
          <w:lang w:eastAsia="en-GB"/>
        </w:rPr>
        <w:t>To ensure that we can process your application, please ensure that all your data is up to date on GO</w:t>
      </w:r>
      <w:r>
        <w:rPr>
          <w:rFonts w:ascii="TrebuchetMS-Bold" w:hAnsi="TrebuchetMS-Bold"/>
          <w:bCs/>
          <w:sz w:val="22"/>
          <w:lang w:eastAsia="en-GB"/>
        </w:rPr>
        <w:t>.</w:t>
      </w:r>
    </w:p>
    <w:p w14:paraId="1D1D1308" w14:textId="77777777" w:rsidR="00736256" w:rsidRPr="00234E8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</w:p>
    <w:p w14:paraId="7F6FDEC3" w14:textId="0DE21E9C" w:rsidR="00736256" w:rsidRPr="00234E8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  <w:r w:rsidRPr="00234E86">
        <w:rPr>
          <w:rFonts w:ascii="TrebuchetMS-Bold" w:hAnsi="TrebuchetMS-Bold"/>
          <w:bCs/>
          <w:sz w:val="22"/>
          <w:lang w:eastAsia="en-GB"/>
        </w:rPr>
        <w:t xml:space="preserve">Please complete the form in full and return by </w:t>
      </w:r>
      <w:r w:rsidRPr="00736256">
        <w:rPr>
          <w:rFonts w:ascii="TrebuchetMS-Bold" w:hAnsi="TrebuchetMS-Bold"/>
          <w:b/>
          <w:sz w:val="22"/>
          <w:lang w:eastAsia="en-GB"/>
        </w:rPr>
        <w:t>midnight</w:t>
      </w:r>
      <w:r>
        <w:rPr>
          <w:rFonts w:ascii="TrebuchetMS-Bold" w:hAnsi="TrebuchetMS-Bold"/>
          <w:b/>
          <w:sz w:val="22"/>
          <w:lang w:eastAsia="en-GB"/>
        </w:rPr>
        <w:t xml:space="preserve">, </w:t>
      </w:r>
      <w:r w:rsidRPr="00736256">
        <w:rPr>
          <w:rFonts w:ascii="TrebuchetMS-Bold" w:hAnsi="TrebuchetMS-Bold"/>
          <w:b/>
          <w:sz w:val="22"/>
          <w:lang w:eastAsia="en-GB"/>
        </w:rPr>
        <w:t>Thursday 26th May 2022</w:t>
      </w:r>
      <w:r w:rsidRPr="00234E86">
        <w:rPr>
          <w:rFonts w:ascii="TrebuchetMS-Bold" w:hAnsi="TrebuchetMS-Bold"/>
          <w:bCs/>
          <w:sz w:val="22"/>
          <w:lang w:eastAsia="en-GB"/>
        </w:rPr>
        <w:t xml:space="preserve"> to </w:t>
      </w:r>
      <w:hyperlink r:id="rId10" w:history="1">
        <w:r w:rsidRPr="00234E86">
          <w:rPr>
            <w:rStyle w:val="Hyperlink"/>
            <w:rFonts w:ascii="TrebuchetMS-Bold" w:hAnsi="TrebuchetMS-Bold"/>
            <w:bCs/>
            <w:sz w:val="22"/>
            <w:lang w:eastAsia="en-GB"/>
          </w:rPr>
          <w:t>international@girlguiding.org.uk</w:t>
        </w:r>
      </w:hyperlink>
      <w:r w:rsidRPr="00234E86">
        <w:rPr>
          <w:rFonts w:ascii="TrebuchetMS-Bold" w:hAnsi="TrebuchetMS-Bold"/>
          <w:bCs/>
          <w:sz w:val="22"/>
          <w:lang w:eastAsia="en-GB"/>
        </w:rPr>
        <w:t xml:space="preserve"> with ‘</w:t>
      </w:r>
      <w:r>
        <w:rPr>
          <w:rFonts w:ascii="TrebuchetMS-Bold" w:hAnsi="TrebuchetMS-Bold"/>
          <w:bCs/>
          <w:sz w:val="22"/>
          <w:lang w:eastAsia="en-GB"/>
        </w:rPr>
        <w:t>JLS 2022 application'</w:t>
      </w:r>
      <w:r w:rsidRPr="00234E86">
        <w:rPr>
          <w:rFonts w:ascii="TrebuchetMS-Bold" w:hAnsi="TrebuchetMS-Bold"/>
          <w:bCs/>
          <w:sz w:val="22"/>
          <w:lang w:eastAsia="en-GB"/>
        </w:rPr>
        <w:t xml:space="preserve"> in the subject line.</w:t>
      </w:r>
    </w:p>
    <w:p w14:paraId="01C1DC46" w14:textId="77777777" w:rsidR="00736256" w:rsidRPr="00234E8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</w:p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4154"/>
        <w:gridCol w:w="5767"/>
      </w:tblGrid>
      <w:tr w:rsidR="00736256" w:rsidRPr="00234E86" w14:paraId="11CD8217" w14:textId="77777777" w:rsidTr="00D01684">
        <w:trPr>
          <w:trHeight w:val="244"/>
        </w:trPr>
        <w:tc>
          <w:tcPr>
            <w:tcW w:w="4154" w:type="dxa"/>
          </w:tcPr>
          <w:p w14:paraId="052C1F9B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 w:rsidRPr="00234E86">
              <w:rPr>
                <w:rFonts w:ascii="TrebuchetMS-Bold" w:hAnsi="TrebuchetMS-Bold"/>
                <w:bCs/>
                <w:sz w:val="22"/>
              </w:rPr>
              <w:t>Full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7" w:type="dxa"/>
          </w:tcPr>
          <w:p w14:paraId="08C53D4E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</w:p>
        </w:tc>
      </w:tr>
      <w:tr w:rsidR="00736256" w:rsidRPr="00234E86" w14:paraId="6C9980A0" w14:textId="77777777" w:rsidTr="00D01684">
        <w:trPr>
          <w:trHeight w:val="259"/>
        </w:trPr>
        <w:tc>
          <w:tcPr>
            <w:tcW w:w="4154" w:type="dxa"/>
          </w:tcPr>
          <w:p w14:paraId="14046FBF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 w:rsidRPr="00234E86">
              <w:rPr>
                <w:rFonts w:ascii="TrebuchetMS-Bold" w:hAnsi="TrebuchetMS-Bold"/>
                <w:bCs/>
                <w:sz w:val="22"/>
              </w:rPr>
              <w:t>Membership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7" w:type="dxa"/>
          </w:tcPr>
          <w:p w14:paraId="093FB899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</w:p>
        </w:tc>
      </w:tr>
      <w:tr w:rsidR="00736256" w:rsidRPr="00234E86" w14:paraId="243BD53F" w14:textId="77777777" w:rsidTr="00D01684">
        <w:trPr>
          <w:trHeight w:val="244"/>
        </w:trPr>
        <w:tc>
          <w:tcPr>
            <w:tcW w:w="4154" w:type="dxa"/>
          </w:tcPr>
          <w:p w14:paraId="57E8590F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 w:rsidRPr="00234E86">
              <w:rPr>
                <w:rFonts w:ascii="TrebuchetMS-Bold" w:hAnsi="TrebuchetMS-Bold"/>
                <w:bCs/>
                <w:sz w:val="22"/>
              </w:rPr>
              <w:t>Opportunity applying for: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7" w:type="dxa"/>
          </w:tcPr>
          <w:p w14:paraId="07AD73B0" w14:textId="28F4E38D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>
              <w:rPr>
                <w:rFonts w:ascii="TrebuchetMS-Bold" w:hAnsi="TrebuchetMS-Bold"/>
                <w:bCs/>
                <w:sz w:val="22"/>
              </w:rPr>
              <w:t>Juliette Low Seminar 2022</w:t>
            </w:r>
          </w:p>
        </w:tc>
      </w:tr>
      <w:tr w:rsidR="00736256" w:rsidRPr="00234E86" w14:paraId="67C7B1AD" w14:textId="77777777" w:rsidTr="00D01684">
        <w:trPr>
          <w:trHeight w:val="244"/>
        </w:trPr>
        <w:tc>
          <w:tcPr>
            <w:tcW w:w="4154" w:type="dxa"/>
          </w:tcPr>
          <w:p w14:paraId="26708F1B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 w:rsidRPr="00234E86">
              <w:rPr>
                <w:rFonts w:ascii="TrebuchetMS-Bold" w:hAnsi="TrebuchetMS-Bold"/>
                <w:bCs/>
                <w:sz w:val="22"/>
              </w:rPr>
              <w:t>Date form completed: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7" w:type="dxa"/>
          </w:tcPr>
          <w:p w14:paraId="472EC1A5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</w:p>
        </w:tc>
      </w:tr>
      <w:tr w:rsidR="00736256" w:rsidRPr="00234E86" w14:paraId="1B9BB204" w14:textId="77777777" w:rsidTr="00D016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tcW w:w="4154" w:type="dxa"/>
          </w:tcPr>
          <w:p w14:paraId="72F838C6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 w:rsidRPr="00234E86">
              <w:rPr>
                <w:rFonts w:ascii="TrebuchetMS-Bold" w:hAnsi="TrebuchetMS-Bold"/>
                <w:bCs/>
                <w:sz w:val="22"/>
              </w:rPr>
              <w:t>Are you currently applying for any other role? If so, please state which 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7" w:type="dxa"/>
          </w:tcPr>
          <w:p w14:paraId="37A6F898" w14:textId="77777777" w:rsidR="00736256" w:rsidRPr="00234E86" w:rsidRDefault="00736256" w:rsidP="00D01684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</w:p>
        </w:tc>
      </w:tr>
    </w:tbl>
    <w:p w14:paraId="3F091247" w14:textId="77777777" w:rsidR="0073625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</w:p>
    <w:p w14:paraId="5A0F0AED" w14:textId="77777777" w:rsidR="00736256" w:rsidRPr="00234E86" w:rsidRDefault="00736256" w:rsidP="00736256">
      <w:pPr>
        <w:pStyle w:val="GBody"/>
        <w:spacing w:after="0"/>
        <w:rPr>
          <w:rFonts w:ascii="TrebuchetMS-Bold" w:hAnsi="TrebuchetMS-Bold"/>
          <w:bCs/>
          <w:sz w:val="22"/>
          <w:lang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1"/>
      </w:tblGrid>
      <w:tr w:rsidR="00EB2CE1" w:rsidRPr="00234E86" w14:paraId="743C5841" w14:textId="77777777" w:rsidTr="00D01684">
        <w:trPr>
          <w:trHeight w:val="52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1" w:type="dxa"/>
            <w:tcBorders>
              <w:bottom w:val="single" w:sz="4" w:space="0" w:color="auto"/>
            </w:tcBorders>
          </w:tcPr>
          <w:p w14:paraId="0E231DD6" w14:textId="07694468" w:rsidR="00EB2CE1" w:rsidRPr="00234E86" w:rsidRDefault="00EB2CE1" w:rsidP="0000186B">
            <w:pPr>
              <w:tabs>
                <w:tab w:val="left" w:pos="1464"/>
              </w:tabs>
              <w:spacing w:after="0" w:line="240" w:lineRule="auto"/>
              <w:rPr>
                <w:rFonts w:ascii="TrebuchetMS-Bold" w:hAnsi="TrebuchetMS-Bold"/>
                <w:bCs/>
                <w:sz w:val="22"/>
              </w:rPr>
            </w:pPr>
            <w:r w:rsidRPr="00EB2CE1">
              <w:rPr>
                <w:i w:val="0"/>
                <w:iCs w:val="0"/>
              </w:rPr>
              <w:t>What makes you a great participant for the Juliette Lowe Seminar?</w:t>
            </w:r>
          </w:p>
        </w:tc>
      </w:tr>
      <w:tr w:rsidR="00EB2CE1" w:rsidRPr="00234E86" w14:paraId="4B90BC31" w14:textId="77777777" w:rsidTr="00D01684">
        <w:trPr>
          <w:trHeight w:val="178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AB0" w14:textId="77777777" w:rsidR="00EB2CE1" w:rsidRPr="00234E86" w:rsidRDefault="00EB2CE1" w:rsidP="00EB2CE1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</w:p>
        </w:tc>
      </w:tr>
      <w:tr w:rsidR="00EB2CE1" w:rsidRPr="00234E86" w14:paraId="3538C06A" w14:textId="77777777" w:rsidTr="00D01684">
        <w:trPr>
          <w:trHeight w:val="52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234537B8" w14:textId="77777777" w:rsidR="00EB2CE1" w:rsidRPr="005A75C6" w:rsidRDefault="00EB2CE1" w:rsidP="00EB2CE1">
            <w:pPr>
              <w:tabs>
                <w:tab w:val="left" w:pos="1464"/>
              </w:tabs>
            </w:pPr>
          </w:p>
          <w:p w14:paraId="0A388451" w14:textId="6FD988FD" w:rsidR="0000186B" w:rsidRPr="0000186B" w:rsidRDefault="00EB2CE1" w:rsidP="00EB2CE1">
            <w:pPr>
              <w:pStyle w:val="GBody"/>
              <w:spacing w:after="120"/>
            </w:pPr>
            <w:r w:rsidRPr="00EB2CE1">
              <w:rPr>
                <w:i w:val="0"/>
                <w:iCs w:val="0"/>
              </w:rPr>
              <w:t>What would you like to get out of this opportunity?</w:t>
            </w:r>
          </w:p>
        </w:tc>
      </w:tr>
      <w:tr w:rsidR="00EB2CE1" w:rsidRPr="00234E86" w14:paraId="240F7E8E" w14:textId="77777777" w:rsidTr="00D01684">
        <w:trPr>
          <w:trHeight w:val="192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3B2" w14:textId="48CC648B" w:rsidR="00EB2CE1" w:rsidRPr="00234E86" w:rsidRDefault="00EB2CE1" w:rsidP="00EB2CE1">
            <w:pPr>
              <w:pStyle w:val="GBody"/>
              <w:spacing w:after="0"/>
              <w:rPr>
                <w:rFonts w:ascii="TrebuchetMS-Bold" w:hAnsi="TrebuchetMS-Bold"/>
                <w:bCs/>
                <w:sz w:val="22"/>
              </w:rPr>
            </w:pPr>
            <w:r w:rsidRPr="005A75C6">
              <w:t xml:space="preserve"> </w:t>
            </w:r>
          </w:p>
        </w:tc>
      </w:tr>
      <w:tr w:rsidR="00EB2CE1" w:rsidRPr="00234E86" w14:paraId="5006D9F5" w14:textId="77777777" w:rsidTr="00D01684">
        <w:trPr>
          <w:trHeight w:val="738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2307D16E" w14:textId="77777777" w:rsidR="00EB2CE1" w:rsidRPr="00EB2CE1" w:rsidRDefault="00EB2CE1" w:rsidP="00EB2CE1">
            <w:pPr>
              <w:tabs>
                <w:tab w:val="left" w:pos="1464"/>
              </w:tabs>
              <w:spacing w:after="0" w:line="240" w:lineRule="auto"/>
              <w:rPr>
                <w:i w:val="0"/>
                <w:iCs w:val="0"/>
              </w:rPr>
            </w:pPr>
          </w:p>
          <w:p w14:paraId="71BC2935" w14:textId="5A85CE96" w:rsidR="00EB2CE1" w:rsidRDefault="00EB2CE1" w:rsidP="0000186B">
            <w:pPr>
              <w:tabs>
                <w:tab w:val="left" w:pos="1464"/>
              </w:tabs>
              <w:spacing w:after="0" w:line="240" w:lineRule="auto"/>
            </w:pPr>
            <w:r w:rsidRPr="00EB2CE1">
              <w:rPr>
                <w:i w:val="0"/>
                <w:iCs w:val="0"/>
              </w:rPr>
              <w:t xml:space="preserve">How </w:t>
            </w:r>
            <w:r>
              <w:rPr>
                <w:i w:val="0"/>
                <w:iCs w:val="0"/>
              </w:rPr>
              <w:t xml:space="preserve">do you intend to </w:t>
            </w:r>
            <w:r w:rsidRPr="00EB2CE1">
              <w:rPr>
                <w:i w:val="0"/>
                <w:iCs w:val="0"/>
              </w:rPr>
              <w:t>use this leadership development opportunity to benefit Girlguiding in you</w:t>
            </w:r>
            <w:r w:rsidR="0000186B">
              <w:rPr>
                <w:i w:val="0"/>
                <w:iCs w:val="0"/>
              </w:rPr>
              <w:t>r</w:t>
            </w:r>
            <w:r w:rsidRPr="00EB2CE1">
              <w:rPr>
                <w:i w:val="0"/>
                <w:iCs w:val="0"/>
              </w:rPr>
              <w:t xml:space="preserve"> country, </w:t>
            </w:r>
            <w:proofErr w:type="gramStart"/>
            <w:r w:rsidRPr="00EB2CE1">
              <w:rPr>
                <w:i w:val="0"/>
                <w:iCs w:val="0"/>
              </w:rPr>
              <w:t>region</w:t>
            </w:r>
            <w:proofErr w:type="gramEnd"/>
            <w:r w:rsidRPr="00EB2CE1">
              <w:rPr>
                <w:i w:val="0"/>
                <w:iCs w:val="0"/>
              </w:rPr>
              <w:t xml:space="preserve"> or local community?</w:t>
            </w:r>
          </w:p>
          <w:p w14:paraId="45BF1EA1" w14:textId="6972BCA6" w:rsidR="0000186B" w:rsidRPr="00234E86" w:rsidRDefault="0000186B" w:rsidP="0000186B">
            <w:pPr>
              <w:tabs>
                <w:tab w:val="left" w:pos="1464"/>
              </w:tabs>
              <w:spacing w:after="0" w:line="240" w:lineRule="auto"/>
              <w:rPr>
                <w:rFonts w:ascii="TrebuchetMS-Bold" w:hAnsi="TrebuchetMS-Bold"/>
                <w:bCs/>
                <w:sz w:val="22"/>
              </w:rPr>
            </w:pPr>
          </w:p>
        </w:tc>
      </w:tr>
      <w:tr w:rsidR="00EB2CE1" w:rsidRPr="00234E86" w14:paraId="39BBD32E" w14:textId="77777777" w:rsidTr="00D016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EA5" w14:textId="77777777" w:rsidR="00EB2CE1" w:rsidRPr="00234E86" w:rsidRDefault="00EB2CE1" w:rsidP="00EB2CE1">
            <w:pPr>
              <w:pStyle w:val="GBody"/>
              <w:rPr>
                <w:rFonts w:ascii="TrebuchetMS-Bold" w:hAnsi="TrebuchetMS-Bold"/>
                <w:bCs/>
                <w:sz w:val="22"/>
              </w:rPr>
            </w:pPr>
          </w:p>
          <w:p w14:paraId="25DB5656" w14:textId="77777777" w:rsidR="00EB2CE1" w:rsidRPr="00234E86" w:rsidRDefault="00EB2CE1" w:rsidP="00EB2CE1">
            <w:pPr>
              <w:pStyle w:val="GBody"/>
              <w:rPr>
                <w:rFonts w:ascii="TrebuchetMS-Bold" w:hAnsi="TrebuchetMS-Bold"/>
                <w:bCs/>
                <w:sz w:val="22"/>
              </w:rPr>
            </w:pPr>
          </w:p>
          <w:p w14:paraId="6A8BE546" w14:textId="77777777" w:rsidR="00EB2CE1" w:rsidRPr="00234E86" w:rsidRDefault="00EB2CE1" w:rsidP="00EB2CE1">
            <w:pPr>
              <w:pStyle w:val="GBody"/>
              <w:rPr>
                <w:rFonts w:ascii="TrebuchetMS-Bold" w:hAnsi="TrebuchetMS-Bold"/>
                <w:bCs/>
                <w:sz w:val="22"/>
              </w:rPr>
            </w:pPr>
          </w:p>
          <w:p w14:paraId="13E7ABF0" w14:textId="77777777" w:rsidR="00EB2CE1" w:rsidRPr="00234E86" w:rsidRDefault="00EB2CE1" w:rsidP="00EB2CE1">
            <w:pPr>
              <w:pStyle w:val="GBody"/>
              <w:rPr>
                <w:rFonts w:ascii="TrebuchetMS-Bold" w:hAnsi="TrebuchetMS-Bold"/>
                <w:bCs/>
                <w:sz w:val="22"/>
              </w:rPr>
            </w:pPr>
          </w:p>
        </w:tc>
      </w:tr>
    </w:tbl>
    <w:p w14:paraId="75A16001" w14:textId="77777777" w:rsidR="00736256" w:rsidRPr="00F86D70" w:rsidRDefault="00736256" w:rsidP="00736256">
      <w:pPr>
        <w:pStyle w:val="GBody"/>
        <w:spacing w:after="0"/>
        <w:rPr>
          <w:rStyle w:val="GBodyChar"/>
          <w:rFonts w:ascii="TrebuchetMS-Bold" w:hAnsi="TrebuchetMS-Bold"/>
          <w:bCs/>
          <w:sz w:val="22"/>
          <w:lang w:eastAsia="en-GB"/>
        </w:rPr>
      </w:pPr>
    </w:p>
    <w:p w14:paraId="5AB2465B" w14:textId="77777777" w:rsidR="00A9204E" w:rsidRDefault="00A9204E"/>
    <w:sectPr w:rsidR="00A9204E" w:rsidSect="00103D2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1559" w:left="851" w:header="709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1C73" w14:textId="77777777" w:rsidR="00736256" w:rsidRDefault="00736256" w:rsidP="00736256">
      <w:pPr>
        <w:spacing w:after="0" w:line="240" w:lineRule="auto"/>
      </w:pPr>
      <w:r>
        <w:separator/>
      </w:r>
    </w:p>
  </w:endnote>
  <w:endnote w:type="continuationSeparator" w:id="0">
    <w:p w14:paraId="51125729" w14:textId="77777777" w:rsidR="00736256" w:rsidRDefault="00736256" w:rsidP="007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MSP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ED77" w14:textId="77777777" w:rsidR="00052AD9" w:rsidRDefault="0022004E" w:rsidP="00DB2115">
    <w:pPr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7E5EC5AB" w14:textId="77777777" w:rsidR="00052AD9" w:rsidRDefault="00E427B7" w:rsidP="00DB2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B0A7" w14:textId="77777777" w:rsidR="00052AD9" w:rsidRPr="00D02FB3" w:rsidRDefault="0022004E" w:rsidP="00E5586D">
    <w:pPr>
      <w:pStyle w:val="Copyrightinfo"/>
      <w:rPr>
        <w:rStyle w:val="PageNumber"/>
        <w:rFonts w:ascii="Trebuchet MS" w:hAnsi="Trebuchet MS"/>
      </w:rPr>
    </w:pPr>
    <w:r w:rsidRPr="00D02FB3">
      <w:rPr>
        <w:rStyle w:val="PageNumber"/>
        <w:rFonts w:ascii="Trebuchet MS" w:hAnsi="Trebuchet MS"/>
      </w:rPr>
      <w:fldChar w:fldCharType="begin"/>
    </w:r>
    <w:r w:rsidRPr="00D02FB3">
      <w:rPr>
        <w:rStyle w:val="PageNumber"/>
        <w:rFonts w:ascii="Trebuchet MS" w:hAnsi="Trebuchet MS"/>
      </w:rPr>
      <w:instrText xml:space="preserve">PAGE  </w:instrText>
    </w:r>
    <w:r w:rsidRPr="00D02FB3">
      <w:rPr>
        <w:rStyle w:val="PageNumber"/>
        <w:rFonts w:ascii="Trebuchet MS" w:hAnsi="Trebuchet MS"/>
      </w:rPr>
      <w:fldChar w:fldCharType="separate"/>
    </w:r>
    <w:r>
      <w:rPr>
        <w:rStyle w:val="PageNumber"/>
        <w:rFonts w:ascii="Trebuchet MS" w:hAnsi="Trebuchet MS"/>
        <w:noProof/>
      </w:rPr>
      <w:t>2</w:t>
    </w:r>
    <w:r w:rsidRPr="00D02FB3">
      <w:rPr>
        <w:rStyle w:val="PageNumber"/>
        <w:rFonts w:ascii="Trebuchet MS" w:hAnsi="Trebuchet MS"/>
      </w:rPr>
      <w:fldChar w:fldCharType="end"/>
    </w:r>
  </w:p>
  <w:p w14:paraId="2FA6ED35" w14:textId="77777777" w:rsidR="00052AD9" w:rsidRPr="00DA1363" w:rsidRDefault="00E427B7" w:rsidP="00DB2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8A52" w14:textId="77777777" w:rsidR="00052AD9" w:rsidRPr="00D02FB3" w:rsidRDefault="0022004E" w:rsidP="00E5586D">
    <w:pPr>
      <w:pStyle w:val="Copyrightinfo"/>
      <w:rPr>
        <w:rStyle w:val="PageNumber"/>
        <w:rFonts w:ascii="Trebuchet MS" w:hAnsi="Trebuchet MS"/>
      </w:rPr>
    </w:pPr>
    <w:r w:rsidRPr="00D02FB3">
      <w:rPr>
        <w:rStyle w:val="PageNumber"/>
        <w:rFonts w:ascii="Trebuchet MS" w:hAnsi="Trebuchet MS"/>
      </w:rPr>
      <w:fldChar w:fldCharType="begin"/>
    </w:r>
    <w:r w:rsidRPr="00D02FB3">
      <w:rPr>
        <w:rStyle w:val="PageNumber"/>
        <w:rFonts w:ascii="Trebuchet MS" w:hAnsi="Trebuchet MS"/>
      </w:rPr>
      <w:instrText xml:space="preserve">PAGE  </w:instrText>
    </w:r>
    <w:r w:rsidRPr="00D02FB3">
      <w:rPr>
        <w:rStyle w:val="PageNumber"/>
        <w:rFonts w:ascii="Trebuchet MS" w:hAnsi="Trebuchet MS"/>
      </w:rPr>
      <w:fldChar w:fldCharType="separate"/>
    </w:r>
    <w:r>
      <w:rPr>
        <w:rStyle w:val="PageNumber"/>
        <w:rFonts w:ascii="Trebuchet MS" w:hAnsi="Trebuchet MS"/>
        <w:noProof/>
      </w:rPr>
      <w:t>1</w:t>
    </w:r>
    <w:r w:rsidRPr="00D02FB3">
      <w:rPr>
        <w:rStyle w:val="PageNumber"/>
        <w:rFonts w:ascii="Trebuchet MS" w:hAnsi="Trebuchet MS"/>
      </w:rPr>
      <w:fldChar w:fldCharType="end"/>
    </w:r>
  </w:p>
  <w:p w14:paraId="3C535883" w14:textId="77777777" w:rsidR="00052AD9" w:rsidRDefault="00E427B7" w:rsidP="00967CC4">
    <w:pPr>
      <w:pStyle w:val="GAheading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B9F6" w14:textId="77777777" w:rsidR="00736256" w:rsidRDefault="00736256" w:rsidP="00736256">
      <w:pPr>
        <w:spacing w:after="0" w:line="240" w:lineRule="auto"/>
      </w:pPr>
      <w:r>
        <w:separator/>
      </w:r>
    </w:p>
  </w:footnote>
  <w:footnote w:type="continuationSeparator" w:id="0">
    <w:p w14:paraId="3730AB9F" w14:textId="77777777" w:rsidR="00736256" w:rsidRDefault="00736256" w:rsidP="0073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A54" w14:textId="5E3F35EF" w:rsidR="00103D2A" w:rsidRDefault="00103D2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04F93A" wp14:editId="3958040D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1802765" cy="744220"/>
          <wp:effectExtent l="0" t="0" r="698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9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MS-Bold" w:hAnsi="TrebuchetMS-Bold"/>
        <w:b/>
        <w:bCs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14FFB8E1" wp14:editId="1C2184C0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533525" cy="989965"/>
          <wp:effectExtent l="0" t="0" r="9525" b="635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00325336_00001_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DBCC" w14:textId="6644FEF5" w:rsidR="00052AD9" w:rsidRDefault="00736256" w:rsidP="00DB2115">
    <w:r>
      <w:rPr>
        <w:noProof/>
      </w:rPr>
      <w:drawing>
        <wp:anchor distT="0" distB="0" distL="114300" distR="114300" simplePos="0" relativeHeight="251661312" behindDoc="0" locked="0" layoutInCell="1" allowOverlap="1" wp14:anchorId="7FF5F795" wp14:editId="060A3B03">
          <wp:simplePos x="0" y="0"/>
          <wp:positionH relativeFrom="margin">
            <wp:align>right</wp:align>
          </wp:positionH>
          <wp:positionV relativeFrom="paragraph">
            <wp:posOffset>159385</wp:posOffset>
          </wp:positionV>
          <wp:extent cx="1802765" cy="744220"/>
          <wp:effectExtent l="0" t="0" r="6985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9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MS-Bold" w:hAnsi="TrebuchetMS-Bold"/>
        <w:b/>
        <w:bCs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1168D318" wp14:editId="6916BDB6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533525" cy="989965"/>
          <wp:effectExtent l="0" t="0" r="9525" b="635"/>
          <wp:wrapSquare wrapText="bothSides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00325336_00001_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04E">
      <w:tab/>
    </w:r>
  </w:p>
  <w:p w14:paraId="114B0D3C" w14:textId="77777777" w:rsidR="00052AD9" w:rsidRDefault="00E427B7" w:rsidP="00DB2115"/>
  <w:p w14:paraId="07476E79" w14:textId="77777777" w:rsidR="00052AD9" w:rsidRDefault="0022004E" w:rsidP="00DB2115">
    <w:r>
      <w:tab/>
    </w:r>
  </w:p>
  <w:p w14:paraId="5A65C9DC" w14:textId="77777777" w:rsidR="00052AD9" w:rsidRDefault="00E427B7" w:rsidP="00DB2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26E"/>
    <w:multiLevelType w:val="hybridMultilevel"/>
    <w:tmpl w:val="1234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B4528E4"/>
    <w:multiLevelType w:val="multilevel"/>
    <w:tmpl w:val="F9C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5059019">
    <w:abstractNumId w:val="20"/>
  </w:num>
  <w:num w:numId="2" w16cid:durableId="132868166">
    <w:abstractNumId w:val="13"/>
  </w:num>
  <w:num w:numId="3" w16cid:durableId="1775437286">
    <w:abstractNumId w:val="11"/>
  </w:num>
  <w:num w:numId="4" w16cid:durableId="62413553">
    <w:abstractNumId w:val="23"/>
  </w:num>
  <w:num w:numId="5" w16cid:durableId="719595594">
    <w:abstractNumId w:val="14"/>
  </w:num>
  <w:num w:numId="6" w16cid:durableId="1091390809">
    <w:abstractNumId w:val="17"/>
  </w:num>
  <w:num w:numId="7" w16cid:durableId="1221356357">
    <w:abstractNumId w:val="19"/>
  </w:num>
  <w:num w:numId="8" w16cid:durableId="1960798994">
    <w:abstractNumId w:val="9"/>
  </w:num>
  <w:num w:numId="9" w16cid:durableId="1481120414">
    <w:abstractNumId w:val="7"/>
  </w:num>
  <w:num w:numId="10" w16cid:durableId="737283856">
    <w:abstractNumId w:val="6"/>
  </w:num>
  <w:num w:numId="11" w16cid:durableId="432089443">
    <w:abstractNumId w:val="5"/>
  </w:num>
  <w:num w:numId="12" w16cid:durableId="89551261">
    <w:abstractNumId w:val="4"/>
  </w:num>
  <w:num w:numId="13" w16cid:durableId="304701471">
    <w:abstractNumId w:val="8"/>
  </w:num>
  <w:num w:numId="14" w16cid:durableId="1443302445">
    <w:abstractNumId w:val="3"/>
  </w:num>
  <w:num w:numId="15" w16cid:durableId="625701385">
    <w:abstractNumId w:val="2"/>
  </w:num>
  <w:num w:numId="16" w16cid:durableId="1910536068">
    <w:abstractNumId w:val="1"/>
  </w:num>
  <w:num w:numId="17" w16cid:durableId="613941760">
    <w:abstractNumId w:val="0"/>
  </w:num>
  <w:num w:numId="18" w16cid:durableId="2093697647">
    <w:abstractNumId w:val="15"/>
  </w:num>
  <w:num w:numId="19" w16cid:durableId="397943">
    <w:abstractNumId w:val="16"/>
  </w:num>
  <w:num w:numId="20" w16cid:durableId="1719816729">
    <w:abstractNumId w:val="22"/>
  </w:num>
  <w:num w:numId="21" w16cid:durableId="590283549">
    <w:abstractNumId w:val="18"/>
  </w:num>
  <w:num w:numId="22" w16cid:durableId="820315224">
    <w:abstractNumId w:val="12"/>
  </w:num>
  <w:num w:numId="23" w16cid:durableId="1692874889">
    <w:abstractNumId w:val="24"/>
  </w:num>
  <w:num w:numId="24" w16cid:durableId="1376388883">
    <w:abstractNumId w:val="21"/>
  </w:num>
  <w:num w:numId="25" w16cid:durableId="1788625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56"/>
    <w:rsid w:val="0000186B"/>
    <w:rsid w:val="00103D2A"/>
    <w:rsid w:val="0014442B"/>
    <w:rsid w:val="0022004E"/>
    <w:rsid w:val="00645252"/>
    <w:rsid w:val="006D3D74"/>
    <w:rsid w:val="00730ED3"/>
    <w:rsid w:val="00736256"/>
    <w:rsid w:val="0083569A"/>
    <w:rsid w:val="00944426"/>
    <w:rsid w:val="00A9204E"/>
    <w:rsid w:val="00BC7FEF"/>
    <w:rsid w:val="00E427B7"/>
    <w:rsid w:val="00E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5277E2"/>
  <w15:chartTrackingRefBased/>
  <w15:docId w15:val="{0CF366C8-77C2-498B-884C-247E422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256"/>
    <w:pPr>
      <w:tabs>
        <w:tab w:val="left" w:pos="2268"/>
      </w:tabs>
      <w:spacing w:after="200" w:line="260" w:lineRule="exact"/>
    </w:pPr>
    <w:rPr>
      <w:rFonts w:ascii="Trebuchet MS" w:eastAsia="MS Mincho" w:hAnsi="Trebuchet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GAheading">
    <w:name w:val="G_A heading"/>
    <w:next w:val="GBody"/>
    <w:qFormat/>
    <w:rsid w:val="00736256"/>
    <w:pPr>
      <w:tabs>
        <w:tab w:val="left" w:pos="2268"/>
      </w:tabs>
      <w:spacing w:after="120" w:line="320" w:lineRule="exact"/>
      <w:jc w:val="both"/>
    </w:pPr>
    <w:rPr>
      <w:rFonts w:ascii="Trebuchet MS" w:eastAsia="MS Mincho" w:hAnsi="Trebuchet MS" w:cs="Times New Roman"/>
      <w:b/>
      <w:bCs/>
      <w:color w:val="000000"/>
      <w:sz w:val="32"/>
      <w:szCs w:val="32"/>
      <w:lang w:val="en-GB"/>
    </w:rPr>
  </w:style>
  <w:style w:type="paragraph" w:customStyle="1" w:styleId="GBody">
    <w:name w:val="G_Body"/>
    <w:basedOn w:val="Normal"/>
    <w:link w:val="GBodyChar"/>
    <w:qFormat/>
    <w:rsid w:val="00736256"/>
  </w:style>
  <w:style w:type="character" w:styleId="PageNumber">
    <w:name w:val="page number"/>
    <w:uiPriority w:val="99"/>
    <w:semiHidden/>
    <w:unhideWhenUsed/>
    <w:rsid w:val="00736256"/>
  </w:style>
  <w:style w:type="character" w:customStyle="1" w:styleId="GBodyChar">
    <w:name w:val="G_Body Char"/>
    <w:link w:val="GBody"/>
    <w:rsid w:val="00736256"/>
    <w:rPr>
      <w:rFonts w:ascii="Trebuchet MS" w:eastAsia="MS Mincho" w:hAnsi="Trebuchet MS" w:cs="Times New Roman"/>
      <w:sz w:val="20"/>
      <w:szCs w:val="20"/>
      <w:lang w:val="en-GB"/>
    </w:rPr>
  </w:style>
  <w:style w:type="paragraph" w:customStyle="1" w:styleId="Copyrightinfo">
    <w:name w:val="Copyright info"/>
    <w:basedOn w:val="Normal"/>
    <w:uiPriority w:val="99"/>
    <w:rsid w:val="00736256"/>
    <w:pPr>
      <w:widowControl w:val="0"/>
      <w:tabs>
        <w:tab w:val="clear" w:pos="2268"/>
      </w:tabs>
      <w:autoSpaceDE w:val="0"/>
      <w:autoSpaceDN w:val="0"/>
      <w:adjustRightInd w:val="0"/>
      <w:spacing w:after="0" w:line="160" w:lineRule="atLeast"/>
      <w:textAlignment w:val="center"/>
    </w:pPr>
    <w:rPr>
      <w:rFonts w:ascii="TrebuchetMSPS-Bold" w:hAnsi="TrebuchetMSPS-Bold" w:cs="TrebuchetMSPS-Bold"/>
      <w:b/>
      <w:bCs/>
      <w:color w:val="000000"/>
      <w:sz w:val="16"/>
      <w:szCs w:val="16"/>
      <w:lang w:eastAsia="en-GB"/>
    </w:rPr>
  </w:style>
  <w:style w:type="table" w:styleId="TableGrid1">
    <w:name w:val="Table Grid 1"/>
    <w:basedOn w:val="TableNormal"/>
    <w:rsid w:val="00736256"/>
    <w:pPr>
      <w:tabs>
        <w:tab w:val="left" w:pos="2268"/>
      </w:tabs>
      <w:spacing w:after="200" w:line="260" w:lineRule="exact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944426"/>
    <w:pPr>
      <w:ind w:left="720"/>
      <w:contextualSpacing/>
    </w:pPr>
  </w:style>
  <w:style w:type="paragraph" w:styleId="Revision">
    <w:name w:val="Revision"/>
    <w:hidden/>
    <w:uiPriority w:val="99"/>
    <w:semiHidden/>
    <w:rsid w:val="00BC7FEF"/>
    <w:rPr>
      <w:rFonts w:ascii="Trebuchet MS" w:eastAsia="MS Mincho" w:hAnsi="Trebuchet M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nternational.commissioner@girlguid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.Dix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44817-3f9c-493f-939c-65d15bbf5a43" xsi:nil="true"/>
    <lcf76f155ced4ddcb4097134ff3c332f xmlns="3d3b8dcc-3a8b-4860-8100-5136f094b3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FE0D97D9E44BC56D23ABBF2AA0D" ma:contentTypeVersion="16" ma:contentTypeDescription="Create a new document." ma:contentTypeScope="" ma:versionID="37884460f91fd00b0f9f17bc43280fdc">
  <xsd:schema xmlns:xsd="http://www.w3.org/2001/XMLSchema" xmlns:xs="http://www.w3.org/2001/XMLSchema" xmlns:p="http://schemas.microsoft.com/office/2006/metadata/properties" xmlns:ns2="3d3b8dcc-3a8b-4860-8100-5136f094b34b" xmlns:ns3="30144817-3f9c-493f-939c-65d15bbf5a43" targetNamespace="http://schemas.microsoft.com/office/2006/metadata/properties" ma:root="true" ma:fieldsID="a587b3d9a082065ea622886eb156158b" ns2:_="" ns3:_="">
    <xsd:import namespace="3d3b8dcc-3a8b-4860-8100-5136f094b34b"/>
    <xsd:import namespace="30144817-3f9c-493f-939c-65d15bbf5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8dcc-3a8b-4860-8100-5136f094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4817-3f9c-493f-939c-65d15bbf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b64f88-c6e0-4674-ad08-d615acefce69}" ma:internalName="TaxCatchAll" ma:showField="CatchAllData" ma:web="30144817-3f9c-493f-939c-65d15bbf5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A76BC-48A0-44FA-8A11-CB93BCB5A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0144817-3f9c-493f-939c-65d15bbf5a43"/>
    <ds:schemaRef ds:uri="3d3b8dcc-3a8b-4860-8100-5136f094b34b"/>
  </ds:schemaRefs>
</ds:datastoreItem>
</file>

<file path=customXml/itemProps3.xml><?xml version="1.0" encoding="utf-8"?>
<ds:datastoreItem xmlns:ds="http://schemas.openxmlformats.org/officeDocument/2006/customXml" ds:itemID="{F82DEB01-04B2-44F7-9FAB-F2CDDA1F7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b8dcc-3a8b-4860-8100-5136f094b34b"/>
    <ds:schemaRef ds:uri="30144817-3f9c-493f-939c-65d15bbf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Dixon</dc:creator>
  <cp:keywords/>
  <dc:description/>
  <cp:lastModifiedBy>Rachael Dixon</cp:lastModifiedBy>
  <cp:revision>5</cp:revision>
  <dcterms:created xsi:type="dcterms:W3CDTF">2022-05-11T11:47:00Z</dcterms:created>
  <dcterms:modified xsi:type="dcterms:W3CDTF">2022-05-11T13:49:00Z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0x010100EAF7EFE0D97D9E44BC56D23ABBF2AA0D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